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1F33ABB3"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 xml:space="preserve">Opis standardu technologii wykonawstwa prac </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544A5A55"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w:t>
      </w:r>
      <w:r w:rsidR="00365A9B">
        <w:rPr>
          <w:rFonts w:ascii="Cambria" w:hAnsi="Cambria" w:cs="Arial"/>
          <w:sz w:val="22"/>
          <w:szCs w:val="22"/>
        </w:rPr>
        <w:t>;</w:t>
      </w:r>
      <w:r w:rsidR="00825E31" w:rsidRPr="00825E31">
        <w:rPr>
          <w:rFonts w:ascii="Cambria" w:hAnsi="Cambria" w:cs="Arial"/>
          <w:sz w:val="22"/>
          <w:szCs w:val="22"/>
        </w:rPr>
        <w:t xml:space="preserve"> </w:t>
      </w:r>
      <w:bookmarkEnd w:id="2"/>
    </w:p>
    <w:p w14:paraId="5292EEBE" w14:textId="72BBAA73" w:rsidR="00365A9B" w:rsidRPr="00365A9B" w:rsidRDefault="004610C3" w:rsidP="00365A9B">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365A9B" w:rsidRPr="00365A9B">
        <w:rPr>
          <w:rFonts w:ascii="Cambria" w:hAnsi="Cambria" w:cs="Arial"/>
          <w:sz w:val="22"/>
          <w:szCs w:val="22"/>
        </w:rPr>
        <w:t xml:space="preserve"> dot. czynności wskazanych w „Opisie standardu technologii wykonawstwa prac leśnych"</w:t>
      </w:r>
      <w:r w:rsidR="00365A9B">
        <w:rPr>
          <w:rFonts w:ascii="Cambria" w:hAnsi="Cambria" w:cs="Arial"/>
          <w:sz w:val="22"/>
          <w:szCs w:val="22"/>
        </w:rPr>
        <w:t>;</w:t>
      </w:r>
      <w:r w:rsidR="00365A9B" w:rsidRPr="00365A9B">
        <w:rPr>
          <w:rFonts w:ascii="Cambria" w:hAnsi="Cambria" w:cs="Arial"/>
          <w:sz w:val="22"/>
          <w:szCs w:val="22"/>
        </w:rPr>
        <w:t xml:space="preserve"> </w:t>
      </w:r>
    </w:p>
    <w:p w14:paraId="69DDC749" w14:textId="4B029A9C" w:rsidR="00365A9B" w:rsidRPr="00365A9B" w:rsidRDefault="00365A9B" w:rsidP="00365A9B">
      <w:pPr>
        <w:spacing w:before="120"/>
        <w:ind w:left="2127" w:hanging="2127"/>
        <w:jc w:val="both"/>
        <w:rPr>
          <w:rFonts w:ascii="Cambria" w:hAnsi="Cambria" w:cs="Arial"/>
          <w:sz w:val="22"/>
          <w:szCs w:val="22"/>
        </w:rPr>
      </w:pPr>
      <w:r w:rsidRPr="00365A9B">
        <w:rPr>
          <w:rFonts w:ascii="Cambria" w:hAnsi="Cambria" w:cs="Arial"/>
          <w:sz w:val="22"/>
          <w:szCs w:val="22"/>
        </w:rPr>
        <w:t>Załącznik nr 3.3.</w:t>
      </w:r>
      <w:r w:rsidRPr="00365A9B">
        <w:rPr>
          <w:rFonts w:ascii="Cambria" w:hAnsi="Cambria" w:cs="Arial"/>
          <w:sz w:val="22"/>
          <w:szCs w:val="22"/>
        </w:rPr>
        <w:tab/>
        <w:t>„Opis standardu technologii wykonawstwa prac z zakresu gospodarki szkółkarskiej”</w:t>
      </w:r>
      <w:r>
        <w:rPr>
          <w:rFonts w:ascii="Cambria" w:hAnsi="Cambria" w:cs="Arial"/>
          <w:sz w:val="22"/>
          <w:szCs w:val="22"/>
        </w:rPr>
        <w:t>;</w:t>
      </w:r>
    </w:p>
    <w:p w14:paraId="7C333AAB" w14:textId="68B11EFD" w:rsidR="00365A9B" w:rsidRPr="00365A9B" w:rsidRDefault="00365A9B" w:rsidP="00365A9B">
      <w:pPr>
        <w:spacing w:before="120"/>
        <w:ind w:left="2127" w:hanging="2127"/>
        <w:jc w:val="both"/>
        <w:rPr>
          <w:rFonts w:ascii="Cambria" w:hAnsi="Cambria" w:cs="Arial"/>
          <w:sz w:val="22"/>
          <w:szCs w:val="22"/>
        </w:rPr>
      </w:pPr>
      <w:r w:rsidRPr="00365A9B">
        <w:rPr>
          <w:rFonts w:ascii="Cambria" w:hAnsi="Cambria" w:cs="Arial"/>
          <w:sz w:val="22"/>
          <w:szCs w:val="22"/>
        </w:rPr>
        <w:t>Załącznik nr 3.4.</w:t>
      </w:r>
      <w:r w:rsidRPr="00365A9B">
        <w:rPr>
          <w:rFonts w:ascii="Cambria" w:hAnsi="Cambria" w:cs="Arial"/>
          <w:sz w:val="22"/>
          <w:szCs w:val="22"/>
        </w:rPr>
        <w:tab/>
        <w:t>Tabele Parametrów (odrębnie dla każdego z Pakietów) dot. czynności wskazanych w „Opisie standardu technologii wykonawstwa prac z zakresu gospodarki szkółkarskiej"</w:t>
      </w:r>
      <w:r>
        <w:rPr>
          <w:rFonts w:ascii="Cambria" w:hAnsi="Cambria" w:cs="Arial"/>
          <w:sz w:val="22"/>
          <w:szCs w:val="22"/>
        </w:rPr>
        <w:t>;</w:t>
      </w:r>
    </w:p>
    <w:bookmarkEnd w:id="1"/>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5308C8AD" w:rsidR="004610C3"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 xml:space="preserve">„Opis standardu technologii wykonawstwa prac leśnych" </w:t>
      </w:r>
    </w:p>
    <w:p w14:paraId="0C3D7E73" w14:textId="77777777" w:rsidR="0062286B" w:rsidRPr="00961B7D" w:rsidRDefault="0062286B" w:rsidP="004610C3">
      <w:pPr>
        <w:suppressAutoHyphens w:val="0"/>
        <w:spacing w:after="200" w:line="276" w:lineRule="auto"/>
        <w:jc w:val="center"/>
        <w:rPr>
          <w:rFonts w:asciiTheme="majorHAnsi" w:eastAsia="SimSun" w:hAnsiTheme="majorHAnsi" w:cs="Arial"/>
          <w:b/>
          <w:bCs/>
          <w:sz w:val="22"/>
          <w:szCs w:val="22"/>
          <w:lang w:eastAsia="en-US"/>
        </w:rPr>
      </w:pP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9D6A11A" w14:textId="77777777" w:rsidR="000B0BEC" w:rsidRPr="000B0BEC" w:rsidRDefault="000B0BEC" w:rsidP="000B0BEC">
      <w:pPr>
        <w:suppressAutoHyphens w:val="0"/>
        <w:spacing w:line="276" w:lineRule="auto"/>
        <w:ind w:left="708"/>
        <w:jc w:val="right"/>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lastRenderedPageBreak/>
        <w:t xml:space="preserve">Załącznik do Decyzji </w:t>
      </w:r>
      <w:proofErr w:type="gramStart"/>
      <w:r w:rsidRPr="000B0BEC">
        <w:rPr>
          <w:rFonts w:ascii="Cambria" w:eastAsia="Cambria" w:hAnsi="Cambria" w:cs="Cambria"/>
          <w:kern w:val="2"/>
          <w:sz w:val="22"/>
          <w:szCs w:val="22"/>
          <w:lang w:eastAsia="en-US"/>
          <w14:ligatures w14:val="standardContextual"/>
        </w:rPr>
        <w:t>Nr  …</w:t>
      </w:r>
      <w:proofErr w:type="gramEnd"/>
      <w:r w:rsidRPr="000B0BEC">
        <w:rPr>
          <w:rFonts w:ascii="Cambria" w:eastAsia="Cambria" w:hAnsi="Cambria" w:cs="Cambria"/>
          <w:kern w:val="2"/>
          <w:sz w:val="22"/>
          <w:szCs w:val="22"/>
          <w:lang w:eastAsia="en-US"/>
          <w14:ligatures w14:val="standardContextual"/>
        </w:rPr>
        <w:t>….</w:t>
      </w:r>
    </w:p>
    <w:p w14:paraId="39EF60DA" w14:textId="77777777" w:rsidR="000B0BEC" w:rsidRPr="000B0BEC" w:rsidRDefault="000B0BEC" w:rsidP="000B0BEC">
      <w:pPr>
        <w:suppressAutoHyphens w:val="0"/>
        <w:spacing w:line="276" w:lineRule="auto"/>
        <w:jc w:val="right"/>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Dyrektora Generalnego LP</w:t>
      </w:r>
    </w:p>
    <w:p w14:paraId="2F634F28" w14:textId="77777777" w:rsidR="000B0BEC" w:rsidRPr="000B0BEC" w:rsidRDefault="000B0BEC" w:rsidP="000B0BEC">
      <w:pPr>
        <w:suppressAutoHyphens w:val="0"/>
        <w:spacing w:line="276" w:lineRule="auto"/>
        <w:jc w:val="right"/>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z dnia ….  r.</w:t>
      </w:r>
    </w:p>
    <w:p w14:paraId="0FE081B5" w14:textId="77777777" w:rsidR="000B0BEC" w:rsidRPr="000B0BEC" w:rsidRDefault="000B0BEC" w:rsidP="000B0BEC">
      <w:pPr>
        <w:suppressAutoHyphens w:val="0"/>
        <w:spacing w:after="200" w:line="276" w:lineRule="auto"/>
        <w:jc w:val="center"/>
        <w:rPr>
          <w:rFonts w:ascii="Cambria" w:eastAsia="Aptos" w:hAnsi="Cambria"/>
          <w:kern w:val="2"/>
          <w:sz w:val="22"/>
          <w:szCs w:val="24"/>
          <w:lang w:eastAsia="en-US"/>
          <w14:ligatures w14:val="standardContextual"/>
        </w:rPr>
      </w:pPr>
    </w:p>
    <w:p w14:paraId="32DCBDDE" w14:textId="77777777" w:rsidR="000B0BEC" w:rsidRPr="000B0BEC" w:rsidRDefault="000B0BEC" w:rsidP="000B0BEC">
      <w:pPr>
        <w:suppressAutoHyphens w:val="0"/>
        <w:spacing w:after="200" w:line="276"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b/>
          <w:bCs/>
          <w:kern w:val="2"/>
          <w:sz w:val="28"/>
          <w:szCs w:val="28"/>
          <w:lang w:eastAsia="en-US"/>
          <w14:ligatures w14:val="standardContextual"/>
        </w:rPr>
        <w:t xml:space="preserve"> </w:t>
      </w:r>
    </w:p>
    <w:p w14:paraId="596CC191" w14:textId="77777777" w:rsidR="000B0BEC" w:rsidRPr="000B0BEC" w:rsidRDefault="000B0BEC" w:rsidP="000B0BEC">
      <w:pPr>
        <w:suppressAutoHyphens w:val="0"/>
        <w:spacing w:after="200" w:line="276"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b/>
          <w:bCs/>
          <w:kern w:val="2"/>
          <w:sz w:val="28"/>
          <w:szCs w:val="28"/>
          <w:lang w:eastAsia="en-US"/>
          <w14:ligatures w14:val="standardContextual"/>
        </w:rPr>
        <w:t xml:space="preserve"> </w:t>
      </w:r>
    </w:p>
    <w:p w14:paraId="3C4AC24D" w14:textId="77777777" w:rsidR="000B0BEC" w:rsidRPr="000B0BEC" w:rsidRDefault="000B0BEC" w:rsidP="000B0BEC">
      <w:pPr>
        <w:suppressAutoHyphens w:val="0"/>
        <w:spacing w:after="200" w:line="276"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b/>
          <w:bCs/>
          <w:kern w:val="2"/>
          <w:sz w:val="28"/>
          <w:szCs w:val="28"/>
          <w:lang w:eastAsia="en-US"/>
          <w14:ligatures w14:val="standardContextual"/>
        </w:rPr>
        <w:t xml:space="preserve"> </w:t>
      </w:r>
    </w:p>
    <w:p w14:paraId="1B0CC9A9" w14:textId="77777777" w:rsidR="000B0BEC" w:rsidRPr="000B0BEC" w:rsidRDefault="000B0BEC" w:rsidP="000B0BEC">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0B0BEC">
        <w:rPr>
          <w:rFonts w:ascii="Cambria" w:eastAsia="Cambria" w:hAnsi="Cambria" w:cs="Cambria"/>
          <w:b/>
          <w:bCs/>
          <w:kern w:val="2"/>
          <w:sz w:val="28"/>
          <w:szCs w:val="28"/>
          <w:lang w:eastAsia="en-US"/>
          <w14:ligatures w14:val="standardContextual"/>
        </w:rPr>
        <w:t xml:space="preserve">Opis standardu technologii wykonawstwa prac leśnych </w:t>
      </w:r>
    </w:p>
    <w:p w14:paraId="54A10906" w14:textId="77777777" w:rsidR="000B0BEC" w:rsidRPr="000B0BEC" w:rsidRDefault="000B0BEC" w:rsidP="000B0BEC">
      <w:pPr>
        <w:suppressAutoHyphens w:val="0"/>
        <w:spacing w:after="200" w:line="276"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b/>
          <w:bCs/>
          <w:kern w:val="2"/>
          <w:sz w:val="28"/>
          <w:szCs w:val="28"/>
          <w:lang w:eastAsia="en-US"/>
          <w14:ligatures w14:val="standardContextual"/>
        </w:rPr>
        <w:t xml:space="preserve">na rok 2026 </w:t>
      </w:r>
    </w:p>
    <w:p w14:paraId="40E40099"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05F7CA1F"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0E11C741"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5B15C0BC"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6C8FC802"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62F8DB27"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7FFC4CB1"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0D17273A"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4C489889"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1810B004"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533D40AD"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6FE701AA"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0C37C847"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530B0676" w14:textId="77777777" w:rsidR="000B0BEC" w:rsidRPr="000B0BEC" w:rsidRDefault="000B0BEC" w:rsidP="000B0BEC">
      <w:pPr>
        <w:tabs>
          <w:tab w:val="left" w:pos="3912"/>
        </w:tabs>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r w:rsidRPr="000B0BEC">
        <w:rPr>
          <w:rFonts w:ascii="Cambria" w:eastAsia="Cambria" w:hAnsi="Cambria" w:cs="Cambria"/>
          <w:b/>
          <w:bCs/>
          <w:color w:val="D13438"/>
          <w:kern w:val="2"/>
          <w:sz w:val="22"/>
          <w:szCs w:val="22"/>
          <w:lang w:eastAsia="en-US"/>
          <w14:ligatures w14:val="standardContextual"/>
        </w:rPr>
        <w:tab/>
      </w:r>
    </w:p>
    <w:p w14:paraId="6903BF52"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4FCFA08D"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6B4F3369" w14:textId="77777777" w:rsidR="000B0BEC" w:rsidRPr="000B0BEC" w:rsidRDefault="000B0BEC" w:rsidP="000B0BEC">
      <w:pPr>
        <w:suppressAutoHyphens w:val="0"/>
        <w:spacing w:after="160" w:line="257" w:lineRule="auto"/>
        <w:jc w:val="both"/>
        <w:rPr>
          <w:rFonts w:ascii="Cambria" w:eastAsia="Cambria" w:hAnsi="Cambria" w:cs="Cambria"/>
          <w:b/>
          <w:bCs/>
          <w:color w:val="D13438"/>
          <w:kern w:val="2"/>
          <w:sz w:val="22"/>
          <w:szCs w:val="22"/>
          <w:lang w:eastAsia="en-US"/>
          <w14:ligatures w14:val="standardContextual"/>
        </w:rPr>
      </w:pPr>
      <w:r w:rsidRPr="000B0BEC">
        <w:rPr>
          <w:rFonts w:ascii="Cambria" w:eastAsia="Cambria" w:hAnsi="Cambria" w:cs="Cambria"/>
          <w:b/>
          <w:bCs/>
          <w:color w:val="D13438"/>
          <w:kern w:val="2"/>
          <w:sz w:val="22"/>
          <w:szCs w:val="22"/>
          <w:lang w:eastAsia="en-US"/>
          <w14:ligatures w14:val="standardContextual"/>
        </w:rPr>
        <w:t xml:space="preserve"> </w:t>
      </w:r>
    </w:p>
    <w:p w14:paraId="58743C74" w14:textId="77777777" w:rsidR="000B0BEC" w:rsidRPr="000B0BEC" w:rsidRDefault="000B0BEC" w:rsidP="000B0BEC">
      <w:pPr>
        <w:suppressAutoHyphens w:val="0"/>
        <w:spacing w:after="160" w:line="257" w:lineRule="auto"/>
        <w:jc w:val="both"/>
        <w:rPr>
          <w:rFonts w:ascii="Cambria" w:eastAsia="Aptos" w:hAnsi="Cambria"/>
          <w:kern w:val="2"/>
          <w:sz w:val="22"/>
          <w:szCs w:val="24"/>
          <w:lang w:eastAsia="en-US"/>
          <w14:ligatures w14:val="standardContextual"/>
        </w:rPr>
      </w:pPr>
    </w:p>
    <w:p w14:paraId="7E400AF9" w14:textId="77777777" w:rsidR="000B0BEC" w:rsidRPr="000B0BEC" w:rsidRDefault="000B0BEC" w:rsidP="000B0BEC">
      <w:pPr>
        <w:suppressAutoHyphens w:val="0"/>
        <w:spacing w:before="120" w:after="160" w:line="276" w:lineRule="auto"/>
        <w:jc w:val="both"/>
        <w:rPr>
          <w:rFonts w:ascii="Cambria" w:eastAsia="Aptos" w:hAnsi="Cambria"/>
          <w:kern w:val="2"/>
          <w:sz w:val="22"/>
          <w:szCs w:val="24"/>
          <w:lang w:eastAsia="en-US"/>
          <w14:ligatures w14:val="standardContextual"/>
        </w:rPr>
      </w:pPr>
    </w:p>
    <w:p w14:paraId="79F1F4AE" w14:textId="77777777" w:rsidR="000B0BEC" w:rsidRPr="000B0BEC" w:rsidRDefault="000B0BEC" w:rsidP="000B0BEC">
      <w:pPr>
        <w:suppressAutoHyphens w:val="0"/>
        <w:spacing w:before="24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color w:val="0F4761"/>
          <w:kern w:val="2"/>
          <w:sz w:val="22"/>
          <w:szCs w:val="22"/>
          <w:lang w:eastAsia="en-US"/>
          <w14:ligatures w14:val="standardContextual"/>
        </w:rPr>
        <w:t xml:space="preserve"> </w:t>
      </w:r>
    </w:p>
    <w:p w14:paraId="5244ABB9" w14:textId="77777777" w:rsidR="000B0BEC" w:rsidRPr="000B0BEC" w:rsidRDefault="000B0BEC" w:rsidP="000B0BEC">
      <w:pPr>
        <w:suppressAutoHyphens w:val="0"/>
        <w:spacing w:before="240" w:line="257" w:lineRule="auto"/>
        <w:jc w:val="both"/>
        <w:rPr>
          <w:rFonts w:ascii="Cambria" w:eastAsia="Aptos" w:hAnsi="Cambria"/>
          <w:kern w:val="2"/>
          <w:sz w:val="22"/>
          <w:szCs w:val="24"/>
          <w:lang w:eastAsia="en-US"/>
          <w14:ligatures w14:val="standardContextual"/>
        </w:rPr>
      </w:pPr>
      <w:r w:rsidRPr="000B0BEC">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2F7CC36E" w14:textId="77777777" w:rsidR="000B0BEC" w:rsidRPr="000B0BEC" w:rsidRDefault="000B0BEC" w:rsidP="000B0BEC">
          <w:pPr>
            <w:keepNext/>
            <w:keepLines/>
            <w:suppressAutoHyphens w:val="0"/>
            <w:spacing w:before="240" w:line="259" w:lineRule="auto"/>
            <w:rPr>
              <w:rFonts w:ascii="Aptos Display" w:hAnsi="Aptos Display"/>
              <w:b/>
              <w:bCs/>
              <w:color w:val="D13438"/>
              <w:sz w:val="32"/>
              <w:szCs w:val="22"/>
              <w:lang w:eastAsia="pl-PL"/>
            </w:rPr>
          </w:pPr>
          <w:r w:rsidRPr="000B0BEC">
            <w:rPr>
              <w:rFonts w:ascii="Aptos Display" w:hAnsi="Aptos Display"/>
              <w:color w:val="0F4761"/>
              <w:sz w:val="32"/>
              <w:szCs w:val="32"/>
              <w:lang w:eastAsia="pl-PL"/>
            </w:rPr>
            <w:t>Spis treści</w:t>
          </w:r>
        </w:p>
        <w:p w14:paraId="60622A07"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0B0BEC">
            <w:rPr>
              <w:rFonts w:ascii="Cambria" w:eastAsia="Aptos" w:hAnsi="Cambria"/>
              <w:kern w:val="2"/>
              <w:sz w:val="22"/>
              <w:szCs w:val="24"/>
              <w:lang w:eastAsia="en-US"/>
              <w14:ligatures w14:val="standardContextual"/>
            </w:rPr>
            <w:fldChar w:fldCharType="begin"/>
          </w:r>
          <w:r w:rsidRPr="000B0BEC">
            <w:rPr>
              <w:rFonts w:ascii="Cambria" w:eastAsia="Aptos" w:hAnsi="Cambria"/>
              <w:kern w:val="2"/>
              <w:sz w:val="22"/>
              <w:szCs w:val="24"/>
              <w:lang w:eastAsia="en-US"/>
              <w14:ligatures w14:val="standardContextual"/>
            </w:rPr>
            <w:instrText xml:space="preserve"> TOC \o "1-3" \h \z \u </w:instrText>
          </w:r>
          <w:r w:rsidRPr="000B0BEC">
            <w:rPr>
              <w:rFonts w:ascii="Cambria" w:eastAsia="Aptos" w:hAnsi="Cambria"/>
              <w:kern w:val="2"/>
              <w:sz w:val="22"/>
              <w:szCs w:val="24"/>
              <w:lang w:eastAsia="en-US"/>
              <w14:ligatures w14:val="standardContextual"/>
            </w:rPr>
            <w:fldChar w:fldCharType="separate"/>
          </w:r>
          <w:hyperlink w:anchor="_Toc192162295" w:history="1">
            <w:r w:rsidRPr="000B0BEC">
              <w:rPr>
                <w:rFonts w:ascii="Cambria" w:eastAsia="Aptos" w:hAnsi="Cambria"/>
                <w:noProof/>
                <w:color w:val="467886"/>
                <w:kern w:val="2"/>
                <w:sz w:val="22"/>
                <w:szCs w:val="24"/>
                <w:u w:val="single"/>
                <w:lang w:eastAsia="en-US"/>
                <w14:ligatures w14:val="standardContextual"/>
              </w:rPr>
              <w:t>1.</w:t>
            </w:r>
            <w:r w:rsidRPr="000B0BEC">
              <w:rPr>
                <w:rFonts w:ascii="Aptos" w:hAnsi="Aptos"/>
                <w:noProof/>
                <w:sz w:val="22"/>
                <w:szCs w:val="22"/>
                <w:lang w:eastAsia="pl-PL"/>
              </w:rPr>
              <w:tab/>
            </w:r>
            <w:r w:rsidRPr="000B0BEC">
              <w:rPr>
                <w:rFonts w:ascii="Cambria" w:eastAsia="Aptos" w:hAnsi="Cambria"/>
                <w:noProof/>
                <w:color w:val="467886"/>
                <w:kern w:val="2"/>
                <w:sz w:val="22"/>
                <w:szCs w:val="24"/>
                <w:u w:val="single"/>
                <w:lang w:eastAsia="en-US"/>
                <w14:ligatures w14:val="standardContextual"/>
              </w:rPr>
              <w:t>Wstęp</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_Toc192162295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3</w:t>
            </w:r>
            <w:r w:rsidRPr="000B0BEC">
              <w:rPr>
                <w:rFonts w:ascii="Cambria" w:eastAsia="Aptos" w:hAnsi="Cambria"/>
                <w:noProof/>
                <w:webHidden/>
                <w:kern w:val="2"/>
                <w:sz w:val="22"/>
                <w:szCs w:val="24"/>
                <w:lang w:eastAsia="en-US"/>
                <w14:ligatures w14:val="standardContextual"/>
              </w:rPr>
              <w:fldChar w:fldCharType="end"/>
            </w:r>
          </w:hyperlink>
        </w:p>
        <w:p w14:paraId="30F32AEE"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296" w:history="1">
            <w:r w:rsidRPr="000B0BEC">
              <w:rPr>
                <w:rFonts w:ascii="Cambria" w:eastAsia="Aptos" w:hAnsi="Cambria"/>
                <w:noProof/>
                <w:color w:val="467886"/>
                <w:kern w:val="2"/>
                <w:sz w:val="22"/>
                <w:szCs w:val="24"/>
                <w:u w:val="single"/>
                <w:lang w:eastAsia="en-US"/>
                <w14:ligatures w14:val="standardContextual"/>
              </w:rPr>
              <w:t>2.</w:t>
            </w:r>
            <w:r w:rsidRPr="000B0BEC">
              <w:rPr>
                <w:rFonts w:ascii="Aptos" w:hAnsi="Aptos"/>
                <w:noProof/>
                <w:sz w:val="22"/>
                <w:szCs w:val="22"/>
                <w:lang w:eastAsia="pl-PL"/>
              </w:rPr>
              <w:tab/>
            </w:r>
            <w:r w:rsidRPr="000B0BEC">
              <w:rPr>
                <w:rFonts w:ascii="Cambria" w:eastAsia="Aptos" w:hAnsi="Cambria"/>
                <w:noProof/>
                <w:color w:val="467886"/>
                <w:kern w:val="2"/>
                <w:sz w:val="22"/>
                <w:szCs w:val="24"/>
                <w:u w:val="single"/>
                <w:lang w:eastAsia="en-US"/>
                <w14:ligatures w14:val="standardContextual"/>
              </w:rPr>
              <w:t>Pozyskanie drewna</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_Toc192162296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4</w:t>
            </w:r>
            <w:r w:rsidRPr="000B0BEC">
              <w:rPr>
                <w:rFonts w:ascii="Cambria" w:eastAsia="Aptos" w:hAnsi="Cambria"/>
                <w:noProof/>
                <w:webHidden/>
                <w:kern w:val="2"/>
                <w:sz w:val="22"/>
                <w:szCs w:val="24"/>
                <w:lang w:eastAsia="en-US"/>
                <w14:ligatures w14:val="standardContextual"/>
              </w:rPr>
              <w:fldChar w:fldCharType="end"/>
            </w:r>
          </w:hyperlink>
        </w:p>
        <w:p w14:paraId="7BC2C4DF"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297" w:history="1">
            <w:r w:rsidRPr="000B0BEC">
              <w:rPr>
                <w:rFonts w:ascii="Cambria" w:eastAsia="Aptos" w:hAnsi="Cambria"/>
                <w:noProof/>
                <w:color w:val="467886"/>
                <w:kern w:val="2"/>
                <w:sz w:val="22"/>
                <w:szCs w:val="24"/>
                <w:u w:val="single"/>
                <w:lang w:eastAsia="en-US"/>
                <w14:ligatures w14:val="standardContextual"/>
              </w:rPr>
              <w:t>3.</w:t>
            </w:r>
            <w:r w:rsidRPr="000B0BEC">
              <w:rPr>
                <w:rFonts w:ascii="Aptos" w:hAnsi="Aptos"/>
                <w:noProof/>
                <w:sz w:val="22"/>
                <w:szCs w:val="22"/>
                <w:lang w:eastAsia="pl-PL"/>
              </w:rPr>
              <w:tab/>
            </w:r>
            <w:r w:rsidRPr="000B0BEC">
              <w:rPr>
                <w:rFonts w:ascii="Cambria" w:eastAsia="Aptos" w:hAnsi="Cambria"/>
                <w:noProof/>
                <w:color w:val="467886"/>
                <w:kern w:val="2"/>
                <w:sz w:val="22"/>
                <w:szCs w:val="24"/>
                <w:u w:val="single"/>
                <w:lang w:eastAsia="en-US"/>
                <w14:ligatures w14:val="standardContextual"/>
              </w:rPr>
              <w:t>Zrywka drewna</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_Toc192162297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12</w:t>
            </w:r>
            <w:r w:rsidRPr="000B0BEC">
              <w:rPr>
                <w:rFonts w:ascii="Cambria" w:eastAsia="Aptos" w:hAnsi="Cambria"/>
                <w:noProof/>
                <w:webHidden/>
                <w:kern w:val="2"/>
                <w:sz w:val="22"/>
                <w:szCs w:val="24"/>
                <w:lang w:eastAsia="en-US"/>
                <w14:ligatures w14:val="standardContextual"/>
              </w:rPr>
              <w:fldChar w:fldCharType="end"/>
            </w:r>
          </w:hyperlink>
        </w:p>
        <w:p w14:paraId="7A07AC19"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298" w:history="1">
            <w:r w:rsidRPr="000B0BEC">
              <w:rPr>
                <w:rFonts w:ascii="Cambria" w:eastAsia="Aptos" w:hAnsi="Cambria"/>
                <w:noProof/>
                <w:color w:val="467886"/>
                <w:kern w:val="2"/>
                <w:sz w:val="22"/>
                <w:szCs w:val="24"/>
                <w:u w:val="single"/>
                <w:lang w:eastAsia="en-US"/>
                <w14:ligatures w14:val="standardContextual"/>
              </w:rPr>
              <w:t>4.</w:t>
            </w:r>
            <w:r w:rsidRPr="000B0BEC">
              <w:rPr>
                <w:rFonts w:ascii="Aptos" w:hAnsi="Aptos"/>
                <w:noProof/>
                <w:sz w:val="22"/>
                <w:szCs w:val="22"/>
                <w:lang w:eastAsia="pl-PL"/>
              </w:rPr>
              <w:tab/>
            </w:r>
            <w:r w:rsidRPr="000B0BEC">
              <w:rPr>
                <w:rFonts w:ascii="Cambria" w:eastAsia="Aptos" w:hAnsi="Cambria"/>
                <w:noProof/>
                <w:color w:val="467886"/>
                <w:kern w:val="2"/>
                <w:sz w:val="22"/>
                <w:szCs w:val="24"/>
                <w:u w:val="single"/>
                <w:lang w:eastAsia="en-US"/>
                <w14:ligatures w14:val="standardContextual"/>
              </w:rPr>
              <w:t>Szlaki operacyjne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_Toc192162298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13</w:t>
            </w:r>
            <w:r w:rsidRPr="000B0BEC">
              <w:rPr>
                <w:rFonts w:ascii="Cambria" w:eastAsia="Aptos" w:hAnsi="Cambria"/>
                <w:noProof/>
                <w:webHidden/>
                <w:kern w:val="2"/>
                <w:sz w:val="22"/>
                <w:szCs w:val="24"/>
                <w:lang w:eastAsia="en-US"/>
                <w14:ligatures w14:val="standardContextual"/>
              </w:rPr>
              <w:fldChar w:fldCharType="end"/>
            </w:r>
          </w:hyperlink>
        </w:p>
        <w:p w14:paraId="13623C7C"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299" w:history="1">
            <w:r w:rsidRPr="000B0BEC">
              <w:rPr>
                <w:rFonts w:ascii="Cambria" w:eastAsia="Aptos" w:hAnsi="Cambria"/>
                <w:noProof/>
                <w:color w:val="467886"/>
                <w:kern w:val="2"/>
                <w:sz w:val="22"/>
                <w:szCs w:val="24"/>
                <w:u w:val="single"/>
                <w:lang w:eastAsia="en-US"/>
                <w14:ligatures w14:val="standardContextual"/>
              </w:rPr>
              <w:t>5. Oczyszczanie powierzchni</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_Toc192162299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17</w:t>
            </w:r>
            <w:r w:rsidRPr="000B0BEC">
              <w:rPr>
                <w:rFonts w:ascii="Cambria" w:eastAsia="Aptos" w:hAnsi="Cambria"/>
                <w:noProof/>
                <w:webHidden/>
                <w:kern w:val="2"/>
                <w:sz w:val="22"/>
                <w:szCs w:val="24"/>
                <w:lang w:eastAsia="en-US"/>
                <w14:ligatures w14:val="standardContextual"/>
              </w:rPr>
              <w:fldChar w:fldCharType="end"/>
            </w:r>
          </w:hyperlink>
        </w:p>
        <w:p w14:paraId="3AB72F33"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0" w:history="1">
            <w:r w:rsidRPr="000B0BEC">
              <w:rPr>
                <w:rFonts w:ascii="Cambria" w:eastAsia="Aptos" w:hAnsi="Cambria"/>
                <w:noProof/>
                <w:color w:val="467886"/>
                <w:kern w:val="2"/>
                <w:sz w:val="22"/>
                <w:szCs w:val="24"/>
                <w:u w:val="single"/>
                <w:lang w:eastAsia="en-US"/>
                <w14:ligatures w14:val="standardContextual"/>
              </w:rPr>
              <w:t>6. Znoszenie i układanie pozostałości</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_Toc192162300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20</w:t>
            </w:r>
            <w:r w:rsidRPr="000B0BEC">
              <w:rPr>
                <w:rFonts w:ascii="Cambria" w:eastAsia="Aptos" w:hAnsi="Cambria"/>
                <w:noProof/>
                <w:webHidden/>
                <w:kern w:val="2"/>
                <w:sz w:val="22"/>
                <w:szCs w:val="24"/>
                <w:lang w:eastAsia="en-US"/>
                <w14:ligatures w14:val="standardContextual"/>
              </w:rPr>
              <w:fldChar w:fldCharType="end"/>
            </w:r>
          </w:hyperlink>
        </w:p>
        <w:p w14:paraId="209A7C50"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1" w:history="1">
            <w:r w:rsidRPr="000B0BEC">
              <w:rPr>
                <w:rFonts w:ascii="Cambria" w:eastAsia="Aptos" w:hAnsi="Cambria"/>
                <w:noProof/>
                <w:color w:val="467886"/>
                <w:kern w:val="2"/>
                <w:sz w:val="22"/>
                <w:szCs w:val="24"/>
                <w:u w:val="single"/>
                <w:lang w:eastAsia="en-US"/>
                <w14:ligatures w14:val="standardContextual"/>
              </w:rPr>
              <w:t>7. Wycinanie podszytów i podrostów</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_Toc192162301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22</w:t>
            </w:r>
            <w:r w:rsidRPr="000B0BEC">
              <w:rPr>
                <w:rFonts w:ascii="Cambria" w:eastAsia="Aptos" w:hAnsi="Cambria"/>
                <w:noProof/>
                <w:webHidden/>
                <w:kern w:val="2"/>
                <w:sz w:val="22"/>
                <w:szCs w:val="24"/>
                <w:lang w:eastAsia="en-US"/>
                <w14:ligatures w14:val="standardContextual"/>
              </w:rPr>
              <w:fldChar w:fldCharType="end"/>
            </w:r>
          </w:hyperlink>
        </w:p>
        <w:p w14:paraId="619FD929"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2" w:history="1">
            <w:r w:rsidRPr="000B0BEC">
              <w:rPr>
                <w:rFonts w:ascii="Cambria" w:eastAsia="Aptos" w:hAnsi="Cambria"/>
                <w:noProof/>
                <w:color w:val="467886"/>
                <w:kern w:val="2"/>
                <w:sz w:val="22"/>
                <w:szCs w:val="24"/>
                <w:u w:val="single"/>
                <w:lang w:eastAsia="en-US"/>
                <w14:ligatures w14:val="standardContextual"/>
              </w:rPr>
              <w:t>8. Wynoszenie wyciętych podszytów</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_Toc192162302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24</w:t>
            </w:r>
            <w:r w:rsidRPr="000B0BEC">
              <w:rPr>
                <w:rFonts w:ascii="Cambria" w:eastAsia="Aptos" w:hAnsi="Cambria"/>
                <w:noProof/>
                <w:webHidden/>
                <w:kern w:val="2"/>
                <w:sz w:val="22"/>
                <w:szCs w:val="24"/>
                <w:lang w:eastAsia="en-US"/>
                <w14:ligatures w14:val="standardContextual"/>
              </w:rPr>
              <w:fldChar w:fldCharType="end"/>
            </w:r>
          </w:hyperlink>
        </w:p>
        <w:p w14:paraId="4C5ADA67"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3" w:history="1">
            <w:r w:rsidRPr="000B0BEC">
              <w:rPr>
                <w:rFonts w:ascii="Cambria" w:eastAsia="Aptos" w:hAnsi="Cambria"/>
                <w:noProof/>
                <w:color w:val="467886"/>
                <w:kern w:val="2"/>
                <w:sz w:val="22"/>
                <w:szCs w:val="24"/>
                <w:u w:val="single"/>
                <w:lang w:eastAsia="en-US"/>
                <w14:ligatures w14:val="standardContextual"/>
              </w:rPr>
              <w:t>9. Karczowanie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_Toc192162303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25</w:t>
            </w:r>
            <w:r w:rsidRPr="000B0BEC">
              <w:rPr>
                <w:rFonts w:ascii="Cambria" w:eastAsia="Aptos" w:hAnsi="Cambria"/>
                <w:noProof/>
                <w:webHidden/>
                <w:kern w:val="2"/>
                <w:sz w:val="22"/>
                <w:szCs w:val="24"/>
                <w:lang w:eastAsia="en-US"/>
                <w14:ligatures w14:val="standardContextual"/>
              </w:rPr>
              <w:fldChar w:fldCharType="end"/>
            </w:r>
          </w:hyperlink>
        </w:p>
        <w:p w14:paraId="54797975"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4" w:history="1">
            <w:r w:rsidRPr="000B0BEC">
              <w:rPr>
                <w:rFonts w:ascii="Cambria" w:eastAsia="Aptos" w:hAnsi="Cambria"/>
                <w:noProof/>
                <w:color w:val="467886"/>
                <w:kern w:val="2"/>
                <w:sz w:val="22"/>
                <w:szCs w:val="24"/>
                <w:u w:val="single"/>
                <w:lang w:eastAsia="en-US"/>
                <w14:ligatures w14:val="standardContextual"/>
              </w:rPr>
              <w:t>10. Rozdrabnianie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_Toc192162304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29</w:t>
            </w:r>
            <w:r w:rsidRPr="000B0BEC">
              <w:rPr>
                <w:rFonts w:ascii="Cambria" w:eastAsia="Aptos" w:hAnsi="Cambria"/>
                <w:noProof/>
                <w:webHidden/>
                <w:kern w:val="2"/>
                <w:sz w:val="22"/>
                <w:szCs w:val="24"/>
                <w:lang w:eastAsia="en-US"/>
                <w14:ligatures w14:val="standardContextual"/>
              </w:rPr>
              <w:fldChar w:fldCharType="end"/>
            </w:r>
          </w:hyperlink>
        </w:p>
        <w:p w14:paraId="533567C0"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5" w:history="1">
            <w:r w:rsidRPr="000B0BEC">
              <w:rPr>
                <w:rFonts w:ascii="Cambria" w:eastAsia="Aptos" w:hAnsi="Cambria"/>
                <w:noProof/>
                <w:color w:val="467886"/>
                <w:kern w:val="2"/>
                <w:sz w:val="22"/>
                <w:szCs w:val="24"/>
                <w:u w:val="single"/>
                <w:lang w:eastAsia="en-US"/>
                <w14:ligatures w14:val="standardContextual"/>
              </w:rPr>
              <w:t>11. Nawożenie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_Toc192162305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30</w:t>
            </w:r>
            <w:r w:rsidRPr="000B0BEC">
              <w:rPr>
                <w:rFonts w:ascii="Cambria" w:eastAsia="Aptos" w:hAnsi="Cambria"/>
                <w:noProof/>
                <w:webHidden/>
                <w:kern w:val="2"/>
                <w:sz w:val="22"/>
                <w:szCs w:val="24"/>
                <w:lang w:eastAsia="en-US"/>
                <w14:ligatures w14:val="standardContextual"/>
              </w:rPr>
              <w:fldChar w:fldCharType="end"/>
            </w:r>
          </w:hyperlink>
        </w:p>
        <w:p w14:paraId="42DA2052"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6" w:history="1">
            <w:r w:rsidRPr="000B0BEC">
              <w:rPr>
                <w:rFonts w:ascii="Cambria" w:eastAsia="Aptos" w:hAnsi="Cambria"/>
                <w:noProof/>
                <w:color w:val="467886"/>
                <w:kern w:val="2"/>
                <w:sz w:val="22"/>
                <w:szCs w:val="24"/>
                <w:u w:val="single"/>
                <w:lang w:eastAsia="en-US"/>
                <w14:ligatures w14:val="standardContextual"/>
              </w:rPr>
              <w:t>12. Przeciwdziałanie erozji gleby</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_Toc192162306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31</w:t>
            </w:r>
            <w:r w:rsidRPr="000B0BEC">
              <w:rPr>
                <w:rFonts w:ascii="Cambria" w:eastAsia="Aptos" w:hAnsi="Cambria"/>
                <w:noProof/>
                <w:webHidden/>
                <w:kern w:val="2"/>
                <w:sz w:val="22"/>
                <w:szCs w:val="24"/>
                <w:lang w:eastAsia="en-US"/>
                <w14:ligatures w14:val="standardContextual"/>
              </w:rPr>
              <w:fldChar w:fldCharType="end"/>
            </w:r>
          </w:hyperlink>
        </w:p>
        <w:p w14:paraId="4516AF06"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7" w:history="1">
            <w:r w:rsidRPr="000B0BEC">
              <w:rPr>
                <w:rFonts w:ascii="Cambria" w:eastAsia="Aptos" w:hAnsi="Cambria"/>
                <w:noProof/>
                <w:color w:val="467886"/>
                <w:kern w:val="2"/>
                <w:sz w:val="22"/>
                <w:szCs w:val="24"/>
                <w:u w:val="single"/>
                <w:lang w:eastAsia="en-US"/>
                <w14:ligatures w14:val="standardContextual"/>
              </w:rPr>
              <w:t>13. Opryski (z wyłączeniem szkółek)</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_Toc192162307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31</w:t>
            </w:r>
            <w:r w:rsidRPr="000B0BEC">
              <w:rPr>
                <w:rFonts w:ascii="Cambria" w:eastAsia="Aptos" w:hAnsi="Cambria"/>
                <w:noProof/>
                <w:webHidden/>
                <w:kern w:val="2"/>
                <w:sz w:val="22"/>
                <w:szCs w:val="24"/>
                <w:lang w:eastAsia="en-US"/>
                <w14:ligatures w14:val="standardContextual"/>
              </w:rPr>
              <w:fldChar w:fldCharType="end"/>
            </w:r>
          </w:hyperlink>
        </w:p>
        <w:p w14:paraId="12454CBA"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8" w:history="1">
            <w:r w:rsidRPr="000B0BEC">
              <w:rPr>
                <w:rFonts w:ascii="Cambria" w:eastAsia="Aptos" w:hAnsi="Cambria"/>
                <w:noProof/>
                <w:color w:val="467886"/>
                <w:kern w:val="2"/>
                <w:sz w:val="22"/>
                <w:szCs w:val="24"/>
                <w:u w:val="single"/>
                <w:lang w:eastAsia="en-US"/>
                <w14:ligatures w14:val="standardContextual"/>
              </w:rPr>
              <w:t>14. Przygotowanie gleby</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_Toc192162308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34</w:t>
            </w:r>
            <w:r w:rsidRPr="000B0BEC">
              <w:rPr>
                <w:rFonts w:ascii="Cambria" w:eastAsia="Aptos" w:hAnsi="Cambria"/>
                <w:noProof/>
                <w:webHidden/>
                <w:kern w:val="2"/>
                <w:sz w:val="22"/>
                <w:szCs w:val="24"/>
                <w:lang w:eastAsia="en-US"/>
                <w14:ligatures w14:val="standardContextual"/>
              </w:rPr>
              <w:fldChar w:fldCharType="end"/>
            </w:r>
          </w:hyperlink>
        </w:p>
        <w:p w14:paraId="079D435B"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09" w:history="1">
            <w:r w:rsidRPr="000B0BEC">
              <w:rPr>
                <w:rFonts w:ascii="Cambria" w:eastAsia="Aptos" w:hAnsi="Cambria"/>
                <w:noProof/>
                <w:color w:val="467886"/>
                <w:kern w:val="2"/>
                <w:sz w:val="22"/>
                <w:szCs w:val="24"/>
                <w:u w:val="single"/>
                <w:lang w:eastAsia="en-US"/>
                <w14:ligatures w14:val="standardContextual"/>
              </w:rPr>
              <w:t>15. Wykopy ziemne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_Toc192162309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56</w:t>
            </w:r>
            <w:r w:rsidRPr="000B0BEC">
              <w:rPr>
                <w:rFonts w:ascii="Cambria" w:eastAsia="Aptos" w:hAnsi="Cambria"/>
                <w:noProof/>
                <w:webHidden/>
                <w:kern w:val="2"/>
                <w:sz w:val="22"/>
                <w:szCs w:val="24"/>
                <w:lang w:eastAsia="en-US"/>
                <w14:ligatures w14:val="standardContextual"/>
              </w:rPr>
              <w:fldChar w:fldCharType="end"/>
            </w:r>
          </w:hyperlink>
        </w:p>
        <w:p w14:paraId="372DADFC"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0" w:history="1">
            <w:r w:rsidRPr="000B0BEC">
              <w:rPr>
                <w:rFonts w:ascii="Cambria" w:eastAsia="Aptos" w:hAnsi="Cambria"/>
                <w:noProof/>
                <w:color w:val="467886"/>
                <w:kern w:val="2"/>
                <w:sz w:val="22"/>
                <w:szCs w:val="24"/>
                <w:u w:val="single"/>
                <w:lang w:eastAsia="en-US"/>
                <w14:ligatures w14:val="standardContextual"/>
              </w:rPr>
              <w:t>16. Sadzenie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_Toc192162310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57</w:t>
            </w:r>
            <w:r w:rsidRPr="000B0BEC">
              <w:rPr>
                <w:rFonts w:ascii="Cambria" w:eastAsia="Aptos" w:hAnsi="Cambria"/>
                <w:noProof/>
                <w:webHidden/>
                <w:kern w:val="2"/>
                <w:sz w:val="22"/>
                <w:szCs w:val="24"/>
                <w:lang w:eastAsia="en-US"/>
                <w14:ligatures w14:val="standardContextual"/>
              </w:rPr>
              <w:fldChar w:fldCharType="end"/>
            </w:r>
          </w:hyperlink>
        </w:p>
        <w:p w14:paraId="6E7871AA"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1" w:history="1">
            <w:r w:rsidRPr="000B0BEC">
              <w:rPr>
                <w:rFonts w:ascii="Cambria" w:eastAsia="Aptos" w:hAnsi="Cambria"/>
                <w:noProof/>
                <w:color w:val="467886"/>
                <w:kern w:val="2"/>
                <w:sz w:val="22"/>
                <w:szCs w:val="24"/>
                <w:u w:val="single"/>
                <w:lang w:eastAsia="en-US"/>
                <w14:ligatures w14:val="standardContextual"/>
              </w:rPr>
              <w:t>17. Dowóz sadzonek</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_Toc192162311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66</w:t>
            </w:r>
            <w:r w:rsidRPr="000B0BEC">
              <w:rPr>
                <w:rFonts w:ascii="Cambria" w:eastAsia="Aptos" w:hAnsi="Cambria"/>
                <w:noProof/>
                <w:webHidden/>
                <w:kern w:val="2"/>
                <w:sz w:val="22"/>
                <w:szCs w:val="24"/>
                <w:lang w:eastAsia="en-US"/>
                <w14:ligatures w14:val="standardContextual"/>
              </w:rPr>
              <w:fldChar w:fldCharType="end"/>
            </w:r>
          </w:hyperlink>
        </w:p>
        <w:p w14:paraId="1DAD6DC9"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2" w:history="1">
            <w:r w:rsidRPr="000B0BEC">
              <w:rPr>
                <w:rFonts w:ascii="Cambria" w:eastAsia="Aptos" w:hAnsi="Cambria"/>
                <w:noProof/>
                <w:color w:val="467886"/>
                <w:kern w:val="2"/>
                <w:sz w:val="22"/>
                <w:szCs w:val="24"/>
                <w:u w:val="single"/>
                <w:lang w:eastAsia="en-US"/>
                <w14:ligatures w14:val="standardContextual"/>
              </w:rPr>
              <w:t>18. Siew</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_Toc192162312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67</w:t>
            </w:r>
            <w:r w:rsidRPr="000B0BEC">
              <w:rPr>
                <w:rFonts w:ascii="Cambria" w:eastAsia="Aptos" w:hAnsi="Cambria"/>
                <w:noProof/>
                <w:webHidden/>
                <w:kern w:val="2"/>
                <w:sz w:val="22"/>
                <w:szCs w:val="24"/>
                <w:lang w:eastAsia="en-US"/>
                <w14:ligatures w14:val="standardContextual"/>
              </w:rPr>
              <w:fldChar w:fldCharType="end"/>
            </w:r>
          </w:hyperlink>
        </w:p>
        <w:p w14:paraId="21598892"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3" w:history="1">
            <w:r w:rsidRPr="000B0BEC">
              <w:rPr>
                <w:rFonts w:ascii="Cambria" w:eastAsia="Aptos" w:hAnsi="Cambria"/>
                <w:noProof/>
                <w:color w:val="467886"/>
                <w:kern w:val="2"/>
                <w:sz w:val="22"/>
                <w:szCs w:val="24"/>
                <w:u w:val="single"/>
                <w:lang w:eastAsia="en-US"/>
                <w14:ligatures w14:val="standardContextual"/>
              </w:rPr>
              <w:t>19. Pielęgnowanie lasu</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_Toc192162313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70</w:t>
            </w:r>
            <w:r w:rsidRPr="000B0BEC">
              <w:rPr>
                <w:rFonts w:ascii="Cambria" w:eastAsia="Aptos" w:hAnsi="Cambria"/>
                <w:noProof/>
                <w:webHidden/>
                <w:kern w:val="2"/>
                <w:sz w:val="22"/>
                <w:szCs w:val="24"/>
                <w:lang w:eastAsia="en-US"/>
                <w14:ligatures w14:val="standardContextual"/>
              </w:rPr>
              <w:fldChar w:fldCharType="end"/>
            </w:r>
          </w:hyperlink>
        </w:p>
        <w:p w14:paraId="02D906A2"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4" w:history="1">
            <w:r w:rsidRPr="000B0BEC">
              <w:rPr>
                <w:rFonts w:ascii="Cambria" w:eastAsia="Aptos" w:hAnsi="Cambria"/>
                <w:noProof/>
                <w:color w:val="467886"/>
                <w:kern w:val="2"/>
                <w:sz w:val="22"/>
                <w:szCs w:val="24"/>
                <w:u w:val="single"/>
                <w:lang w:eastAsia="en-US"/>
                <w14:ligatures w14:val="standardContextual"/>
              </w:rPr>
              <w:t>20. Ochrona przed zwierzyną</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_Toc192162314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80</w:t>
            </w:r>
            <w:r w:rsidRPr="000B0BEC">
              <w:rPr>
                <w:rFonts w:ascii="Cambria" w:eastAsia="Aptos" w:hAnsi="Cambria"/>
                <w:noProof/>
                <w:webHidden/>
                <w:kern w:val="2"/>
                <w:sz w:val="22"/>
                <w:szCs w:val="24"/>
                <w:lang w:eastAsia="en-US"/>
                <w14:ligatures w14:val="standardContextual"/>
              </w:rPr>
              <w:fldChar w:fldCharType="end"/>
            </w:r>
          </w:hyperlink>
        </w:p>
        <w:p w14:paraId="5AE0342A"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5" w:history="1">
            <w:r w:rsidRPr="000B0BEC">
              <w:rPr>
                <w:rFonts w:ascii="Cambria" w:eastAsia="Aptos" w:hAnsi="Cambria"/>
                <w:noProof/>
                <w:color w:val="467886"/>
                <w:kern w:val="2"/>
                <w:sz w:val="22"/>
                <w:szCs w:val="24"/>
                <w:u w:val="single"/>
                <w:lang w:eastAsia="en-US"/>
                <w14:ligatures w14:val="standardContextual"/>
              </w:rPr>
              <w:t>21. Ochrona przed szkodliwymi owadami</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_Toc192162315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102</w:t>
            </w:r>
            <w:r w:rsidRPr="000B0BEC">
              <w:rPr>
                <w:rFonts w:ascii="Cambria" w:eastAsia="Aptos" w:hAnsi="Cambria"/>
                <w:noProof/>
                <w:webHidden/>
                <w:kern w:val="2"/>
                <w:sz w:val="22"/>
                <w:szCs w:val="24"/>
                <w:lang w:eastAsia="en-US"/>
                <w14:ligatures w14:val="standardContextual"/>
              </w:rPr>
              <w:fldChar w:fldCharType="end"/>
            </w:r>
          </w:hyperlink>
        </w:p>
        <w:p w14:paraId="663E1BC1"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6" w:history="1">
            <w:r w:rsidRPr="000B0BEC">
              <w:rPr>
                <w:rFonts w:ascii="Cambria" w:eastAsia="Aptos" w:hAnsi="Cambria"/>
                <w:noProof/>
                <w:color w:val="467886"/>
                <w:kern w:val="2"/>
                <w:sz w:val="22"/>
                <w:szCs w:val="24"/>
                <w:u w:val="single"/>
                <w:lang w:eastAsia="en-US"/>
                <w14:ligatures w14:val="standardContextual"/>
              </w:rPr>
              <w:t>22. Ochrona przed grzybami</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_Toc192162316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113</w:t>
            </w:r>
            <w:r w:rsidRPr="000B0BEC">
              <w:rPr>
                <w:rFonts w:ascii="Cambria" w:eastAsia="Aptos" w:hAnsi="Cambria"/>
                <w:noProof/>
                <w:webHidden/>
                <w:kern w:val="2"/>
                <w:sz w:val="22"/>
                <w:szCs w:val="24"/>
                <w:lang w:eastAsia="en-US"/>
                <w14:ligatures w14:val="standardContextual"/>
              </w:rPr>
              <w:fldChar w:fldCharType="end"/>
            </w:r>
          </w:hyperlink>
        </w:p>
        <w:p w14:paraId="77BBAC8D"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7" w:history="1">
            <w:r w:rsidRPr="000B0BEC">
              <w:rPr>
                <w:rFonts w:ascii="Cambria" w:eastAsia="Aptos" w:hAnsi="Cambria"/>
                <w:noProof/>
                <w:color w:val="467886"/>
                <w:kern w:val="2"/>
                <w:sz w:val="22"/>
                <w:szCs w:val="24"/>
                <w:u w:val="single"/>
                <w:lang w:eastAsia="en-US"/>
                <w14:ligatures w14:val="standardContextual"/>
              </w:rPr>
              <w:t>23. Wywieszanie budek i schronów</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_Toc192162317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115</w:t>
            </w:r>
            <w:r w:rsidRPr="000B0BEC">
              <w:rPr>
                <w:rFonts w:ascii="Cambria" w:eastAsia="Aptos" w:hAnsi="Cambria"/>
                <w:noProof/>
                <w:webHidden/>
                <w:kern w:val="2"/>
                <w:sz w:val="22"/>
                <w:szCs w:val="24"/>
                <w:lang w:eastAsia="en-US"/>
                <w14:ligatures w14:val="standardContextual"/>
              </w:rPr>
              <w:fldChar w:fldCharType="end"/>
            </w:r>
          </w:hyperlink>
        </w:p>
        <w:p w14:paraId="75D79D92"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8" w:history="1">
            <w:r w:rsidRPr="000B0BEC">
              <w:rPr>
                <w:rFonts w:ascii="Cambria" w:eastAsia="Aptos" w:hAnsi="Cambria"/>
                <w:noProof/>
                <w:color w:val="467886"/>
                <w:kern w:val="2"/>
                <w:sz w:val="22"/>
                <w:szCs w:val="24"/>
                <w:u w:val="single"/>
                <w:lang w:eastAsia="en-US"/>
                <w14:ligatures w14:val="standardContextual"/>
              </w:rPr>
              <w:t>24. Nasiennictwo</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_Toc192162318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117</w:t>
            </w:r>
            <w:r w:rsidRPr="000B0BEC">
              <w:rPr>
                <w:rFonts w:ascii="Cambria" w:eastAsia="Aptos" w:hAnsi="Cambria"/>
                <w:noProof/>
                <w:webHidden/>
                <w:kern w:val="2"/>
                <w:sz w:val="22"/>
                <w:szCs w:val="24"/>
                <w:lang w:eastAsia="en-US"/>
                <w14:ligatures w14:val="standardContextual"/>
              </w:rPr>
              <w:fldChar w:fldCharType="end"/>
            </w:r>
          </w:hyperlink>
        </w:p>
        <w:p w14:paraId="6BC4F015"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19" w:history="1">
            <w:r w:rsidRPr="000B0BEC">
              <w:rPr>
                <w:rFonts w:ascii="Cambria" w:eastAsia="Aptos" w:hAnsi="Cambria"/>
                <w:noProof/>
                <w:color w:val="467886"/>
                <w:kern w:val="2"/>
                <w:sz w:val="22"/>
                <w:szCs w:val="24"/>
                <w:u w:val="single"/>
                <w:lang w:eastAsia="en-US"/>
                <w14:ligatures w14:val="standardContextual"/>
              </w:rPr>
              <w:t>25. Prace godzinowe</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_Toc192162319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121</w:t>
            </w:r>
            <w:r w:rsidRPr="000B0BEC">
              <w:rPr>
                <w:rFonts w:ascii="Cambria" w:eastAsia="Aptos" w:hAnsi="Cambria"/>
                <w:noProof/>
                <w:webHidden/>
                <w:kern w:val="2"/>
                <w:sz w:val="22"/>
                <w:szCs w:val="24"/>
                <w:lang w:eastAsia="en-US"/>
                <w14:ligatures w14:val="standardContextual"/>
              </w:rPr>
              <w:fldChar w:fldCharType="end"/>
            </w:r>
          </w:hyperlink>
        </w:p>
        <w:p w14:paraId="7D3B542E" w14:textId="77777777" w:rsidR="000B0BEC" w:rsidRPr="000B0BEC" w:rsidRDefault="000B0BEC" w:rsidP="000B0BEC">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92162320" w:history="1">
            <w:r w:rsidRPr="000B0BEC">
              <w:rPr>
                <w:rFonts w:ascii="Cambria" w:eastAsia="Aptos" w:hAnsi="Cambria"/>
                <w:noProof/>
                <w:color w:val="467886"/>
                <w:kern w:val="2"/>
                <w:sz w:val="22"/>
                <w:szCs w:val="24"/>
                <w:u w:val="single"/>
                <w:lang w:eastAsia="en-US"/>
                <w14:ligatures w14:val="standardContextual"/>
              </w:rPr>
              <w:t>26. Index czynności</w:t>
            </w:r>
            <w:r w:rsidRPr="000B0BEC">
              <w:rPr>
                <w:rFonts w:ascii="Cambria" w:eastAsia="Aptos" w:hAnsi="Cambria"/>
                <w:noProof/>
                <w:webHidden/>
                <w:kern w:val="2"/>
                <w:sz w:val="22"/>
                <w:szCs w:val="24"/>
                <w:lang w:eastAsia="en-US"/>
                <w14:ligatures w14:val="standardContextual"/>
              </w:rPr>
              <w:tab/>
            </w:r>
            <w:r w:rsidRPr="000B0BEC">
              <w:rPr>
                <w:rFonts w:ascii="Cambria" w:eastAsia="Aptos" w:hAnsi="Cambria"/>
                <w:noProof/>
                <w:webHidden/>
                <w:kern w:val="2"/>
                <w:sz w:val="22"/>
                <w:szCs w:val="24"/>
                <w:lang w:eastAsia="en-US"/>
                <w14:ligatures w14:val="standardContextual"/>
              </w:rPr>
              <w:fldChar w:fldCharType="begin"/>
            </w:r>
            <w:r w:rsidRPr="000B0BEC">
              <w:rPr>
                <w:rFonts w:ascii="Cambria" w:eastAsia="Aptos" w:hAnsi="Cambria"/>
                <w:noProof/>
                <w:webHidden/>
                <w:kern w:val="2"/>
                <w:sz w:val="22"/>
                <w:szCs w:val="24"/>
                <w:lang w:eastAsia="en-US"/>
                <w14:ligatures w14:val="standardContextual"/>
              </w:rPr>
              <w:instrText xml:space="preserve"> PAGEREF _Toc192162320 \h </w:instrText>
            </w:r>
            <w:r w:rsidRPr="000B0BEC">
              <w:rPr>
                <w:rFonts w:ascii="Cambria" w:eastAsia="Aptos" w:hAnsi="Cambria"/>
                <w:noProof/>
                <w:webHidden/>
                <w:kern w:val="2"/>
                <w:sz w:val="22"/>
                <w:szCs w:val="24"/>
                <w:lang w:eastAsia="en-US"/>
                <w14:ligatures w14:val="standardContextual"/>
              </w:rPr>
            </w:r>
            <w:r w:rsidRPr="000B0BEC">
              <w:rPr>
                <w:rFonts w:ascii="Cambria" w:eastAsia="Aptos" w:hAnsi="Cambria"/>
                <w:noProof/>
                <w:webHidden/>
                <w:kern w:val="2"/>
                <w:sz w:val="22"/>
                <w:szCs w:val="24"/>
                <w:lang w:eastAsia="en-US"/>
                <w14:ligatures w14:val="standardContextual"/>
              </w:rPr>
              <w:fldChar w:fldCharType="separate"/>
            </w:r>
            <w:r w:rsidRPr="000B0BEC">
              <w:rPr>
                <w:rFonts w:ascii="Cambria" w:eastAsia="Aptos" w:hAnsi="Cambria"/>
                <w:noProof/>
                <w:webHidden/>
                <w:kern w:val="2"/>
                <w:sz w:val="22"/>
                <w:szCs w:val="24"/>
                <w:lang w:eastAsia="en-US"/>
                <w14:ligatures w14:val="standardContextual"/>
              </w:rPr>
              <w:t>124</w:t>
            </w:r>
            <w:r w:rsidRPr="000B0BEC">
              <w:rPr>
                <w:rFonts w:ascii="Cambria" w:eastAsia="Aptos" w:hAnsi="Cambria"/>
                <w:noProof/>
                <w:webHidden/>
                <w:kern w:val="2"/>
                <w:sz w:val="22"/>
                <w:szCs w:val="24"/>
                <w:lang w:eastAsia="en-US"/>
                <w14:ligatures w14:val="standardContextual"/>
              </w:rPr>
              <w:fldChar w:fldCharType="end"/>
            </w:r>
          </w:hyperlink>
        </w:p>
        <w:p w14:paraId="681960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fldChar w:fldCharType="end"/>
          </w:r>
        </w:p>
      </w:sdtContent>
    </w:sdt>
    <w:p w14:paraId="30A9F877"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03ADB611"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3A2E4C92"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1D3C3ED4"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2B4310ED" w14:textId="77777777" w:rsidR="000B0BEC" w:rsidRPr="000B0BEC" w:rsidRDefault="000B0BEC" w:rsidP="000B0BEC">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92162295"/>
      <w:r w:rsidRPr="000B0BEC">
        <w:rPr>
          <w:rFonts w:ascii="Aptos Display" w:hAnsi="Aptos Display"/>
          <w:color w:val="0F4761"/>
          <w:kern w:val="2"/>
          <w:sz w:val="32"/>
          <w:szCs w:val="32"/>
          <w:lang w:eastAsia="en-US"/>
          <w14:ligatures w14:val="standardContextual"/>
        </w:rPr>
        <w:lastRenderedPageBreak/>
        <w:t>Wstęp</w:t>
      </w:r>
      <w:bookmarkEnd w:id="3"/>
    </w:p>
    <w:p w14:paraId="46ED19A2"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 xml:space="preserve">Generalną zasadą jest zapewnienie przez Zamawiającego materiałów niezbędnych do wykonania usługi, chyba że inaczej określono to w opisie technologii danej pracy. </w:t>
      </w:r>
    </w:p>
    <w:p w14:paraId="10FD24E9"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 xml:space="preserve">Sprzęt, narzędzia i materiały eksploatacyjne zapewnia Wykonawca. Urządzenia powinny być zagregowane z odpowiednio dobranym ciągnikiem. </w:t>
      </w:r>
    </w:p>
    <w:p w14:paraId="5A7DB5F1"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 xml:space="preserve">W zakres technologii każdej pracy wchodzą czynności pomocnicze takie jak: dojazd na powierzchnię roboczą, zawieszenie lub podczepienie sprzętu oraz jego regulacja, oczyszczenie sprzętu i narzędzi po zabiegu, odstawienie sprzętu, oznakowanie powierzchni przy pomocy tablic </w:t>
      </w:r>
      <w:proofErr w:type="gramStart"/>
      <w:r w:rsidRPr="000B0BEC">
        <w:rPr>
          <w:rFonts w:ascii="Cambria" w:eastAsia="Aptos" w:hAnsi="Cambria"/>
          <w:b/>
          <w:bCs/>
          <w:kern w:val="2"/>
          <w:sz w:val="22"/>
          <w:szCs w:val="24"/>
          <w:lang w:eastAsia="en-US"/>
          <w14:ligatures w14:val="standardContextual"/>
        </w:rPr>
        <w:t>itp.</w:t>
      </w:r>
      <w:proofErr w:type="gramEnd"/>
      <w:r w:rsidRPr="000B0BEC">
        <w:rPr>
          <w:rFonts w:ascii="Cambria" w:eastAsia="Aptos" w:hAnsi="Cambria"/>
          <w:b/>
          <w:bCs/>
          <w:kern w:val="2"/>
          <w:sz w:val="22"/>
          <w:szCs w:val="24"/>
          <w:lang w:eastAsia="en-US"/>
          <w14:ligatures w14:val="standardContextual"/>
        </w:rPr>
        <w:t xml:space="preserve"> chyba że inaczej określono to w opisie technologii danej pracy.</w:t>
      </w:r>
    </w:p>
    <w:p w14:paraId="23B9BA57"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272E62A4"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 xml:space="preserve">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w:t>
      </w:r>
      <w:proofErr w:type="gramStart"/>
      <w:r w:rsidRPr="000B0BEC">
        <w:rPr>
          <w:rFonts w:ascii="Cambria" w:eastAsia="Aptos" w:hAnsi="Cambria"/>
          <w:b/>
          <w:bCs/>
          <w:kern w:val="2"/>
          <w:sz w:val="22"/>
          <w:szCs w:val="24"/>
          <w:lang w:eastAsia="en-US"/>
          <w14:ligatures w14:val="standardContextual"/>
        </w:rPr>
        <w:t>przypadku</w:t>
      </w:r>
      <w:proofErr w:type="gramEnd"/>
      <w:r w:rsidRPr="000B0BEC">
        <w:rPr>
          <w:rFonts w:ascii="Cambria" w:eastAsia="Aptos" w:hAnsi="Cambria"/>
          <w:b/>
          <w:bCs/>
          <w:kern w:val="2"/>
          <w:sz w:val="22"/>
          <w:szCs w:val="24"/>
          <w:lang w:eastAsia="en-US"/>
          <w14:ligatures w14:val="standardContextual"/>
        </w:rPr>
        <w:t xml:space="preserve"> gdy zlecono prace szacunkowo (np. pozyskanie drewna) lub wykonano prace zgodnie z wymaganą tolerancją (np. wyorywanie pasów, sadzenie). Procedura odbioru nie może służyć jedynie do potwierdzenia, że wykonane zostało tyle </w:t>
      </w:r>
      <w:proofErr w:type="gramStart"/>
      <w:r w:rsidRPr="000B0BEC">
        <w:rPr>
          <w:rFonts w:ascii="Cambria" w:eastAsia="Aptos" w:hAnsi="Cambria"/>
          <w:b/>
          <w:bCs/>
          <w:kern w:val="2"/>
          <w:sz w:val="22"/>
          <w:szCs w:val="24"/>
          <w:lang w:eastAsia="en-US"/>
          <w14:ligatures w14:val="standardContextual"/>
        </w:rPr>
        <w:t>jednostek</w:t>
      </w:r>
      <w:proofErr w:type="gramEnd"/>
      <w:r w:rsidRPr="000B0BEC">
        <w:rPr>
          <w:rFonts w:ascii="Cambria" w:eastAsia="Aptos" w:hAnsi="Cambria"/>
          <w:b/>
          <w:bCs/>
          <w:kern w:val="2"/>
          <w:sz w:val="22"/>
          <w:szCs w:val="24"/>
          <w:lang w:eastAsia="en-US"/>
          <w14:ligatures w14:val="standardContextual"/>
        </w:rPr>
        <w:t xml:space="preserve"> ile zlecono. W przypadku niewielkiego rozmiaru prac na powierzchni roboczej dopuszcza się odstępstwo od opisanej procedury odbioru dla danej pozycji standardu i policzenie lub pomiar całej wykonanej pracy.</w:t>
      </w:r>
    </w:p>
    <w:p w14:paraId="398AE88C"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2"/>
          <w:lang w:eastAsia="en-US"/>
          <w14:ligatures w14:val="standardContextual"/>
        </w:rPr>
        <w:t xml:space="preserve">W przypadku wystąpienia czynności nieujętych w opisie standardu technologii wykonawstwa prac </w:t>
      </w:r>
      <w:proofErr w:type="gramStart"/>
      <w:r w:rsidRPr="000B0BEC">
        <w:rPr>
          <w:rFonts w:ascii="Cambria" w:eastAsia="Aptos" w:hAnsi="Cambria"/>
          <w:b/>
          <w:bCs/>
          <w:kern w:val="2"/>
          <w:sz w:val="22"/>
          <w:szCs w:val="22"/>
          <w:lang w:eastAsia="en-US"/>
          <w14:ligatures w14:val="standardContextual"/>
        </w:rPr>
        <w:t>leśnych  (</w:t>
      </w:r>
      <w:proofErr w:type="gramEnd"/>
      <w:r w:rsidRPr="000B0BEC">
        <w:rPr>
          <w:rFonts w:ascii="Cambria" w:eastAsia="Aptos" w:hAnsi="Cambria"/>
          <w:b/>
          <w:bCs/>
          <w:kern w:val="2"/>
          <w:sz w:val="22"/>
          <w:szCs w:val="22"/>
          <w:lang w:eastAsia="en-US"/>
          <w14:ligatures w14:val="standardContextual"/>
        </w:rPr>
        <w:t>poz. 1-199) należy stosować odpowiednie rozliczenie godzinowe ujęte w Pracach godzinowych (poz. 200-213).</w:t>
      </w:r>
    </w:p>
    <w:p w14:paraId="21081AD4"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4EF9F3EF" w14:textId="77777777" w:rsidR="000B0BEC" w:rsidRPr="000B0BEC" w:rsidRDefault="000B0BEC" w:rsidP="000B0BEC">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Jeżeli tabela zawiera kilka czynności, a opis technologii obejmuje wszystkie </w:t>
      </w:r>
      <w:proofErr w:type="gramStart"/>
      <w:r w:rsidRPr="000B0BEC">
        <w:rPr>
          <w:rFonts w:ascii="Cambria" w:eastAsia="Aptos" w:hAnsi="Cambria"/>
          <w:b/>
          <w:kern w:val="2"/>
          <w:sz w:val="22"/>
          <w:szCs w:val="24"/>
          <w:lang w:eastAsia="en-US"/>
          <w14:ligatures w14:val="standardContextual"/>
        </w:rPr>
        <w:t>czynności</w:t>
      </w:r>
      <w:proofErr w:type="gramEnd"/>
      <w:r w:rsidRPr="000B0BEC">
        <w:rPr>
          <w:rFonts w:ascii="Cambria" w:eastAsia="Aptos" w:hAnsi="Cambria"/>
          <w:b/>
          <w:kern w:val="2"/>
          <w:sz w:val="22"/>
          <w:szCs w:val="24"/>
          <w:lang w:eastAsia="en-US"/>
          <w14:ligatures w14:val="standardContextual"/>
        </w:rPr>
        <w:t xml:space="preserve"> które dotyczą tego samego celu, to przy wycenie i rozliczaniu pojedynczych czynności z tego zestawu należy z tego ogólnego opisu wybrać właściwe (ich dotyczące).</w:t>
      </w:r>
    </w:p>
    <w:p w14:paraId="660FE526" w14:textId="77777777" w:rsidR="000B0BEC" w:rsidRPr="000B0BEC" w:rsidRDefault="000B0BEC" w:rsidP="000B0BEC">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AD6CE08" w14:textId="77777777" w:rsidR="000B0BEC" w:rsidRPr="000B0BEC" w:rsidRDefault="000B0BEC" w:rsidP="000B0BEC">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6DAAB99B" w14:textId="77777777" w:rsidR="000B0BEC" w:rsidRPr="000B0BEC" w:rsidRDefault="000B0BEC" w:rsidP="000B0BEC">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499F720F" w14:textId="77777777" w:rsidR="000B0BEC" w:rsidRPr="000B0BEC" w:rsidRDefault="000B0BEC" w:rsidP="000B0BEC">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0B0BEC">
        <w:rPr>
          <w:rFonts w:ascii="Aptos Display" w:hAnsi="Aptos Display"/>
          <w:color w:val="0F4761"/>
          <w:kern w:val="2"/>
          <w:sz w:val="32"/>
          <w:szCs w:val="32"/>
          <w:lang w:eastAsia="en-US"/>
          <w14:ligatures w14:val="standardContextual"/>
        </w:rPr>
        <w:br w:type="page"/>
      </w:r>
    </w:p>
    <w:p w14:paraId="04E781F2" w14:textId="77777777" w:rsidR="000B0BEC" w:rsidRPr="000B0BEC" w:rsidRDefault="000B0BEC" w:rsidP="000B0BEC">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92162296"/>
      <w:r w:rsidRPr="000B0BEC">
        <w:rPr>
          <w:rFonts w:ascii="Aptos Display" w:hAnsi="Aptos Display"/>
          <w:color w:val="0F4761"/>
          <w:kern w:val="2"/>
          <w:sz w:val="32"/>
          <w:szCs w:val="32"/>
          <w:lang w:eastAsia="en-US"/>
          <w14:ligatures w14:val="standardContextual"/>
        </w:rPr>
        <w:lastRenderedPageBreak/>
        <w:t>Pozyskanie drewna</w:t>
      </w:r>
      <w:bookmarkEnd w:id="4"/>
    </w:p>
    <w:p w14:paraId="4070C1E2" w14:textId="77777777" w:rsidR="000B0BEC" w:rsidRPr="000B0BEC" w:rsidRDefault="000B0BEC" w:rsidP="000B0BEC">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40CAD1F2" w14:textId="77777777" w:rsidR="000B0BEC" w:rsidRPr="000B0BEC" w:rsidRDefault="000B0BEC" w:rsidP="000B0BEC">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0B0BEC">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0B0BEC">
        <w:rPr>
          <w:rFonts w:ascii="Cambria" w:eastAsia="Calibri" w:hAnsi="Cambria"/>
          <w:kern w:val="2"/>
          <w:sz w:val="22"/>
          <w:szCs w:val="24"/>
          <w:lang w:eastAsia="en-US"/>
          <w14:ligatures w14:val="standardContextual"/>
        </w:rPr>
        <w:t xml:space="preserve">Metody pozyskania drewna są wskazane w załączniku do </w:t>
      </w:r>
      <w:proofErr w:type="gramStart"/>
      <w:r w:rsidRPr="000B0BEC">
        <w:rPr>
          <w:rFonts w:ascii="Cambria" w:eastAsia="Calibri" w:hAnsi="Cambria"/>
          <w:kern w:val="2"/>
          <w:sz w:val="22"/>
          <w:szCs w:val="24"/>
          <w:lang w:eastAsia="en-US"/>
          <w14:ligatures w14:val="standardContextual"/>
        </w:rPr>
        <w:t xml:space="preserve">SWZ </w:t>
      </w:r>
      <w:r w:rsidRPr="000B0BEC">
        <w:rPr>
          <w:rFonts w:ascii="Cambria" w:eastAsia="Cambria" w:hAnsi="Cambria" w:cs="Cambria"/>
          <w:kern w:val="2"/>
          <w:sz w:val="22"/>
          <w:szCs w:val="24"/>
          <w:lang w:eastAsia="en-US"/>
          <w14:ligatures w14:val="standardContextual"/>
        </w:rPr>
        <w:t xml:space="preserve"> pt.</w:t>
      </w:r>
      <w:proofErr w:type="gramEnd"/>
      <w:r w:rsidRPr="000B0BEC">
        <w:rPr>
          <w:rFonts w:ascii="Cambria" w:eastAsia="Cambria" w:hAnsi="Cambria" w:cs="Cambria"/>
          <w:kern w:val="2"/>
          <w:sz w:val="22"/>
          <w:szCs w:val="24"/>
          <w:lang w:eastAsia="en-US"/>
          <w14:ligatures w14:val="standardContextual"/>
        </w:rPr>
        <w:t xml:space="preserve"> „Informacja o optymalnej technologii pozyskania drewna (potencjał)”</w:t>
      </w:r>
    </w:p>
    <w:p w14:paraId="3FE4F865" w14:textId="77777777" w:rsidR="000B0BEC" w:rsidRPr="000B0BEC" w:rsidRDefault="000B0BEC" w:rsidP="000B0BEC">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w:t>
      </w:r>
      <w:proofErr w:type="gramStart"/>
      <w:r w:rsidRPr="000B0BEC">
        <w:rPr>
          <w:rFonts w:ascii="Cambria" w:eastAsia="Calibri" w:hAnsi="Cambria"/>
          <w:kern w:val="2"/>
          <w:sz w:val="22"/>
          <w:szCs w:val="22"/>
          <w:lang w:eastAsia="en-US"/>
          <w14:ligatures w14:val="standardContextual"/>
        </w:rPr>
        <w:t xml:space="preserve">SWZ </w:t>
      </w:r>
      <w:r w:rsidRPr="000B0BEC">
        <w:rPr>
          <w:rFonts w:ascii="Cambria" w:eastAsia="Cambria" w:hAnsi="Cambria" w:cs="Cambria"/>
          <w:kern w:val="2"/>
          <w:sz w:val="22"/>
          <w:szCs w:val="22"/>
          <w:lang w:eastAsia="en-US"/>
          <w14:ligatures w14:val="standardContextual"/>
        </w:rPr>
        <w:t xml:space="preserve"> pt.</w:t>
      </w:r>
      <w:proofErr w:type="gramEnd"/>
      <w:r w:rsidRPr="000B0BEC">
        <w:rPr>
          <w:rFonts w:ascii="Cambria" w:eastAsia="Cambria" w:hAnsi="Cambria" w:cs="Cambria"/>
          <w:kern w:val="2"/>
          <w:sz w:val="22"/>
          <w:szCs w:val="22"/>
          <w:lang w:eastAsia="en-US"/>
          <w14:ligatures w14:val="standardContextual"/>
        </w:rPr>
        <w:t xml:space="preserve"> „Wzór umowy”.</w:t>
      </w:r>
    </w:p>
    <w:p w14:paraId="4E1A1F78" w14:textId="77777777" w:rsidR="000B0BEC" w:rsidRPr="000B0BEC" w:rsidRDefault="000B0BEC" w:rsidP="000B0BEC">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5B362432" w14:textId="77777777" w:rsidR="000B0BEC" w:rsidRPr="000B0BEC" w:rsidRDefault="000B0BEC" w:rsidP="000B0BEC">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wskazane w załącznikach do </w:t>
      </w:r>
      <w:proofErr w:type="gramStart"/>
      <w:r w:rsidRPr="000B0BEC">
        <w:rPr>
          <w:rFonts w:ascii="Cambria" w:eastAsia="Calibri" w:hAnsi="Cambria"/>
          <w:kern w:val="2"/>
          <w:sz w:val="22"/>
          <w:szCs w:val="24"/>
          <w:lang w:eastAsia="en-US"/>
          <w14:ligatures w14:val="standardContextual"/>
        </w:rPr>
        <w:t xml:space="preserve">SWZ </w:t>
      </w:r>
      <w:r w:rsidRPr="000B0BEC">
        <w:rPr>
          <w:rFonts w:ascii="Cambria" w:eastAsia="Cambria" w:hAnsi="Cambria" w:cs="Cambria"/>
          <w:kern w:val="2"/>
          <w:sz w:val="22"/>
          <w:szCs w:val="24"/>
          <w:lang w:eastAsia="en-US"/>
          <w14:ligatures w14:val="standardContextual"/>
        </w:rPr>
        <w:t xml:space="preserve"> pt.</w:t>
      </w:r>
      <w:proofErr w:type="gramEnd"/>
      <w:r w:rsidRPr="000B0BEC">
        <w:rPr>
          <w:rFonts w:ascii="Cambria" w:eastAsia="Cambria" w:hAnsi="Cambria" w:cs="Cambria"/>
          <w:kern w:val="2"/>
          <w:sz w:val="22"/>
          <w:szCs w:val="24"/>
          <w:lang w:eastAsia="en-US"/>
          <w14:ligatures w14:val="standardContextual"/>
        </w:rPr>
        <w:t xml:space="preserve"> „Szczegółowy rozmiar prac według grup czynności, czynności i lokalizacji”, „Charakterystyka leśnictwa w zakresie pozyskania drewna” i „Układ sortymentowy pozyskania drewna w leśnictwie”.</w:t>
      </w:r>
    </w:p>
    <w:p w14:paraId="471777B1"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6A579FDC" w14:textId="77777777" w:rsidR="000B0BEC" w:rsidRPr="000B0BEC" w:rsidRDefault="000B0BEC" w:rsidP="000B0BEC">
      <w:pPr>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0B0BEC" w:rsidRPr="000B0BEC" w14:paraId="398B2014" w14:textId="77777777" w:rsidTr="00783543">
        <w:trPr>
          <w:trHeight w:val="153"/>
          <w:jc w:val="center"/>
        </w:trPr>
        <w:tc>
          <w:tcPr>
            <w:tcW w:w="2059" w:type="pct"/>
          </w:tcPr>
          <w:p w14:paraId="3E9C9D9A"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 xml:space="preserve">Kategorie cięć  </w:t>
            </w:r>
          </w:p>
        </w:tc>
        <w:tc>
          <w:tcPr>
            <w:tcW w:w="2941" w:type="pct"/>
          </w:tcPr>
          <w:p w14:paraId="1956FF41" w14:textId="77777777" w:rsidR="000B0BEC" w:rsidRPr="000B0BEC" w:rsidRDefault="000B0BEC" w:rsidP="000B0BEC">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Rodzaje zabiegów (np. rębnie, trzebieże)</w:t>
            </w:r>
          </w:p>
        </w:tc>
      </w:tr>
      <w:tr w:rsidR="000B0BEC" w:rsidRPr="000B0BEC" w14:paraId="503DB87E" w14:textId="77777777" w:rsidTr="00783543">
        <w:trPr>
          <w:trHeight w:val="153"/>
          <w:jc w:val="center"/>
        </w:trPr>
        <w:tc>
          <w:tcPr>
            <w:tcW w:w="2059" w:type="pct"/>
          </w:tcPr>
          <w:p w14:paraId="295A7356" w14:textId="77777777" w:rsidR="000B0BEC" w:rsidRPr="000B0BEC" w:rsidRDefault="000B0BEC" w:rsidP="000B0BEC">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 xml:space="preserve">Cięcia zupełne </w:t>
            </w:r>
          </w:p>
        </w:tc>
        <w:tc>
          <w:tcPr>
            <w:tcW w:w="2941" w:type="pct"/>
          </w:tcPr>
          <w:p w14:paraId="0E077C71"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I, UPRZPOZ</w:t>
            </w:r>
            <w:r w:rsidRPr="000B0BEC">
              <w:rPr>
                <w:rFonts w:ascii="Segoe UI" w:eastAsia="Segoe UI" w:hAnsi="Segoe UI" w:cs="Segoe UI"/>
                <w:kern w:val="2"/>
                <w:sz w:val="18"/>
                <w:szCs w:val="18"/>
                <w:lang w:eastAsia="en-US"/>
                <w14:ligatures w14:val="standardContextual"/>
              </w:rPr>
              <w:t xml:space="preserve"> </w:t>
            </w:r>
          </w:p>
        </w:tc>
      </w:tr>
      <w:tr w:rsidR="000B0BEC" w:rsidRPr="000B0BEC" w14:paraId="7BA5C75A" w14:textId="77777777" w:rsidTr="00783543">
        <w:trPr>
          <w:trHeight w:val="153"/>
          <w:jc w:val="center"/>
        </w:trPr>
        <w:tc>
          <w:tcPr>
            <w:tcW w:w="2059" w:type="pct"/>
          </w:tcPr>
          <w:p w14:paraId="6ADB9183"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Cięcia złożone </w:t>
            </w:r>
          </w:p>
        </w:tc>
        <w:tc>
          <w:tcPr>
            <w:tcW w:w="2941" w:type="pct"/>
          </w:tcPr>
          <w:p w14:paraId="046A4355"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proofErr w:type="gramStart"/>
            <w:r w:rsidRPr="000B0BEC">
              <w:rPr>
                <w:rFonts w:ascii="Cambria" w:eastAsia="Calibri" w:hAnsi="Cambria"/>
                <w:kern w:val="2"/>
                <w:sz w:val="22"/>
                <w:szCs w:val="24"/>
                <w:lang w:eastAsia="en-US"/>
                <w14:ligatures w14:val="standardContextual"/>
              </w:rPr>
              <w:t>II,  III</w:t>
            </w:r>
            <w:proofErr w:type="gramEnd"/>
            <w:r w:rsidRPr="000B0BEC">
              <w:rPr>
                <w:rFonts w:ascii="Cambria" w:eastAsia="Calibri" w:hAnsi="Cambria"/>
                <w:kern w:val="2"/>
                <w:sz w:val="22"/>
                <w:szCs w:val="24"/>
                <w:lang w:eastAsia="en-US"/>
                <w14:ligatures w14:val="standardContextual"/>
              </w:rPr>
              <w:t xml:space="preserve"> </w:t>
            </w:r>
            <w:proofErr w:type="gramStart"/>
            <w:r w:rsidRPr="000B0BEC">
              <w:rPr>
                <w:rFonts w:ascii="Cambria" w:eastAsia="Calibri" w:hAnsi="Cambria"/>
                <w:kern w:val="2"/>
                <w:sz w:val="22"/>
                <w:szCs w:val="24"/>
                <w:lang w:eastAsia="en-US"/>
                <w14:ligatures w14:val="standardContextual"/>
              </w:rPr>
              <w:t>,  IV,  V</w:t>
            </w:r>
            <w:proofErr w:type="gramEnd"/>
            <w:r w:rsidRPr="000B0BEC">
              <w:rPr>
                <w:rFonts w:ascii="Cambria" w:eastAsia="Calibri" w:hAnsi="Cambria"/>
                <w:kern w:val="2"/>
                <w:sz w:val="22"/>
                <w:szCs w:val="24"/>
                <w:lang w:eastAsia="en-US"/>
                <w14:ligatures w14:val="standardContextual"/>
              </w:rPr>
              <w:t xml:space="preserve">  </w:t>
            </w:r>
          </w:p>
        </w:tc>
      </w:tr>
      <w:tr w:rsidR="000B0BEC" w:rsidRPr="000B0BEC" w14:paraId="582FF81E" w14:textId="77777777" w:rsidTr="00783543">
        <w:trPr>
          <w:trHeight w:val="153"/>
          <w:jc w:val="center"/>
        </w:trPr>
        <w:tc>
          <w:tcPr>
            <w:tcW w:w="2059" w:type="pct"/>
          </w:tcPr>
          <w:p w14:paraId="21DDBFBC"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Trzebieże późne i cięcia </w:t>
            </w:r>
            <w:proofErr w:type="spellStart"/>
            <w:r w:rsidRPr="000B0BEC">
              <w:rPr>
                <w:rFonts w:ascii="Cambria" w:eastAsia="Calibri" w:hAnsi="Cambria"/>
                <w:kern w:val="2"/>
                <w:sz w:val="22"/>
                <w:szCs w:val="24"/>
                <w:lang w:eastAsia="en-US"/>
                <w14:ligatures w14:val="standardContextual"/>
              </w:rPr>
              <w:t>sanitarno</w:t>
            </w:r>
            <w:proofErr w:type="spellEnd"/>
            <w:r w:rsidRPr="000B0BEC">
              <w:rPr>
                <w:rFonts w:ascii="Cambria" w:eastAsia="Calibri" w:hAnsi="Cambria"/>
                <w:kern w:val="2"/>
                <w:sz w:val="22"/>
                <w:szCs w:val="24"/>
                <w:lang w:eastAsia="en-US"/>
                <w14:ligatures w14:val="standardContextual"/>
              </w:rPr>
              <w:t xml:space="preserve"> – selekcyjne</w:t>
            </w:r>
          </w:p>
        </w:tc>
        <w:tc>
          <w:tcPr>
            <w:tcW w:w="2941" w:type="pct"/>
          </w:tcPr>
          <w:p w14:paraId="53114279"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val="en-US" w:eastAsia="en-US"/>
                <w14:ligatures w14:val="standardContextual"/>
              </w:rPr>
            </w:pPr>
            <w:r w:rsidRPr="000B0BEC">
              <w:rPr>
                <w:rFonts w:ascii="Cambria" w:eastAsia="Calibri" w:hAnsi="Cambria"/>
                <w:kern w:val="2"/>
                <w:sz w:val="22"/>
                <w:szCs w:val="24"/>
                <w:lang w:val="en-US" w:eastAsia="en-US"/>
                <w14:ligatures w14:val="standardContextual"/>
              </w:rPr>
              <w:t xml:space="preserve">CSS, TP   </w:t>
            </w:r>
          </w:p>
        </w:tc>
      </w:tr>
      <w:tr w:rsidR="000B0BEC" w:rsidRPr="000B0BEC" w14:paraId="14861EE0" w14:textId="77777777" w:rsidTr="00783543">
        <w:trPr>
          <w:trHeight w:val="153"/>
          <w:jc w:val="center"/>
        </w:trPr>
        <w:tc>
          <w:tcPr>
            <w:tcW w:w="2059" w:type="pct"/>
          </w:tcPr>
          <w:p w14:paraId="434E80C6"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Trzebieże wczesne i czyszczenia późne z pozyskaniem masy, </w:t>
            </w:r>
            <w:r w:rsidRPr="000B0BEC">
              <w:rPr>
                <w:rFonts w:ascii="Cambria" w:eastAsia="Calibri" w:hAnsi="Cambria" w:cs="Aptos"/>
                <w:kern w:val="2"/>
                <w:sz w:val="22"/>
                <w:szCs w:val="22"/>
                <w:lang w:eastAsia="en-US"/>
                <w14:ligatures w14:val="standardContextual"/>
              </w:rPr>
              <w:t>cięcia przygodne w trzebieżach wczesnych</w:t>
            </w:r>
          </w:p>
        </w:tc>
        <w:tc>
          <w:tcPr>
            <w:tcW w:w="2941" w:type="pct"/>
          </w:tcPr>
          <w:p w14:paraId="35AEF8A8"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CP-P, TW, PTW </w:t>
            </w:r>
          </w:p>
        </w:tc>
      </w:tr>
      <w:tr w:rsidR="000B0BEC" w:rsidRPr="000B0BEC" w14:paraId="6AB70E07" w14:textId="77777777" w:rsidTr="00783543">
        <w:trPr>
          <w:trHeight w:val="300"/>
          <w:jc w:val="center"/>
        </w:trPr>
        <w:tc>
          <w:tcPr>
            <w:tcW w:w="2059" w:type="pct"/>
          </w:tcPr>
          <w:p w14:paraId="785B22AE"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Cięcia przygodne w użytkach rębnych i w trzebieżach późnych, cięcia pozostałe</w:t>
            </w:r>
          </w:p>
        </w:tc>
        <w:tc>
          <w:tcPr>
            <w:tcW w:w="2941" w:type="pct"/>
          </w:tcPr>
          <w:p w14:paraId="5B4E6CF6" w14:textId="77777777" w:rsidR="000B0BEC" w:rsidRPr="000B0BEC" w:rsidRDefault="000B0BEC" w:rsidP="000B0BEC">
            <w:pPr>
              <w:suppressAutoHyphens w:val="0"/>
              <w:spacing w:before="120" w:after="12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PŁAZ, PR, PRZEST, PTP, DRZEW, ZADRZEW </w:t>
            </w:r>
          </w:p>
        </w:tc>
      </w:tr>
    </w:tbl>
    <w:p w14:paraId="0BA21BA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50AB758" w14:textId="77777777" w:rsidR="000B0BEC" w:rsidRPr="000B0BEC" w:rsidRDefault="000B0BEC" w:rsidP="000B0BEC">
      <w:pPr>
        <w:suppressAutoHyphens w:val="0"/>
        <w:spacing w:after="200" w:line="276" w:lineRule="auto"/>
        <w:jc w:val="both"/>
        <w:rPr>
          <w:rFonts w:ascii="Cambria" w:eastAsia="Calibri" w:hAnsi="Cambria" w:cs="Aptos"/>
          <w:bCs/>
          <w:kern w:val="2"/>
          <w:sz w:val="22"/>
          <w:szCs w:val="22"/>
          <w:lang w:eastAsia="en-US"/>
          <w14:ligatures w14:val="standardContextual"/>
        </w:rPr>
      </w:pPr>
    </w:p>
    <w:p w14:paraId="67288C39" w14:textId="77777777" w:rsidR="000B0BEC" w:rsidRPr="000B0BEC" w:rsidRDefault="000B0BEC" w:rsidP="000B0BEC">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lastRenderedPageBreak/>
        <w:t>Pozyskanie i zrywkę drewna należy wykonać w ramach opisanych poniżej metod (1.CWD-P, 2.CWD-D, 3.</w:t>
      </w:r>
      <w:r w:rsidRPr="000B0BEC">
        <w:rPr>
          <w:rFonts w:ascii="Cambria" w:eastAsia="Cambria" w:hAnsi="Cambria" w:cs="Cambria"/>
          <w:kern w:val="2"/>
          <w:sz w:val="22"/>
          <w:szCs w:val="22"/>
          <w:lang w:eastAsia="en-US"/>
          <w14:ligatures w14:val="standardContextual"/>
        </w:rPr>
        <w:t>CWD-PBZ, 4. CWD-DBZ, 5. ZRYW BP, CWD-D2, CWD-P2</w:t>
      </w:r>
      <w:r w:rsidRPr="000B0BEC">
        <w:rPr>
          <w:rFonts w:ascii="Cambria" w:eastAsia="Calibri" w:hAnsi="Cambria"/>
          <w:kern w:val="2"/>
          <w:sz w:val="22"/>
          <w:szCs w:val="22"/>
          <w:lang w:eastAsia="en-US"/>
          <w14:ligatures w14:val="standardContextual"/>
        </w:rPr>
        <w:t xml:space="preserve">). </w:t>
      </w:r>
    </w:p>
    <w:p w14:paraId="19985E12"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5D9995"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zapewnienie właściwych warunków w zakresie bezpieczeństwa   i higieny pracy,</w:t>
      </w:r>
    </w:p>
    <w:p w14:paraId="72D98FB7"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wymagania Zamawiającego dotyczące ilości oraz struktury sortymentów drzewnych    określonych w zleceniu,</w:t>
      </w:r>
    </w:p>
    <w:p w14:paraId="1F6B4E3A"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termin realizacji zlecenia,</w:t>
      </w:r>
    </w:p>
    <w:p w14:paraId="72A4CC87"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wymóg minimalizacji uszkodzeń w środowisku leśnym przy realizacji zlecenia,</w:t>
      </w:r>
    </w:p>
    <w:p w14:paraId="37473F7E"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ograniczenia sprzętowe,</w:t>
      </w:r>
    </w:p>
    <w:p w14:paraId="435BA6B4"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ograniczenia wynikające z przepisów dotyczących ochrony przyrody,</w:t>
      </w:r>
    </w:p>
    <w:p w14:paraId="2E1730BE"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inne szczegółowe i specyficzne dla danej lokalizacji cięć okoliczności wskazane w zleceniu,</w:t>
      </w:r>
    </w:p>
    <w:p w14:paraId="4AB5AB56"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367AD291"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20ECD3BA"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 xml:space="preserve">Podczas prowadzonych prac Wykonawca obowiązany jest na bieżąco dbać o stan techniczny szlaków operacyjnych (odprowadzanie wody, czyszczenie </w:t>
      </w:r>
      <w:proofErr w:type="spellStart"/>
      <w:r w:rsidRPr="000B0BEC">
        <w:rPr>
          <w:rFonts w:ascii="Cambria" w:eastAsia="Aptos" w:hAnsi="Cambria"/>
          <w:kern w:val="2"/>
          <w:sz w:val="22"/>
          <w:szCs w:val="24"/>
          <w:lang w:eastAsia="en-US"/>
          <w14:ligatures w14:val="standardContextual"/>
        </w:rPr>
        <w:t>wodozwodów</w:t>
      </w:r>
      <w:proofErr w:type="spellEnd"/>
      <w:r w:rsidRPr="000B0BEC">
        <w:rPr>
          <w:rFonts w:ascii="Cambria" w:eastAsia="Aptos" w:hAnsi="Cambria"/>
          <w:kern w:val="2"/>
          <w:sz w:val="22"/>
          <w:szCs w:val="24"/>
          <w:lang w:eastAsia="en-US"/>
          <w14:ligatures w14:val="standardContextual"/>
        </w:rPr>
        <w:t xml:space="preserve"> itp.) i użytkować je w sposób niepowodujący uszkodzeń. Po zakończeniu prac Wykonawca ma obowiązek zwrócić szlak operacyjny w stanie niepogorszonym. </w:t>
      </w:r>
      <w:proofErr w:type="gramStart"/>
      <w:r w:rsidRPr="000B0BEC">
        <w:rPr>
          <w:rFonts w:ascii="Cambria" w:eastAsia="Aptos" w:hAnsi="Cambria"/>
          <w:kern w:val="2"/>
          <w:sz w:val="22"/>
          <w:szCs w:val="24"/>
          <w:lang w:eastAsia="en-US"/>
          <w14:ligatures w14:val="standardContextual"/>
        </w:rPr>
        <w:t>Wykonawca</w:t>
      </w:r>
      <w:proofErr w:type="gramEnd"/>
      <w:r w:rsidRPr="000B0BEC">
        <w:rPr>
          <w:rFonts w:ascii="Cambria" w:eastAsia="Aptos" w:hAnsi="Cambria"/>
          <w:kern w:val="2"/>
          <w:sz w:val="22"/>
          <w:szCs w:val="24"/>
          <w:lang w:eastAsia="en-US"/>
          <w14:ligatures w14:val="standardContextual"/>
        </w:rPr>
        <w:t xml:space="preserve">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szlak operacyjny, wystąpi konieczności naprawy szlaku operacyjnego, to wówczas prace w tym zakresie zostaną rozliczone oddzielnie (REM SZLZR, REM SZLZN)</w:t>
      </w:r>
    </w:p>
    <w:p w14:paraId="38835240"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nie dopuszcza się opierania stosów i mygieł o stojące drzewa,</w:t>
      </w:r>
    </w:p>
    <w:p w14:paraId="20F72643"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448396FB"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0743EF55" w14:textId="77777777" w:rsidR="000B0BEC" w:rsidRPr="000B0BEC" w:rsidRDefault="000B0BEC" w:rsidP="000B0BEC">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lastRenderedPageBreak/>
        <w:t xml:space="preserve">w drzewostanach uszkodzonych przez czynniki abiotyczne, ze względu na wzrost zagrożeń i trudne warunki pozyskania drewna, prace należy prowadzić za pomocą </w:t>
      </w:r>
      <w:r w:rsidRPr="000B0BEC">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544142AE" w14:textId="77777777" w:rsidR="000B0BEC" w:rsidRPr="000B0BEC" w:rsidRDefault="000B0BEC" w:rsidP="000B0BEC">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0B0BEC">
        <w:rPr>
          <w:rFonts w:ascii="Cambria" w:eastAsia="Aptos" w:hAnsi="Cambria"/>
          <w:kern w:val="2"/>
          <w:sz w:val="22"/>
          <w:szCs w:val="24"/>
          <w:lang w:eastAsia="en-US"/>
          <w14:ligatures w14:val="standardContextual"/>
        </w:rPr>
        <w:t xml:space="preserve">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w:t>
      </w:r>
      <w:proofErr w:type="gramStart"/>
      <w:r w:rsidRPr="000B0BEC">
        <w:rPr>
          <w:rFonts w:ascii="Cambria" w:eastAsia="Aptos" w:hAnsi="Cambria"/>
          <w:kern w:val="2"/>
          <w:sz w:val="22"/>
          <w:szCs w:val="24"/>
          <w:lang w:eastAsia="en-US"/>
          <w14:ligatures w14:val="standardContextual"/>
        </w:rPr>
        <w:t>górskie</w:t>
      </w:r>
      <w:proofErr w:type="gramEnd"/>
      <w:r w:rsidRPr="000B0BEC">
        <w:rPr>
          <w:rFonts w:ascii="Cambria" w:eastAsia="Aptos" w:hAnsi="Cambria"/>
          <w:kern w:val="2"/>
          <w:sz w:val="22"/>
          <w:szCs w:val="24"/>
          <w:lang w:eastAsia="en-US"/>
          <w14:ligatures w14:val="standardContextual"/>
        </w:rPr>
        <w:t xml:space="preserve"> gdzie występują obiekty drogowe np. przepusty itp. muszą być niezwłocznie uprzątnięte wraz z pozostałościami.</w:t>
      </w:r>
    </w:p>
    <w:p w14:paraId="66A7ECE4" w14:textId="77777777" w:rsidR="000B0BEC" w:rsidRPr="000B0BEC" w:rsidRDefault="000B0BEC" w:rsidP="000B0BEC">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0B0BEC">
        <w:rPr>
          <w:rFonts w:ascii="Cambria" w:eastAsia="Aptos" w:hAnsi="Cambria"/>
          <w:color w:val="00B050"/>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w:t>
      </w:r>
      <w:proofErr w:type="gramStart"/>
      <w:r w:rsidRPr="000B0BEC">
        <w:rPr>
          <w:rFonts w:ascii="Cambria" w:eastAsia="Aptos" w:hAnsi="Cambria"/>
          <w:kern w:val="2"/>
          <w:sz w:val="22"/>
          <w:szCs w:val="24"/>
          <w:lang w:eastAsia="en-US"/>
          <w14:ligatures w14:val="standardContextual"/>
        </w:rPr>
        <w:t xml:space="preserve">SWZ </w:t>
      </w:r>
      <w:r w:rsidRPr="000B0BEC">
        <w:rPr>
          <w:rFonts w:ascii="Cambria" w:eastAsia="Cambria" w:hAnsi="Cambria" w:cs="Cambria"/>
          <w:kern w:val="2"/>
          <w:sz w:val="22"/>
          <w:szCs w:val="24"/>
          <w:lang w:eastAsia="en-US"/>
          <w14:ligatures w14:val="standardContextual"/>
        </w:rPr>
        <w:t xml:space="preserve"> pt.</w:t>
      </w:r>
      <w:proofErr w:type="gramEnd"/>
      <w:r w:rsidRPr="000B0BEC">
        <w:rPr>
          <w:rFonts w:ascii="Cambria" w:eastAsia="Cambria" w:hAnsi="Cambria" w:cs="Cambria"/>
          <w:kern w:val="2"/>
          <w:sz w:val="22"/>
          <w:szCs w:val="24"/>
          <w:lang w:eastAsia="en-US"/>
          <w14:ligatures w14:val="standardContextual"/>
        </w:rPr>
        <w:t xml:space="preserve"> „Zestawienie pozycji z dodatkowymi utrudnieniami w zakresie pozyskania i zrywki”.</w:t>
      </w:r>
    </w:p>
    <w:p w14:paraId="5337E54E" w14:textId="77777777" w:rsidR="000B0BEC" w:rsidRPr="000B0BEC" w:rsidRDefault="000B0BEC" w:rsidP="000B0BEC">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0B0BEC">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2264D28E" w14:textId="77777777" w:rsidR="000B0BEC" w:rsidRPr="000B0BEC" w:rsidRDefault="000B0BEC" w:rsidP="000B0BEC">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10EE56AC" w14:textId="77777777" w:rsidR="000B0BEC" w:rsidRPr="000B0BEC" w:rsidRDefault="000B0BEC" w:rsidP="000B0BEC">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0B0BEC">
        <w:rPr>
          <w:rFonts w:ascii="Cambria" w:eastAsia="Aptos" w:hAnsi="Cambria"/>
          <w:strike/>
          <w:kern w:val="2"/>
          <w:sz w:val="22"/>
          <w:szCs w:val="24"/>
          <w:lang w:eastAsia="en-US"/>
          <w14:ligatures w14:val="standardContextual"/>
        </w:rPr>
        <w:t>,</w:t>
      </w:r>
      <w:r w:rsidRPr="000B0BEC">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227FCA18" w14:textId="77777777" w:rsidR="000B0BEC" w:rsidRPr="000B0BEC" w:rsidRDefault="000B0BEC" w:rsidP="000B0BEC">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konieczności założenia szlaku operacyjnego wykonawca ma obowiązek wyciąć wszystkie drzewa na planowanym </w:t>
      </w:r>
      <w:proofErr w:type="gramStart"/>
      <w:r w:rsidRPr="000B0BEC">
        <w:rPr>
          <w:rFonts w:ascii="Cambria" w:eastAsia="Aptos" w:hAnsi="Cambria"/>
          <w:kern w:val="2"/>
          <w:sz w:val="22"/>
          <w:szCs w:val="24"/>
          <w:lang w:eastAsia="en-US"/>
          <w14:ligatures w14:val="standardContextual"/>
        </w:rPr>
        <w:t>szlaku .</w:t>
      </w:r>
      <w:proofErr w:type="gramEnd"/>
    </w:p>
    <w:p w14:paraId="1B78CABF" w14:textId="77777777" w:rsidR="000B0BEC" w:rsidRPr="000B0BEC" w:rsidRDefault="000B0BEC" w:rsidP="000B0BEC">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0B0BEC">
        <w:rPr>
          <w:rFonts w:ascii="Cambria" w:eastAsia="Aptos" w:hAnsi="Cambria" w:cs="Aptos"/>
          <w:kern w:val="2"/>
          <w:sz w:val="22"/>
          <w:szCs w:val="22"/>
          <w:lang w:eastAsia="en-US"/>
          <w14:ligatures w14:val="standardContextual"/>
        </w:rPr>
        <w:t xml:space="preserve">Zamawiający wymaga zrywki drewna oznaczonego zgodnie z Warunkami Technicznymi, </w:t>
      </w:r>
      <w:proofErr w:type="gramStart"/>
      <w:r w:rsidRPr="000B0BEC">
        <w:rPr>
          <w:rFonts w:ascii="Cambria" w:eastAsia="Aptos" w:hAnsi="Cambria" w:cs="Aptos"/>
          <w:kern w:val="2"/>
          <w:sz w:val="22"/>
          <w:szCs w:val="22"/>
          <w:lang w:eastAsia="en-US"/>
          <w14:ligatures w14:val="standardContextual"/>
        </w:rPr>
        <w:t>symbolem :</w:t>
      </w:r>
      <w:proofErr w:type="gramEnd"/>
      <w:r w:rsidRPr="000B0BEC">
        <w:rPr>
          <w:rFonts w:ascii="Cambria" w:eastAsia="Aptos" w:hAnsi="Cambria" w:cs="Aptos"/>
          <w:kern w:val="2"/>
          <w:sz w:val="22"/>
          <w:szCs w:val="22"/>
          <w:lang w:eastAsia="en-US"/>
          <w14:ligatures w14:val="standardContextual"/>
        </w:rPr>
        <w:t xml:space="preserve"> W0, WA1, WB1, WC1, WDP, S1 oraz S3 i M1 w technologii </w:t>
      </w:r>
      <w:proofErr w:type="spellStart"/>
      <w:r w:rsidRPr="000B0BEC">
        <w:rPr>
          <w:rFonts w:ascii="Cambria" w:eastAsia="Aptos" w:hAnsi="Cambria" w:cs="Aptos"/>
          <w:kern w:val="2"/>
          <w:sz w:val="22"/>
          <w:szCs w:val="22"/>
          <w:lang w:eastAsia="en-US"/>
          <w14:ligatures w14:val="standardContextual"/>
        </w:rPr>
        <w:t>półpodwieszonej</w:t>
      </w:r>
      <w:proofErr w:type="spellEnd"/>
      <w:r w:rsidRPr="000B0BEC">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0B0BEC">
        <w:rPr>
          <w:rFonts w:ascii="Cambria" w:eastAsia="Aptos" w:hAnsi="Cambria" w:cs="Aptos"/>
          <w:kern w:val="2"/>
          <w:sz w:val="22"/>
          <w:szCs w:val="22"/>
          <w:lang w:eastAsia="en-US"/>
          <w14:ligatures w14:val="standardContextual"/>
        </w:rPr>
        <w:t>półpodwieszoną</w:t>
      </w:r>
      <w:proofErr w:type="spellEnd"/>
      <w:r w:rsidRPr="000B0BEC">
        <w:rPr>
          <w:rFonts w:ascii="Cambria" w:eastAsia="Aptos" w:hAnsi="Cambria" w:cs="Aptos"/>
          <w:kern w:val="2"/>
          <w:sz w:val="22"/>
          <w:szCs w:val="22"/>
          <w:lang w:eastAsia="en-US"/>
          <w14:ligatures w14:val="standardContextual"/>
        </w:rPr>
        <w:t xml:space="preserve"> lub wleczoną konną.</w:t>
      </w:r>
    </w:p>
    <w:p w14:paraId="0406B491" w14:textId="77777777" w:rsidR="000B0BEC" w:rsidRPr="000B0BEC" w:rsidRDefault="000B0BEC" w:rsidP="000B0BEC">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w:t>
      </w:r>
      <w:r w:rsidRPr="000B0BEC">
        <w:rPr>
          <w:rFonts w:ascii="Cambria" w:eastAsia="Aptos" w:hAnsi="Cambria"/>
          <w:kern w:val="2"/>
          <w:sz w:val="22"/>
          <w:szCs w:val="24"/>
          <w:lang w:eastAsia="en-US"/>
          <w14:ligatures w14:val="standardContextual"/>
        </w:rPr>
        <w:lastRenderedPageBreak/>
        <w:t xml:space="preserve">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0B0BEC">
        <w:rPr>
          <w:rFonts w:ascii="Cambria" w:eastAsia="Aptos" w:hAnsi="Cambria"/>
          <w:kern w:val="2"/>
          <w:sz w:val="22"/>
          <w:szCs w:val="24"/>
          <w:lang w:eastAsia="en-US"/>
          <w14:ligatures w14:val="standardContextual"/>
        </w:rPr>
        <w:t>przyzrębowych</w:t>
      </w:r>
      <w:proofErr w:type="spellEnd"/>
      <w:r w:rsidRPr="000B0BEC">
        <w:rPr>
          <w:rFonts w:ascii="Cambria" w:eastAsia="Aptos" w:hAnsi="Cambria"/>
          <w:kern w:val="2"/>
          <w:sz w:val="22"/>
          <w:szCs w:val="24"/>
          <w:lang w:eastAsia="en-US"/>
          <w14:ligatures w14:val="standardContextual"/>
        </w:rPr>
        <w:t xml:space="preserve"> kierując się minimalizacją jej odległości.</w:t>
      </w:r>
    </w:p>
    <w:p w14:paraId="1049D47A" w14:textId="77777777" w:rsidR="000B0BEC" w:rsidRPr="000B0BEC" w:rsidRDefault="000B0BEC" w:rsidP="000B0BEC">
      <w:pPr>
        <w:suppressAutoHyphens w:val="0"/>
        <w:autoSpaceDE w:val="0"/>
        <w:autoSpaceDN w:val="0"/>
        <w:adjustRightInd w:val="0"/>
        <w:spacing w:before="120" w:after="160" w:line="278" w:lineRule="auto"/>
        <w:jc w:val="both"/>
        <w:rPr>
          <w:rFonts w:ascii="Cambria" w:eastAsia="Aptos" w:hAnsi="Cambria" w:cs="Arial"/>
          <w:color w:val="000000"/>
          <w:sz w:val="22"/>
          <w:szCs w:val="22"/>
          <w:lang w:eastAsia="en-US"/>
          <w14:ligatures w14:val="standardContextual"/>
        </w:rPr>
      </w:pPr>
      <w:r w:rsidRPr="000B0BEC">
        <w:rPr>
          <w:rFonts w:ascii="Cambria" w:eastAsia="Aptos" w:hAnsi="Cambria" w:cs="Arial"/>
          <w:color w:val="000000"/>
          <w:sz w:val="22"/>
          <w:szCs w:val="22"/>
          <w:lang w:eastAsia="en-US"/>
          <w14:ligatures w14:val="standardContextual"/>
        </w:rPr>
        <w:t xml:space="preserve">Szczegółowe informacje dotyczące zrywki drewna oraz planowanych średnich odległości zrywkowych przedstawione zostały w Załączniku do SWZ </w:t>
      </w:r>
      <w:r w:rsidRPr="000B0BEC">
        <w:rPr>
          <w:rFonts w:ascii="Cambria" w:eastAsia="Cambria" w:hAnsi="Cambria" w:cs="Cambria"/>
          <w:color w:val="000000"/>
          <w:sz w:val="22"/>
          <w:szCs w:val="22"/>
          <w:lang w:eastAsia="en-US"/>
          <w14:ligatures w14:val="standardContextual"/>
        </w:rPr>
        <w:t xml:space="preserve">pt. „Zestawienie </w:t>
      </w:r>
      <w:r w:rsidRPr="000B0BEC">
        <w:rPr>
          <w:rFonts w:ascii="Cambria" w:eastAsia="Cambria" w:hAnsi="Cambria" w:cs="Arial"/>
          <w:color w:val="000000"/>
          <w:sz w:val="22"/>
          <w:szCs w:val="22"/>
          <w:lang w:eastAsia="en-US"/>
          <w14:ligatures w14:val="standardContextual"/>
        </w:rPr>
        <w:t>odległości i warunków zrywki drewna”</w:t>
      </w:r>
      <w:r w:rsidRPr="000B0BEC">
        <w:rPr>
          <w:rFonts w:ascii="Cambria" w:eastAsia="Aptos" w:hAnsi="Cambria" w:cs="Arial"/>
          <w:color w:val="000000"/>
          <w:sz w:val="22"/>
          <w:szCs w:val="22"/>
          <w:lang w:eastAsia="en-US"/>
          <w14:ligatures w14:val="standardContextual"/>
        </w:rPr>
        <w:t>. Jako odległość zrywki należy rozumieć przeciętną odległość (z uwzględnieniem środka ciężkości skupienia planowanej do pozyskania miąższości surowca drzewnego na pozycji cięć) na jaką należy przemieścić surowiec drzewny od miejsca ścinki do miejsca planowanego wywozu.</w:t>
      </w:r>
    </w:p>
    <w:p w14:paraId="7B690FD4" w14:textId="77777777" w:rsidR="000B0BEC" w:rsidRPr="000B0BEC" w:rsidRDefault="000B0BEC" w:rsidP="000B0BEC">
      <w:pPr>
        <w:suppressAutoHyphens w:val="0"/>
        <w:spacing w:before="120"/>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8912B1C" w14:textId="77777777" w:rsidR="000B0BEC" w:rsidRPr="000B0BEC" w:rsidRDefault="000B0BEC" w:rsidP="000B0BEC">
      <w:pPr>
        <w:suppressAutoHyphens w:val="0"/>
        <w:spacing w:before="120"/>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442F84A6"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E00A5F9" w14:textId="77777777" w:rsidR="000B0BEC" w:rsidRPr="000B0BEC" w:rsidRDefault="000B0BEC" w:rsidP="000B0BEC">
      <w:pPr>
        <w:suppressAutoHyphens w:val="0"/>
        <w:spacing w:after="200" w:line="276" w:lineRule="auto"/>
        <w:jc w:val="both"/>
        <w:rPr>
          <w:rFonts w:ascii="Cambria" w:eastAsia="Calibri" w:hAnsi="Cambria"/>
          <w:b/>
          <w:bCs/>
          <w:kern w:val="2"/>
          <w:sz w:val="22"/>
          <w:szCs w:val="24"/>
          <w:lang w:eastAsia="en-US"/>
          <w14:ligatures w14:val="standardContextual"/>
        </w:rPr>
      </w:pPr>
      <w:r w:rsidRPr="000B0BEC">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29EC4136" w14:textId="77777777" w:rsidR="000B0BEC" w:rsidRPr="000B0BEC" w:rsidRDefault="000B0BEC" w:rsidP="000B0BEC">
      <w:p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0B0BEC">
        <w:rPr>
          <w:rFonts w:ascii="Cambria" w:eastAsia="Aptos" w:hAnsi="Cambria"/>
          <w:kern w:val="2"/>
          <w:sz w:val="22"/>
          <w:szCs w:val="24"/>
          <w:lang w:eastAsia="en-US"/>
          <w14:ligatures w14:val="standardContextual"/>
        </w:rPr>
        <w:t>śniegowały</w:t>
      </w:r>
      <w:proofErr w:type="spellEnd"/>
      <w:r w:rsidRPr="000B0BEC">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0B0BEC">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678E82EA" w14:textId="77777777" w:rsidR="000B0BEC" w:rsidRPr="000B0BEC" w:rsidRDefault="000B0BEC" w:rsidP="000B0BEC">
      <w:pPr>
        <w:suppressAutoHyphens w:val="0"/>
        <w:spacing w:after="200" w:line="276"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61414417" w14:textId="77777777" w:rsidR="000B0BEC" w:rsidRPr="000B0BEC" w:rsidRDefault="000B0BEC" w:rsidP="000B0BEC">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0B0BEC" w:rsidRPr="000B0BEC" w14:paraId="0B662065" w14:textId="77777777" w:rsidTr="00783543">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1FDE1494" w14:textId="77777777" w:rsidR="000B0BEC" w:rsidRPr="000B0BEC" w:rsidRDefault="000B0BEC" w:rsidP="000B0BEC">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0B0BEC">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25C82CA9" w14:textId="77777777" w:rsidR="000B0BEC" w:rsidRPr="000B0BEC" w:rsidRDefault="000B0BEC" w:rsidP="000B0BEC">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0B0BEC">
              <w:rPr>
                <w:rFonts w:ascii="Cambria" w:eastAsia="Aptos" w:hAnsi="Cambria"/>
                <w:b/>
                <w:bCs/>
                <w:color w:val="000000"/>
                <w:kern w:val="2"/>
                <w:sz w:val="22"/>
                <w:szCs w:val="22"/>
                <w:lang w:eastAsia="pl-PL"/>
                <w14:ligatures w14:val="standardContextual"/>
              </w:rPr>
              <w:t>Współczynnik zwiększający cenę jednostkową pozyskania drewna</w:t>
            </w:r>
          </w:p>
        </w:tc>
      </w:tr>
      <w:tr w:rsidR="000B0BEC" w:rsidRPr="000B0BEC" w14:paraId="26A9F1D9" w14:textId="77777777" w:rsidTr="00783543">
        <w:trPr>
          <w:trHeight w:val="288"/>
        </w:trPr>
        <w:tc>
          <w:tcPr>
            <w:tcW w:w="4673" w:type="dxa"/>
            <w:tcBorders>
              <w:top w:val="nil"/>
              <w:left w:val="single" w:sz="4" w:space="0" w:color="auto"/>
              <w:bottom w:val="single" w:sz="4" w:space="0" w:color="auto"/>
              <w:right w:val="single" w:sz="4" w:space="0" w:color="auto"/>
            </w:tcBorders>
            <w:noWrap/>
            <w:vAlign w:val="bottom"/>
            <w:hideMark/>
          </w:tcPr>
          <w:p w14:paraId="67F583BA" w14:textId="77777777" w:rsidR="000B0BEC" w:rsidRPr="000B0BEC" w:rsidRDefault="000B0BEC" w:rsidP="000B0BEC">
            <w:pPr>
              <w:suppressAutoHyphens w:val="0"/>
              <w:spacing w:after="160" w:line="278" w:lineRule="auto"/>
              <w:jc w:val="both"/>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noWrap/>
            <w:vAlign w:val="bottom"/>
            <w:hideMark/>
          </w:tcPr>
          <w:p w14:paraId="50CB69E2" w14:textId="77777777" w:rsidR="000B0BEC" w:rsidRPr="000B0BEC" w:rsidRDefault="000B0BEC" w:rsidP="000B0BEC">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Nie bierze się pod uwagę</w:t>
            </w:r>
          </w:p>
        </w:tc>
      </w:tr>
      <w:tr w:rsidR="000B0BEC" w:rsidRPr="000B0BEC" w14:paraId="4AE93CE1" w14:textId="77777777" w:rsidTr="00783543">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FD724" w14:textId="77777777" w:rsidR="000B0BEC" w:rsidRPr="000B0BEC" w:rsidRDefault="000B0BEC" w:rsidP="000B0BEC">
            <w:pPr>
              <w:suppressAutoHyphens w:val="0"/>
              <w:spacing w:after="160" w:line="278" w:lineRule="auto"/>
              <w:jc w:val="both"/>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noWrap/>
            <w:vAlign w:val="bottom"/>
            <w:hideMark/>
          </w:tcPr>
          <w:p w14:paraId="54DD5A97" w14:textId="77777777" w:rsidR="000B0BEC" w:rsidRPr="000B0BEC" w:rsidRDefault="000B0BEC" w:rsidP="000B0BEC">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1,1</w:t>
            </w:r>
          </w:p>
        </w:tc>
      </w:tr>
      <w:tr w:rsidR="000B0BEC" w:rsidRPr="000B0BEC" w14:paraId="6EBFD6F2" w14:textId="77777777" w:rsidTr="00783543">
        <w:trPr>
          <w:trHeight w:val="288"/>
        </w:trPr>
        <w:tc>
          <w:tcPr>
            <w:tcW w:w="4673" w:type="dxa"/>
            <w:tcBorders>
              <w:top w:val="nil"/>
              <w:left w:val="single" w:sz="4" w:space="0" w:color="auto"/>
              <w:bottom w:val="single" w:sz="4" w:space="0" w:color="auto"/>
              <w:right w:val="single" w:sz="4" w:space="0" w:color="auto"/>
            </w:tcBorders>
            <w:noWrap/>
            <w:vAlign w:val="bottom"/>
            <w:hideMark/>
          </w:tcPr>
          <w:p w14:paraId="70D15E66" w14:textId="77777777" w:rsidR="000B0BEC" w:rsidRPr="000B0BEC" w:rsidRDefault="000B0BEC" w:rsidP="000B0BEC">
            <w:pPr>
              <w:suppressAutoHyphens w:val="0"/>
              <w:spacing w:after="160" w:line="278" w:lineRule="auto"/>
              <w:jc w:val="both"/>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 xml:space="preserve">powyżej 20 </w:t>
            </w:r>
            <w:proofErr w:type="gramStart"/>
            <w:r w:rsidRPr="000B0BEC">
              <w:rPr>
                <w:rFonts w:ascii="Cambria" w:eastAsia="Aptos" w:hAnsi="Cambria"/>
                <w:color w:val="000000"/>
                <w:kern w:val="2"/>
                <w:sz w:val="22"/>
                <w:szCs w:val="22"/>
                <w:lang w:eastAsia="pl-PL"/>
                <w14:ligatures w14:val="standardContextual"/>
              </w:rPr>
              <w:t>%  do</w:t>
            </w:r>
            <w:proofErr w:type="gramEnd"/>
            <w:r w:rsidRPr="000B0BEC">
              <w:rPr>
                <w:rFonts w:ascii="Cambria" w:eastAsia="Aptos" w:hAnsi="Cambria"/>
                <w:color w:val="000000"/>
                <w:kern w:val="2"/>
                <w:sz w:val="22"/>
                <w:szCs w:val="22"/>
                <w:lang w:eastAsia="pl-PL"/>
                <w14:ligatures w14:val="standardContextual"/>
              </w:rPr>
              <w:t xml:space="preserve"> 80% uszkodzonych drzew</w:t>
            </w:r>
          </w:p>
        </w:tc>
        <w:tc>
          <w:tcPr>
            <w:tcW w:w="4111" w:type="dxa"/>
            <w:tcBorders>
              <w:top w:val="nil"/>
              <w:left w:val="nil"/>
              <w:bottom w:val="single" w:sz="4" w:space="0" w:color="auto"/>
              <w:right w:val="single" w:sz="4" w:space="0" w:color="auto"/>
            </w:tcBorders>
            <w:noWrap/>
            <w:vAlign w:val="bottom"/>
            <w:hideMark/>
          </w:tcPr>
          <w:p w14:paraId="2B1F6704" w14:textId="77777777" w:rsidR="000B0BEC" w:rsidRPr="000B0BEC" w:rsidRDefault="000B0BEC" w:rsidP="000B0BEC">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1,2</w:t>
            </w:r>
          </w:p>
        </w:tc>
      </w:tr>
      <w:tr w:rsidR="000B0BEC" w:rsidRPr="000B0BEC" w14:paraId="5E317731" w14:textId="77777777" w:rsidTr="00783543">
        <w:trPr>
          <w:trHeight w:val="288"/>
        </w:trPr>
        <w:tc>
          <w:tcPr>
            <w:tcW w:w="4673" w:type="dxa"/>
            <w:tcBorders>
              <w:top w:val="nil"/>
              <w:left w:val="single" w:sz="4" w:space="0" w:color="auto"/>
              <w:bottom w:val="single" w:sz="4" w:space="0" w:color="auto"/>
              <w:right w:val="single" w:sz="4" w:space="0" w:color="auto"/>
            </w:tcBorders>
            <w:noWrap/>
            <w:vAlign w:val="bottom"/>
            <w:hideMark/>
          </w:tcPr>
          <w:p w14:paraId="50A60197" w14:textId="77777777" w:rsidR="000B0BEC" w:rsidRPr="000B0BEC" w:rsidRDefault="000B0BEC" w:rsidP="000B0BEC">
            <w:pPr>
              <w:suppressAutoHyphens w:val="0"/>
              <w:spacing w:after="160" w:line="278" w:lineRule="auto"/>
              <w:jc w:val="both"/>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noWrap/>
            <w:vAlign w:val="bottom"/>
            <w:hideMark/>
          </w:tcPr>
          <w:p w14:paraId="0B97EB7B" w14:textId="77777777" w:rsidR="000B0BEC" w:rsidRPr="000B0BEC" w:rsidRDefault="000B0BEC" w:rsidP="000B0BEC">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0B0BEC">
              <w:rPr>
                <w:rFonts w:ascii="Cambria" w:eastAsia="Aptos" w:hAnsi="Cambria"/>
                <w:color w:val="000000"/>
                <w:kern w:val="2"/>
                <w:sz w:val="22"/>
                <w:szCs w:val="22"/>
                <w:lang w:eastAsia="pl-PL"/>
                <w14:ligatures w14:val="standardContextual"/>
              </w:rPr>
              <w:t>1,3</w:t>
            </w:r>
          </w:p>
        </w:tc>
      </w:tr>
    </w:tbl>
    <w:p w14:paraId="2AB684C5" w14:textId="77777777" w:rsidR="000B0BEC" w:rsidRPr="000B0BEC" w:rsidRDefault="000B0BEC" w:rsidP="000B0BEC">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0B0BEC">
        <w:rPr>
          <w:rFonts w:ascii="Cambria" w:eastAsia="Aptos" w:hAnsi="Cambria"/>
          <w:b/>
          <w:bCs/>
          <w:kern w:val="2"/>
          <w:sz w:val="22"/>
          <w:szCs w:val="22"/>
          <w:lang w:eastAsia="en-US"/>
          <w14:ligatures w14:val="standardContextual"/>
        </w:rPr>
        <w:lastRenderedPageBreak/>
        <w:t xml:space="preserve">W przypadku zakwalifikowania zabiegu do pozyskania drewna w ramach użytków przygodnych </w:t>
      </w:r>
      <w:r w:rsidRPr="000B0BEC">
        <w:rPr>
          <w:rFonts w:ascii="Cambria" w:eastAsia="Aptos" w:hAnsi="Cambria"/>
          <w:b/>
          <w:bCs/>
          <w:kern w:val="2"/>
          <w:sz w:val="22"/>
          <w:szCs w:val="22"/>
          <w:u w:val="single"/>
          <w:lang w:eastAsia="en-US"/>
          <w14:ligatures w14:val="standardContextual"/>
        </w:rPr>
        <w:t>nie stosuje</w:t>
      </w:r>
      <w:r w:rsidRPr="000B0BEC">
        <w:rPr>
          <w:rFonts w:ascii="Cambria" w:eastAsia="Aptos" w:hAnsi="Cambria"/>
          <w:b/>
          <w:bCs/>
          <w:kern w:val="2"/>
          <w:sz w:val="22"/>
          <w:szCs w:val="22"/>
          <w:lang w:eastAsia="en-US"/>
          <w14:ligatures w14:val="standardContextual"/>
        </w:rPr>
        <w:t xml:space="preserve"> </w:t>
      </w:r>
      <w:r w:rsidRPr="000B0BEC">
        <w:rPr>
          <w:rFonts w:ascii="Cambria" w:eastAsia="Aptos" w:hAnsi="Cambria"/>
          <w:b/>
          <w:bCs/>
          <w:kern w:val="2"/>
          <w:sz w:val="22"/>
          <w:szCs w:val="22"/>
          <w:u w:val="single"/>
          <w:lang w:eastAsia="en-US"/>
          <w14:ligatures w14:val="standardContextual"/>
        </w:rPr>
        <w:t>się współczynników zwiększających cenę jednostkową</w:t>
      </w:r>
      <w:r w:rsidRPr="000B0BEC">
        <w:rPr>
          <w:rFonts w:ascii="Cambria" w:eastAsia="Aptos" w:hAnsi="Cambria"/>
          <w:b/>
          <w:bCs/>
          <w:kern w:val="2"/>
          <w:sz w:val="22"/>
          <w:szCs w:val="22"/>
          <w:lang w:eastAsia="en-US"/>
          <w14:ligatures w14:val="standardContextual"/>
        </w:rPr>
        <w:t>.</w:t>
      </w:r>
    </w:p>
    <w:p w14:paraId="3710379C" w14:textId="77777777" w:rsidR="000B0BEC" w:rsidRPr="000B0BEC" w:rsidRDefault="000B0BEC" w:rsidP="000B0BEC">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0B0BEC" w:rsidRPr="000B0BEC" w14:paraId="26254B1A" w14:textId="77777777" w:rsidTr="00783543">
        <w:trPr>
          <w:trHeight w:val="600"/>
          <w:tblHeader/>
          <w:jc w:val="center"/>
        </w:trPr>
        <w:tc>
          <w:tcPr>
            <w:tcW w:w="435" w:type="pct"/>
            <w:vAlign w:val="center"/>
          </w:tcPr>
          <w:p w14:paraId="04321E70"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0B0BEC">
              <w:rPr>
                <w:rFonts w:ascii="Cambria" w:eastAsia="Calibri" w:hAnsi="Cambria" w:cs="Aptos"/>
                <w:b/>
                <w:bCs/>
                <w:i/>
                <w:iCs/>
                <w:kern w:val="2"/>
                <w:sz w:val="22"/>
                <w:szCs w:val="22"/>
                <w:lang w:eastAsia="pl-PL"/>
                <w14:ligatures w14:val="standardContextual"/>
              </w:rPr>
              <w:t>Nr</w:t>
            </w:r>
          </w:p>
        </w:tc>
        <w:tc>
          <w:tcPr>
            <w:tcW w:w="978" w:type="pct"/>
            <w:vAlign w:val="center"/>
          </w:tcPr>
          <w:p w14:paraId="11C65C19"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0B0BEC">
              <w:rPr>
                <w:rFonts w:ascii="Cambria" w:eastAsia="Calibri" w:hAnsi="Cambria" w:cs="Aptos"/>
                <w:b/>
                <w:bCs/>
                <w:i/>
                <w:iCs/>
                <w:kern w:val="2"/>
                <w:sz w:val="22"/>
                <w:szCs w:val="22"/>
                <w:lang w:eastAsia="pl-PL"/>
                <w14:ligatures w14:val="standardContextual"/>
              </w:rPr>
              <w:t>Kod czynności do rozliczenia</w:t>
            </w:r>
          </w:p>
        </w:tc>
        <w:tc>
          <w:tcPr>
            <w:tcW w:w="978" w:type="pct"/>
            <w:vAlign w:val="center"/>
          </w:tcPr>
          <w:p w14:paraId="01C7E169"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0B0BEC">
              <w:rPr>
                <w:rFonts w:ascii="Cambria" w:eastAsia="Calibri" w:hAnsi="Cambria" w:cs="Aptos"/>
                <w:b/>
                <w:bCs/>
                <w:i/>
                <w:iCs/>
                <w:kern w:val="2"/>
                <w:sz w:val="22"/>
                <w:szCs w:val="22"/>
                <w:lang w:eastAsia="pl-PL"/>
                <w14:ligatures w14:val="standardContextual"/>
              </w:rPr>
              <w:t xml:space="preserve">Kod </w:t>
            </w:r>
            <w:proofErr w:type="spellStart"/>
            <w:r w:rsidRPr="000B0BEC">
              <w:rPr>
                <w:rFonts w:ascii="Cambria" w:eastAsia="Calibri" w:hAnsi="Cambria" w:cs="Aptos"/>
                <w:b/>
                <w:bCs/>
                <w:i/>
                <w:iCs/>
                <w:kern w:val="2"/>
                <w:sz w:val="22"/>
                <w:szCs w:val="22"/>
                <w:lang w:eastAsia="pl-PL"/>
                <w14:ligatures w14:val="standardContextual"/>
              </w:rPr>
              <w:t>czynn</w:t>
            </w:r>
            <w:proofErr w:type="spellEnd"/>
            <w:r w:rsidRPr="000B0BEC">
              <w:rPr>
                <w:rFonts w:ascii="Cambria" w:eastAsia="Calibri" w:hAnsi="Cambria" w:cs="Aptos"/>
                <w:b/>
                <w:bCs/>
                <w:i/>
                <w:iCs/>
                <w:kern w:val="2"/>
                <w:sz w:val="22"/>
                <w:szCs w:val="22"/>
                <w:lang w:eastAsia="pl-PL"/>
                <w14:ligatures w14:val="standardContextual"/>
              </w:rPr>
              <w:t>. / materiału do wyceny</w:t>
            </w:r>
          </w:p>
        </w:tc>
        <w:tc>
          <w:tcPr>
            <w:tcW w:w="1957" w:type="pct"/>
            <w:vAlign w:val="center"/>
          </w:tcPr>
          <w:p w14:paraId="6C1F20B4"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0B0BEC">
              <w:rPr>
                <w:rFonts w:ascii="Cambria" w:eastAsia="Calibri" w:hAnsi="Cambria" w:cs="Aptos"/>
                <w:b/>
                <w:bCs/>
                <w:i/>
                <w:iCs/>
                <w:kern w:val="2"/>
                <w:sz w:val="22"/>
                <w:szCs w:val="22"/>
                <w:lang w:eastAsia="pl-PL"/>
                <w14:ligatures w14:val="standardContextual"/>
              </w:rPr>
              <w:t>Opis kodu czynności</w:t>
            </w:r>
          </w:p>
        </w:tc>
        <w:tc>
          <w:tcPr>
            <w:tcW w:w="652" w:type="pct"/>
            <w:vAlign w:val="center"/>
          </w:tcPr>
          <w:p w14:paraId="01369601"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0B0BEC">
              <w:rPr>
                <w:rFonts w:ascii="Cambria" w:eastAsia="Calibri" w:hAnsi="Cambria" w:cs="Aptos"/>
                <w:b/>
                <w:bCs/>
                <w:i/>
                <w:iCs/>
                <w:kern w:val="2"/>
                <w:sz w:val="22"/>
                <w:szCs w:val="22"/>
                <w:lang w:eastAsia="pl-PL"/>
                <w14:ligatures w14:val="standardContextual"/>
              </w:rPr>
              <w:t xml:space="preserve">Jednostka miary </w:t>
            </w:r>
            <w:proofErr w:type="spellStart"/>
            <w:r w:rsidRPr="000B0BEC">
              <w:rPr>
                <w:rFonts w:ascii="Cambria" w:eastAsia="Calibri" w:hAnsi="Cambria" w:cs="Aptos"/>
                <w:b/>
                <w:bCs/>
                <w:i/>
                <w:iCs/>
                <w:kern w:val="2"/>
                <w:sz w:val="22"/>
                <w:szCs w:val="22"/>
                <w:lang w:eastAsia="pl-PL"/>
                <w14:ligatures w14:val="standardContextual"/>
              </w:rPr>
              <w:t>czynn</w:t>
            </w:r>
            <w:proofErr w:type="spellEnd"/>
            <w:r w:rsidRPr="000B0BEC">
              <w:rPr>
                <w:rFonts w:ascii="Cambria" w:eastAsia="Calibri" w:hAnsi="Cambria" w:cs="Aptos"/>
                <w:b/>
                <w:bCs/>
                <w:i/>
                <w:iCs/>
                <w:kern w:val="2"/>
                <w:sz w:val="22"/>
                <w:szCs w:val="22"/>
                <w:lang w:eastAsia="pl-PL"/>
                <w14:ligatures w14:val="standardContextual"/>
              </w:rPr>
              <w:t xml:space="preserve">. </w:t>
            </w:r>
            <w:proofErr w:type="spellStart"/>
            <w:r w:rsidRPr="000B0BEC">
              <w:rPr>
                <w:rFonts w:ascii="Cambria" w:eastAsia="Calibri" w:hAnsi="Cambria" w:cs="Aptos"/>
                <w:b/>
                <w:bCs/>
                <w:i/>
                <w:iCs/>
                <w:kern w:val="2"/>
                <w:sz w:val="22"/>
                <w:szCs w:val="22"/>
                <w:lang w:eastAsia="pl-PL"/>
                <w14:ligatures w14:val="standardContextual"/>
              </w:rPr>
              <w:t>rozl</w:t>
            </w:r>
            <w:proofErr w:type="spellEnd"/>
            <w:r w:rsidRPr="000B0BEC">
              <w:rPr>
                <w:rFonts w:ascii="Cambria" w:eastAsia="Calibri" w:hAnsi="Cambria" w:cs="Aptos"/>
                <w:b/>
                <w:bCs/>
                <w:i/>
                <w:iCs/>
                <w:kern w:val="2"/>
                <w:sz w:val="22"/>
                <w:szCs w:val="22"/>
                <w:lang w:eastAsia="pl-PL"/>
                <w14:ligatures w14:val="standardContextual"/>
              </w:rPr>
              <w:t>.</w:t>
            </w:r>
          </w:p>
        </w:tc>
      </w:tr>
      <w:tr w:rsidR="000B0BEC" w:rsidRPr="000B0BEC" w14:paraId="0C3D6D15" w14:textId="77777777" w:rsidTr="00783543">
        <w:trPr>
          <w:trHeight w:val="625"/>
          <w:jc w:val="center"/>
        </w:trPr>
        <w:tc>
          <w:tcPr>
            <w:tcW w:w="435" w:type="pct"/>
          </w:tcPr>
          <w:p w14:paraId="7FBEFAC3"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1</w:t>
            </w:r>
          </w:p>
        </w:tc>
        <w:tc>
          <w:tcPr>
            <w:tcW w:w="978" w:type="pct"/>
          </w:tcPr>
          <w:p w14:paraId="5CA6F9C5"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CWD-P</w:t>
            </w:r>
          </w:p>
        </w:tc>
        <w:tc>
          <w:tcPr>
            <w:tcW w:w="978" w:type="pct"/>
          </w:tcPr>
          <w:p w14:paraId="0CC8E498"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CWD-P</w:t>
            </w:r>
            <w:r w:rsidRPr="000B0BEC">
              <w:rPr>
                <w:rFonts w:ascii="Cambria" w:eastAsia="Calibri" w:hAnsi="Cambria" w:cs="Aptos"/>
                <w:bCs/>
                <w:iCs/>
                <w:kern w:val="2"/>
                <w:sz w:val="22"/>
                <w:szCs w:val="22"/>
                <w:lang w:eastAsia="pl-PL"/>
                <w14:ligatures w14:val="standardContextual"/>
              </w:rPr>
              <w:br/>
              <w:t>ZRYW PIL,</w:t>
            </w:r>
          </w:p>
          <w:p w14:paraId="11F64F86" w14:textId="77777777" w:rsidR="000B0BEC" w:rsidRPr="000B0BEC" w:rsidRDefault="000B0BEC" w:rsidP="000B0BEC">
            <w:pPr>
              <w:suppressAutoHyphens w:val="0"/>
              <w:spacing w:before="120" w:after="160" w:line="278" w:lineRule="auto"/>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CWD-P2</w:t>
            </w:r>
          </w:p>
        </w:tc>
        <w:tc>
          <w:tcPr>
            <w:tcW w:w="1957" w:type="pct"/>
          </w:tcPr>
          <w:p w14:paraId="315572EA"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 xml:space="preserve">Całkowity wyrób drewna pilarką </w:t>
            </w:r>
          </w:p>
          <w:p w14:paraId="36264D6E"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tcPr>
          <w:p w14:paraId="7675474E"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0B0BEC">
              <w:rPr>
                <w:rFonts w:ascii="Cambria" w:eastAsia="Calibri" w:hAnsi="Cambria" w:cs="Aptos"/>
                <w:bCs/>
                <w:iCs/>
                <w:kern w:val="2"/>
                <w:sz w:val="22"/>
                <w:szCs w:val="22"/>
                <w:lang w:eastAsia="pl-PL"/>
                <w14:ligatures w14:val="standardContextual"/>
              </w:rPr>
              <w:t>M</w:t>
            </w:r>
            <w:r w:rsidRPr="000B0BEC">
              <w:rPr>
                <w:rFonts w:ascii="Cambria" w:eastAsia="Calibri" w:hAnsi="Cambria" w:cs="Aptos"/>
                <w:bCs/>
                <w:iCs/>
                <w:kern w:val="2"/>
                <w:sz w:val="22"/>
                <w:szCs w:val="22"/>
                <w:vertAlign w:val="superscript"/>
                <w:lang w:eastAsia="pl-PL"/>
                <w14:ligatures w14:val="standardContextual"/>
              </w:rPr>
              <w:t>3</w:t>
            </w:r>
          </w:p>
        </w:tc>
      </w:tr>
      <w:tr w:rsidR="000B0BEC" w:rsidRPr="000B0BEC" w14:paraId="62020114" w14:textId="77777777" w:rsidTr="00783543">
        <w:trPr>
          <w:trHeight w:val="625"/>
          <w:jc w:val="center"/>
        </w:trPr>
        <w:tc>
          <w:tcPr>
            <w:tcW w:w="435" w:type="pct"/>
          </w:tcPr>
          <w:p w14:paraId="2B8E67EA" w14:textId="77777777" w:rsidR="000B0BEC" w:rsidRPr="000B0BEC" w:rsidRDefault="000B0BEC" w:rsidP="000B0BEC">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2</w:t>
            </w:r>
          </w:p>
        </w:tc>
        <w:tc>
          <w:tcPr>
            <w:tcW w:w="978" w:type="pct"/>
          </w:tcPr>
          <w:p w14:paraId="11355912"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CWD-D</w:t>
            </w:r>
          </w:p>
        </w:tc>
        <w:tc>
          <w:tcPr>
            <w:tcW w:w="978" w:type="pct"/>
          </w:tcPr>
          <w:p w14:paraId="46A6D1F1"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CWD-P</w:t>
            </w:r>
            <w:r w:rsidRPr="000B0BEC">
              <w:rPr>
                <w:rFonts w:ascii="Cambria" w:eastAsia="Calibri" w:hAnsi="Cambria" w:cs="Aptos"/>
                <w:bCs/>
                <w:iCs/>
                <w:kern w:val="2"/>
                <w:sz w:val="22"/>
                <w:szCs w:val="22"/>
                <w:lang w:eastAsia="pl-PL"/>
                <w14:ligatures w14:val="standardContextual"/>
              </w:rPr>
              <w:br/>
              <w:t xml:space="preserve">ZRYW PIL, </w:t>
            </w:r>
            <w:r w:rsidRPr="000B0BEC">
              <w:rPr>
                <w:rFonts w:ascii="Cambria" w:eastAsia="Calibri" w:hAnsi="Cambria" w:cs="Aptos"/>
                <w:bCs/>
                <w:iCs/>
                <w:kern w:val="2"/>
                <w:sz w:val="22"/>
                <w:szCs w:val="22"/>
                <w:lang w:eastAsia="pl-PL"/>
                <w14:ligatures w14:val="standardContextual"/>
              </w:rPr>
              <w:br/>
              <w:t xml:space="preserve">CWD-H </w:t>
            </w:r>
            <w:r w:rsidRPr="000B0BEC">
              <w:rPr>
                <w:rFonts w:ascii="Cambria" w:eastAsia="Calibri" w:hAnsi="Cambria" w:cs="Aptos"/>
                <w:bCs/>
                <w:iCs/>
                <w:kern w:val="2"/>
                <w:sz w:val="22"/>
                <w:szCs w:val="22"/>
                <w:lang w:eastAsia="pl-PL"/>
                <w14:ligatures w14:val="standardContextual"/>
              </w:rPr>
              <w:br/>
              <w:t>ZRYW HARW</w:t>
            </w:r>
          </w:p>
          <w:p w14:paraId="08D0F28E"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CWD-D2</w:t>
            </w:r>
          </w:p>
        </w:tc>
        <w:tc>
          <w:tcPr>
            <w:tcW w:w="1957" w:type="pct"/>
          </w:tcPr>
          <w:p w14:paraId="52F5E98E"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0B0BEC">
              <w:rPr>
                <w:rFonts w:ascii="Cambria" w:eastAsia="Calibri" w:hAnsi="Cambria" w:cs="Aptos"/>
                <w:bCs/>
                <w:iCs/>
                <w:kern w:val="2"/>
                <w:sz w:val="22"/>
                <w:szCs w:val="22"/>
                <w:lang w:eastAsia="pl-PL"/>
                <w14:ligatures w14:val="standardContextual"/>
              </w:rPr>
              <w:t>Całkowity wyrób drewna technologią dowolną</w:t>
            </w:r>
          </w:p>
          <w:p w14:paraId="3F0DE0BA"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tcPr>
          <w:p w14:paraId="127307E1" w14:textId="77777777" w:rsidR="000B0BEC" w:rsidRPr="000B0BEC" w:rsidRDefault="000B0BEC" w:rsidP="000B0BEC">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0B0BEC">
              <w:rPr>
                <w:rFonts w:ascii="Cambria" w:eastAsia="Calibri" w:hAnsi="Cambria" w:cs="Aptos"/>
                <w:kern w:val="2"/>
                <w:sz w:val="22"/>
                <w:szCs w:val="22"/>
                <w:lang w:eastAsia="pl-PL"/>
                <w14:ligatures w14:val="standardContextual"/>
              </w:rPr>
              <w:t>M</w:t>
            </w:r>
            <w:r w:rsidRPr="000B0BEC">
              <w:rPr>
                <w:rFonts w:ascii="Cambria" w:eastAsia="Calibri" w:hAnsi="Cambria" w:cs="Aptos"/>
                <w:kern w:val="2"/>
                <w:sz w:val="22"/>
                <w:szCs w:val="22"/>
                <w:vertAlign w:val="superscript"/>
                <w:lang w:eastAsia="pl-PL"/>
                <w14:ligatures w14:val="standardContextual"/>
              </w:rPr>
              <w:t>3</w:t>
            </w:r>
          </w:p>
        </w:tc>
      </w:tr>
    </w:tbl>
    <w:p w14:paraId="01F03AE7"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Standard technologii prac obejmuje:</w:t>
      </w:r>
    </w:p>
    <w:p w14:paraId="78107333"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2A207014" w14:textId="77777777" w:rsidR="000B0BEC" w:rsidRPr="000B0BEC" w:rsidRDefault="000B0BEC" w:rsidP="000B0BEC">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0B0BEC">
        <w:rPr>
          <w:rFonts w:ascii="Cambria" w:eastAsia="Calibri" w:hAnsi="Cambria" w:cs="Aptos"/>
          <w:b/>
          <w:bCs/>
          <w:kern w:val="2"/>
          <w:sz w:val="22"/>
          <w:szCs w:val="22"/>
          <w:lang w:eastAsia="en-US"/>
          <w14:ligatures w14:val="standardContextual"/>
        </w:rPr>
        <w:t xml:space="preserve">CWD-P - </w:t>
      </w:r>
      <w:r w:rsidRPr="000B0BEC">
        <w:rPr>
          <w:rFonts w:ascii="Cambria" w:eastAsia="Calibri" w:hAnsi="Cambria" w:cs="Aptos"/>
          <w:b/>
          <w:bCs/>
          <w:iCs/>
          <w:kern w:val="2"/>
          <w:sz w:val="22"/>
          <w:szCs w:val="22"/>
          <w:lang w:eastAsia="pl-PL"/>
          <w14:ligatures w14:val="standardContextual"/>
        </w:rPr>
        <w:t xml:space="preserve">Całkowity wyrób drewna pilarką </w:t>
      </w:r>
    </w:p>
    <w:p w14:paraId="3978861C"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5FBDA7A7"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09D59673"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1F97904"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0B0BEC">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AA473FB"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520242BE"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0B0BEC">
        <w:rPr>
          <w:rFonts w:ascii="Cambria" w:eastAsia="Aptos" w:hAnsi="Cambria"/>
          <w:kern w:val="2"/>
          <w:sz w:val="22"/>
          <w:szCs w:val="22"/>
          <w:lang w:eastAsia="en-US"/>
          <w14:ligatures w14:val="standardContextual"/>
        </w:rPr>
        <w:t>przez  Zamawiającego</w:t>
      </w:r>
      <w:proofErr w:type="gramEnd"/>
      <w:r w:rsidRPr="000B0BEC">
        <w:rPr>
          <w:rFonts w:ascii="Cambria" w:eastAsia="Aptos" w:hAnsi="Cambria"/>
          <w:kern w:val="2"/>
          <w:sz w:val="22"/>
          <w:szCs w:val="22"/>
          <w:lang w:eastAsia="en-US"/>
          <w14:ligatures w14:val="standardContextual"/>
        </w:rPr>
        <w:t>, z uwzględnieniem uregulowań wskazanych w pkt 3.2 SWZ,</w:t>
      </w:r>
    </w:p>
    <w:p w14:paraId="3BC755B4"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92FBCB2"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ułożenie zerwanego drewna w mygły lub stosy zgodnie z warunkami technicznymi.</w:t>
      </w:r>
    </w:p>
    <w:p w14:paraId="6766DE7D"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lastRenderedPageBreak/>
        <w:t>Prace związane z pozyskaniem i zrywką drewna w czyszczeniach późnych (CP-P) i z drzew leżących obejmują:</w:t>
      </w:r>
    </w:p>
    <w:p w14:paraId="70725BD7"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okrzesanie przeznaczonych do dalszej wyróbki drzew ściętych w czasie zabiegu hodowlanego (CP) lub ściętych w ramach wykładania drzew </w:t>
      </w:r>
      <w:proofErr w:type="gramStart"/>
      <w:r w:rsidRPr="000B0BEC">
        <w:rPr>
          <w:rFonts w:ascii="Cambria" w:eastAsia="Aptos" w:hAnsi="Cambria" w:cs="Aptos"/>
          <w:bCs/>
          <w:kern w:val="2"/>
          <w:sz w:val="22"/>
          <w:szCs w:val="22"/>
          <w:lang w:eastAsia="en-US"/>
          <w14:ligatures w14:val="standardContextual"/>
        </w:rPr>
        <w:t>zgryzowych ,</w:t>
      </w:r>
      <w:proofErr w:type="gramEnd"/>
    </w:p>
    <w:p w14:paraId="6E3A3FAA"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4BA940A3"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7218C00"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ułożenie zerwanego drewna w stosy zgodnie z warunkami technicznymi.</w:t>
      </w:r>
    </w:p>
    <w:p w14:paraId="1D04AD3A"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77639A6" w14:textId="77777777" w:rsidR="000B0BEC" w:rsidRPr="000B0BEC" w:rsidRDefault="000B0BEC" w:rsidP="000B0BEC">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0B0BEC">
        <w:rPr>
          <w:rFonts w:ascii="Cambria" w:eastAsia="Calibri" w:hAnsi="Cambria" w:cs="Aptos"/>
          <w:b/>
          <w:bCs/>
          <w:kern w:val="2"/>
          <w:sz w:val="22"/>
          <w:szCs w:val="22"/>
          <w:lang w:eastAsia="en-US"/>
          <w14:ligatures w14:val="standardContextual"/>
        </w:rPr>
        <w:t xml:space="preserve">CWD-D - </w:t>
      </w:r>
      <w:r w:rsidRPr="000B0BEC">
        <w:rPr>
          <w:rFonts w:ascii="Cambria" w:eastAsia="Calibri" w:hAnsi="Cambria" w:cs="Aptos"/>
          <w:b/>
          <w:bCs/>
          <w:iCs/>
          <w:kern w:val="2"/>
          <w:sz w:val="22"/>
          <w:szCs w:val="22"/>
          <w:lang w:eastAsia="pl-PL"/>
          <w14:ligatures w14:val="standardContextual"/>
        </w:rPr>
        <w:t>Całkowity wyrób drewna technologią dowolną</w:t>
      </w:r>
      <w:r w:rsidRPr="000B0BEC">
        <w:rPr>
          <w:rFonts w:ascii="Cambria" w:eastAsia="Calibri" w:hAnsi="Cambria" w:cs="Aptos"/>
          <w:b/>
          <w:bCs/>
          <w:kern w:val="2"/>
          <w:sz w:val="22"/>
          <w:szCs w:val="22"/>
          <w:lang w:eastAsia="en-US"/>
          <w14:ligatures w14:val="standardContextual"/>
        </w:rPr>
        <w:t xml:space="preserve"> </w:t>
      </w:r>
    </w:p>
    <w:p w14:paraId="6D8E7C41"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0B0BEC">
        <w:rPr>
          <w:rFonts w:ascii="Cambria" w:eastAsia="Calibri" w:hAnsi="Cambria" w:cs="Aptos"/>
          <w:bCs/>
          <w:kern w:val="2"/>
          <w:sz w:val="22"/>
          <w:szCs w:val="22"/>
          <w:lang w:eastAsia="en-US"/>
          <w14:ligatures w14:val="standardContextual"/>
        </w:rPr>
        <w:t>harwestery</w:t>
      </w:r>
      <w:proofErr w:type="spellEnd"/>
      <w:r w:rsidRPr="000B0BEC">
        <w:rPr>
          <w:rFonts w:ascii="Cambria" w:eastAsia="Calibri" w:hAnsi="Cambria" w:cs="Aptos"/>
          <w:bCs/>
          <w:kern w:val="2"/>
          <w:sz w:val="22"/>
          <w:szCs w:val="22"/>
          <w:lang w:eastAsia="en-US"/>
          <w14:ligatures w14:val="standardContextual"/>
        </w:rPr>
        <w:t xml:space="preserve">, procesory itp.) oraz maszyn zrywkowych.  </w:t>
      </w:r>
    </w:p>
    <w:p w14:paraId="0E41B97C"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0A7584DF"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Zamawiający zastrzega, </w:t>
      </w:r>
      <w:r w:rsidRPr="000B0BEC">
        <w:rPr>
          <w:rFonts w:ascii="Cambria" w:eastAsia="Calibri" w:hAnsi="Cambria" w:cs="Aptos"/>
          <w:bCs/>
          <w:kern w:val="2"/>
          <w:sz w:val="22"/>
          <w:szCs w:val="22"/>
          <w:shd w:val="clear" w:color="auto" w:fill="FFFFFF"/>
          <w:lang w:eastAsia="en-US"/>
          <w14:ligatures w14:val="standardContextual"/>
        </w:rPr>
        <w:t xml:space="preserve">że </w:t>
      </w:r>
      <w:r w:rsidRPr="000B0BEC">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597702AD"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0B0BEC">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45AE925F"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Prace związane z pozyskaniem maszynowym drewna (</w:t>
      </w:r>
      <w:r w:rsidRPr="000B0BEC">
        <w:rPr>
          <w:rFonts w:ascii="Cambria" w:eastAsia="Calibri" w:hAnsi="Cambria" w:cs="Aptos"/>
          <w:bCs/>
          <w:iCs/>
          <w:kern w:val="2"/>
          <w:sz w:val="22"/>
          <w:szCs w:val="22"/>
          <w:lang w:eastAsia="pl-PL"/>
          <w14:ligatures w14:val="standardContextual"/>
        </w:rPr>
        <w:t>CWD-H, ZRYW HARW)</w:t>
      </w:r>
      <w:r w:rsidRPr="000B0BEC">
        <w:rPr>
          <w:rFonts w:ascii="Cambria" w:eastAsia="Calibri" w:hAnsi="Cambria" w:cs="Aptos"/>
          <w:bCs/>
          <w:kern w:val="2"/>
          <w:sz w:val="22"/>
          <w:szCs w:val="22"/>
          <w:lang w:eastAsia="en-US"/>
          <w14:ligatures w14:val="standardContextual"/>
        </w:rPr>
        <w:t xml:space="preserve"> obejmują: </w:t>
      </w:r>
    </w:p>
    <w:p w14:paraId="55321316"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7D132541"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2892EE4"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 Kłody i wałki należy posortować wg szczegółowych wskazań zawartych w zleceniu, (np. wg gatunków, jakości lub średnic),</w:t>
      </w:r>
    </w:p>
    <w:p w14:paraId="43D8B978"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6C5005DC"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Ułożenie zerwanego drewna w mygły lub stosy zgodnie z Warunkami Technicznymi.</w:t>
      </w:r>
    </w:p>
    <w:p w14:paraId="54FDBDE2" w14:textId="77777777" w:rsidR="000B0BEC" w:rsidRPr="000B0BEC" w:rsidRDefault="000B0BEC" w:rsidP="000B0BEC">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 xml:space="preserve">W przypadkach, gdy odległość pomiędzy szlakami operacyjnymi przekracza 20 m </w:t>
      </w:r>
      <w:proofErr w:type="gramStart"/>
      <w:r w:rsidRPr="000B0BEC">
        <w:rPr>
          <w:rFonts w:ascii="Cambria" w:eastAsia="Calibri" w:hAnsi="Cambria"/>
          <w:kern w:val="2"/>
          <w:sz w:val="22"/>
          <w:szCs w:val="22"/>
          <w:lang w:eastAsia="en-US"/>
          <w14:ligatures w14:val="standardContextual"/>
        </w:rPr>
        <w:t>i  nieuzasadnione</w:t>
      </w:r>
      <w:proofErr w:type="gramEnd"/>
      <w:r w:rsidRPr="000B0BEC">
        <w:rPr>
          <w:rFonts w:ascii="Cambria" w:eastAsia="Calibri" w:hAnsi="Cambria"/>
          <w:kern w:val="2"/>
          <w:sz w:val="22"/>
          <w:szCs w:val="22"/>
          <w:lang w:eastAsia="en-US"/>
          <w14:ligatures w14:val="standardContextual"/>
        </w:rPr>
        <w:t xml:space="preserve"> jest ich zagęszczenie należy zastosować tzw. "</w:t>
      </w:r>
      <w:proofErr w:type="spellStart"/>
      <w:r w:rsidRPr="000B0BEC">
        <w:rPr>
          <w:rFonts w:ascii="Cambria" w:eastAsia="Calibri" w:hAnsi="Cambria"/>
          <w:kern w:val="2"/>
          <w:sz w:val="22"/>
          <w:szCs w:val="22"/>
          <w:lang w:eastAsia="en-US"/>
          <w14:ligatures w14:val="standardContextual"/>
        </w:rPr>
        <w:t>międzypole</w:t>
      </w:r>
      <w:proofErr w:type="spellEnd"/>
      <w:r w:rsidRPr="000B0BEC">
        <w:rPr>
          <w:rFonts w:ascii="Cambria" w:eastAsia="Calibri" w:hAnsi="Cambria"/>
          <w:kern w:val="2"/>
          <w:sz w:val="22"/>
          <w:szCs w:val="22"/>
          <w:lang w:eastAsia="en-US"/>
          <w14:ligatures w14:val="standardContextual"/>
        </w:rPr>
        <w:t>”, na którym drzewa ścinane są pilarką i obalane w kierunku bliższego szlaku.</w:t>
      </w:r>
    </w:p>
    <w:p w14:paraId="256A75C6"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0B0BEC">
        <w:rPr>
          <w:rFonts w:ascii="Cambria" w:eastAsia="Calibri" w:hAnsi="Cambria" w:cs="Aptos"/>
          <w:b/>
          <w:kern w:val="2"/>
          <w:sz w:val="22"/>
          <w:szCs w:val="22"/>
          <w:lang w:eastAsia="pl-PL"/>
          <w14:ligatures w14:val="standardContextual"/>
        </w:rPr>
        <w:t>Uwagi</w:t>
      </w:r>
    </w:p>
    <w:p w14:paraId="0034EB46"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0B0BEC">
        <w:rPr>
          <w:rFonts w:ascii="Cambria" w:eastAsia="Aptos" w:hAnsi="Cambria"/>
          <w:kern w:val="2"/>
          <w:sz w:val="22"/>
          <w:szCs w:val="24"/>
          <w:lang w:eastAsia="en-US"/>
          <w14:ligatures w14:val="standardContextual"/>
        </w:rPr>
        <w:t>Czynności CWD-P2 i CWD-D2 dotyczą pozyskania drewna w systemie mieszanym z użyciem potencjału kadrowego lub sprzętowego będącego w dyspozycji zamawiającego.</w:t>
      </w:r>
    </w:p>
    <w:p w14:paraId="093294B4"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0B0BEC">
        <w:rPr>
          <w:rFonts w:ascii="Cambria" w:eastAsia="Calibri" w:hAnsi="Cambria" w:cs="Aptos"/>
          <w:b/>
          <w:kern w:val="2"/>
          <w:sz w:val="22"/>
          <w:szCs w:val="22"/>
          <w:lang w:eastAsia="pl-PL"/>
          <w14:ligatures w14:val="standardContextual"/>
        </w:rPr>
        <w:t>Procedura odbioru (całkowitego wyrobu drewna):</w:t>
      </w:r>
    </w:p>
    <w:p w14:paraId="747F80AD"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A785968"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Aptos" w:hAnsi="Cambria"/>
          <w:kern w:val="2"/>
          <w:sz w:val="22"/>
          <w:szCs w:val="22"/>
          <w:lang w:eastAsia="en-US"/>
          <w14:ligatures w14:val="standardContextual"/>
        </w:rPr>
        <w:t xml:space="preserve">drewno musi być przygotowane do </w:t>
      </w:r>
      <w:proofErr w:type="spellStart"/>
      <w:r w:rsidRPr="000B0BEC">
        <w:rPr>
          <w:rFonts w:ascii="Cambria" w:eastAsia="Aptos" w:hAnsi="Cambria"/>
          <w:kern w:val="2"/>
          <w:sz w:val="22"/>
          <w:szCs w:val="22"/>
          <w:lang w:eastAsia="en-US"/>
          <w14:ligatures w14:val="standardContextual"/>
        </w:rPr>
        <w:t>odbiórki</w:t>
      </w:r>
      <w:proofErr w:type="spellEnd"/>
      <w:r w:rsidRPr="000B0BEC">
        <w:rPr>
          <w:rFonts w:ascii="Cambria" w:eastAsia="Aptos" w:hAnsi="Cambria"/>
          <w:kern w:val="2"/>
          <w:sz w:val="22"/>
          <w:szCs w:val="22"/>
          <w:lang w:eastAsia="en-US"/>
          <w14:ligatures w14:val="standardContextual"/>
        </w:rPr>
        <w:t xml:space="preserve">, poprzez udostępnienie go do pomiarów i oględzin (w szczególności należy usunąć gałęzie, próg po ścince w drewnie wielkowymiarowym kłodowanym i w drewnie S1, ułożyć drewno w sposób umożliwiający jego pomiar, ocenę występujących wad i ewentualną manipulację), </w:t>
      </w:r>
    </w:p>
    <w:p w14:paraId="560AE357"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0B0BEC">
        <w:rPr>
          <w:rFonts w:ascii="Cambria" w:eastAsia="Calibri" w:hAnsi="Cambria"/>
          <w:kern w:val="2"/>
          <w:sz w:val="22"/>
          <w:szCs w:val="24"/>
          <w:lang w:eastAsia="pl-PL"/>
          <w14:ligatures w14:val="standardContextual"/>
        </w:rPr>
        <w:t>zmygłowaniem</w:t>
      </w:r>
      <w:proofErr w:type="spellEnd"/>
      <w:r w:rsidRPr="000B0BEC">
        <w:rPr>
          <w:rFonts w:ascii="Cambria" w:eastAsia="Calibri" w:hAnsi="Cambria"/>
          <w:kern w:val="2"/>
          <w:sz w:val="22"/>
          <w:szCs w:val="24"/>
          <w:lang w:eastAsia="pl-PL"/>
          <w14:ligatures w14:val="standardContextual"/>
        </w:rPr>
        <w:t xml:space="preserve">. Wykonawca zobowiązany jest prowadzić zrywkę wspomnianego drewna w sposób umożliwiający dokonanie jego pomiaru zgodnie z przyjętą w planie technologią. Każda zmiana technologii zrywki drewna w stosunku do planowanej (zawartej w SWZ - </w:t>
      </w:r>
      <w:r w:rsidRPr="000B0BEC">
        <w:rPr>
          <w:rFonts w:ascii="Cambria" w:eastAsia="Aptos" w:hAnsi="Cambria" w:cs="Arial"/>
          <w:bCs/>
          <w:kern w:val="2"/>
          <w:sz w:val="22"/>
          <w:szCs w:val="22"/>
          <w:lang w:eastAsia="en-US"/>
          <w14:ligatures w14:val="standardContextual"/>
        </w:rPr>
        <w:t>informacja o optymalnym wariancie pozyskania drewna)</w:t>
      </w:r>
      <w:r w:rsidRPr="000B0BEC">
        <w:rPr>
          <w:rFonts w:ascii="Cambria" w:eastAsia="Calibri" w:hAnsi="Cambria"/>
          <w:kern w:val="2"/>
          <w:sz w:val="22"/>
          <w:szCs w:val="24"/>
          <w:lang w:eastAsia="pl-PL"/>
          <w14:ligatures w14:val="standardContextual"/>
        </w:rPr>
        <w:t xml:space="preserve"> wymaga poinformowania Wykonawcy </w:t>
      </w:r>
      <w:proofErr w:type="gramStart"/>
      <w:r w:rsidRPr="000B0BEC">
        <w:rPr>
          <w:rFonts w:ascii="Cambria" w:eastAsia="Calibri" w:hAnsi="Cambria"/>
          <w:kern w:val="2"/>
          <w:sz w:val="22"/>
          <w:szCs w:val="24"/>
          <w:lang w:eastAsia="pl-PL"/>
          <w14:ligatures w14:val="standardContextual"/>
        </w:rPr>
        <w:t>i,</w:t>
      </w:r>
      <w:proofErr w:type="gramEnd"/>
      <w:r w:rsidRPr="000B0BEC">
        <w:rPr>
          <w:rFonts w:ascii="Cambria" w:eastAsia="Calibri" w:hAnsi="Cambria"/>
          <w:kern w:val="2"/>
          <w:sz w:val="22"/>
          <w:szCs w:val="24"/>
          <w:lang w:eastAsia="pl-PL"/>
          <w14:ligatures w14:val="standardContextual"/>
        </w:rPr>
        <w:t xml:space="preserve"> o ile zmiana technologii powoduje wzrost pracochłonności, </w:t>
      </w:r>
      <w:r w:rsidRPr="000B0BEC">
        <w:rPr>
          <w:rFonts w:ascii="Cambria" w:eastAsia="Aptos" w:hAnsi="Cambria"/>
          <w:kern w:val="2"/>
          <w:sz w:val="22"/>
          <w:szCs w:val="24"/>
          <w:lang w:eastAsia="en-US"/>
          <w14:ligatures w14:val="standardContextual"/>
        </w:rPr>
        <w:t>to wówczas dodatkowe koszty w tym zakresie zostaną rozliczone oddzielnie (godzinowo)</w:t>
      </w:r>
      <w:r w:rsidRPr="000B0BEC">
        <w:rPr>
          <w:rFonts w:ascii="Cambria" w:eastAsia="Calibri" w:hAnsi="Cambria"/>
          <w:kern w:val="2"/>
          <w:sz w:val="22"/>
          <w:szCs w:val="24"/>
          <w:lang w:eastAsia="pl-PL"/>
          <w14:ligatures w14:val="standardContextual"/>
        </w:rPr>
        <w:t>,</w:t>
      </w:r>
    </w:p>
    <w:p w14:paraId="7AC06468"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41D8E7E3"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944BDEA"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1D369AAB"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2D851BC" w14:textId="77777777" w:rsidR="000B0BEC" w:rsidRPr="000B0BEC" w:rsidRDefault="000B0BEC" w:rsidP="000B0BEC">
      <w:pPr>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cs="Aptos"/>
          <w:kern w:val="2"/>
          <w:sz w:val="22"/>
          <w:szCs w:val="22"/>
          <w:lang w:eastAsia="en-US"/>
          <w14:ligatures w14:val="standardContextual"/>
        </w:rPr>
        <w:tab/>
      </w:r>
      <w:r w:rsidRPr="000B0BEC">
        <w:rPr>
          <w:rFonts w:ascii="Cambria" w:eastAsia="Calibri" w:hAnsi="Cambria"/>
          <w:kern w:val="2"/>
          <w:sz w:val="22"/>
          <w:szCs w:val="24"/>
          <w:lang w:eastAsia="en-US"/>
          <w14:ligatures w14:val="standardContextual"/>
        </w:rPr>
        <w:t>(drewno pozyskane=drewno zerwane)</w:t>
      </w:r>
    </w:p>
    <w:p w14:paraId="4FC47B4D"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bCs/>
          <w:i/>
          <w:kern w:val="2"/>
          <w:sz w:val="22"/>
          <w:szCs w:val="22"/>
          <w:lang w:eastAsia="en-US"/>
          <w14:ligatures w14:val="standardContextual"/>
        </w:rPr>
        <w:lastRenderedPageBreak/>
        <w:t xml:space="preserve"> </w:t>
      </w:r>
      <w:r w:rsidRPr="000B0BEC">
        <w:rPr>
          <w:rFonts w:ascii="Cambria" w:eastAsia="Calibri" w:hAnsi="Cambria" w:cs="Aptos"/>
          <w:bCs/>
          <w:i/>
          <w:kern w:val="2"/>
          <w:sz w:val="22"/>
          <w:szCs w:val="22"/>
          <w:lang w:eastAsia="en-US"/>
          <w14:ligatures w14:val="standardContextual"/>
        </w:rPr>
        <w:tab/>
        <w:t xml:space="preserve">(rozliczenie następuje po zrywce drewna </w:t>
      </w:r>
      <w:r w:rsidRPr="000B0BEC">
        <w:rPr>
          <w:rFonts w:ascii="Cambria" w:eastAsia="Calibri" w:hAnsi="Cambria" w:cs="Aptos"/>
          <w:i/>
          <w:kern w:val="2"/>
          <w:sz w:val="22"/>
          <w:szCs w:val="22"/>
          <w:lang w:eastAsia="en-US"/>
          <w14:ligatures w14:val="standardContextual"/>
        </w:rPr>
        <w:t>z dokładnością do dwóch miejsc po przecinku</w:t>
      </w:r>
      <w:r w:rsidRPr="000B0BEC">
        <w:rPr>
          <w:rFonts w:ascii="Cambria" w:eastAsia="Calibri" w:hAnsi="Cambria" w:cs="Aptos"/>
          <w:bCs/>
          <w:i/>
          <w:kern w:val="2"/>
          <w:sz w:val="22"/>
          <w:szCs w:val="22"/>
          <w:lang w:eastAsia="en-US"/>
          <w14:ligatures w14:val="standardContextual"/>
        </w:rPr>
        <w:t>)</w:t>
      </w:r>
    </w:p>
    <w:p w14:paraId="3FBB294A" w14:textId="77777777" w:rsidR="000B0BEC" w:rsidRPr="000B0BEC" w:rsidRDefault="000B0BEC" w:rsidP="000B0BEC">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A2BE071" w14:textId="77777777" w:rsidR="000B0BEC" w:rsidRPr="000B0BEC" w:rsidRDefault="000B0BEC" w:rsidP="000B0BEC">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04DF962" w14:textId="77777777" w:rsidR="000B0BEC" w:rsidRPr="000B0BEC" w:rsidRDefault="000B0BEC" w:rsidP="000B0BEC">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A65167E" w14:textId="77777777" w:rsidR="000B0BEC" w:rsidRPr="000B0BEC" w:rsidRDefault="000B0BEC" w:rsidP="000B0BEC">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0B0BEC" w:rsidRPr="000B0BEC" w14:paraId="26BE4358" w14:textId="77777777" w:rsidTr="00783543">
        <w:trPr>
          <w:trHeight w:val="600"/>
          <w:tblHeader/>
        </w:trPr>
        <w:tc>
          <w:tcPr>
            <w:tcW w:w="800" w:type="dxa"/>
            <w:vAlign w:val="center"/>
          </w:tcPr>
          <w:p w14:paraId="731CBD3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Nr</w:t>
            </w:r>
          </w:p>
        </w:tc>
        <w:tc>
          <w:tcPr>
            <w:tcW w:w="1800" w:type="dxa"/>
            <w:vAlign w:val="center"/>
          </w:tcPr>
          <w:p w14:paraId="3093878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Kod czynności do rozliczenia</w:t>
            </w:r>
          </w:p>
        </w:tc>
        <w:tc>
          <w:tcPr>
            <w:tcW w:w="1800" w:type="dxa"/>
            <w:vAlign w:val="center"/>
          </w:tcPr>
          <w:p w14:paraId="26C20D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 xml:space="preserve">Kod </w:t>
            </w:r>
            <w:proofErr w:type="spellStart"/>
            <w:r w:rsidRPr="000B0BEC">
              <w:rPr>
                <w:rFonts w:ascii="Cambria" w:eastAsia="Cambria" w:hAnsi="Cambria" w:cs="Cambria"/>
                <w:b/>
                <w:bCs/>
                <w:i/>
                <w:iCs/>
                <w:kern w:val="2"/>
                <w:sz w:val="22"/>
                <w:szCs w:val="22"/>
                <w:lang w:eastAsia="en-US"/>
                <w14:ligatures w14:val="standardContextual"/>
              </w:rPr>
              <w:t>czynn</w:t>
            </w:r>
            <w:proofErr w:type="spellEnd"/>
            <w:r w:rsidRPr="000B0BEC">
              <w:rPr>
                <w:rFonts w:ascii="Cambria" w:eastAsia="Cambria" w:hAnsi="Cambria" w:cs="Cambria"/>
                <w:b/>
                <w:bCs/>
                <w:i/>
                <w:iCs/>
                <w:kern w:val="2"/>
                <w:sz w:val="22"/>
                <w:szCs w:val="22"/>
                <w:lang w:eastAsia="en-US"/>
                <w14:ligatures w14:val="standardContextual"/>
              </w:rPr>
              <w:t>. / materiału do wyceny</w:t>
            </w:r>
          </w:p>
        </w:tc>
        <w:tc>
          <w:tcPr>
            <w:tcW w:w="3600" w:type="dxa"/>
            <w:vAlign w:val="center"/>
          </w:tcPr>
          <w:p w14:paraId="7D7B4D2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Opis kodu czynności</w:t>
            </w:r>
          </w:p>
        </w:tc>
        <w:tc>
          <w:tcPr>
            <w:tcW w:w="1200" w:type="dxa"/>
            <w:vAlign w:val="center"/>
          </w:tcPr>
          <w:p w14:paraId="7E4B385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 xml:space="preserve">Jednostka miary </w:t>
            </w:r>
            <w:proofErr w:type="spellStart"/>
            <w:r w:rsidRPr="000B0BEC">
              <w:rPr>
                <w:rFonts w:ascii="Cambria" w:eastAsia="Cambria" w:hAnsi="Cambria" w:cs="Cambria"/>
                <w:b/>
                <w:bCs/>
                <w:i/>
                <w:iCs/>
                <w:kern w:val="2"/>
                <w:sz w:val="22"/>
                <w:szCs w:val="22"/>
                <w:lang w:eastAsia="en-US"/>
                <w14:ligatures w14:val="standardContextual"/>
              </w:rPr>
              <w:t>czynn</w:t>
            </w:r>
            <w:proofErr w:type="spellEnd"/>
            <w:r w:rsidRPr="000B0BEC">
              <w:rPr>
                <w:rFonts w:ascii="Cambria" w:eastAsia="Cambria" w:hAnsi="Cambria" w:cs="Cambria"/>
                <w:b/>
                <w:bCs/>
                <w:i/>
                <w:iCs/>
                <w:kern w:val="2"/>
                <w:sz w:val="22"/>
                <w:szCs w:val="22"/>
                <w:lang w:eastAsia="en-US"/>
                <w14:ligatures w14:val="standardContextual"/>
              </w:rPr>
              <w:t xml:space="preserve">. </w:t>
            </w:r>
            <w:proofErr w:type="spellStart"/>
            <w:r w:rsidRPr="000B0BEC">
              <w:rPr>
                <w:rFonts w:ascii="Cambria" w:eastAsia="Cambria" w:hAnsi="Cambria" w:cs="Cambria"/>
                <w:b/>
                <w:bCs/>
                <w:i/>
                <w:iCs/>
                <w:kern w:val="2"/>
                <w:sz w:val="22"/>
                <w:szCs w:val="22"/>
                <w:lang w:eastAsia="en-US"/>
                <w14:ligatures w14:val="standardContextual"/>
              </w:rPr>
              <w:t>rozl</w:t>
            </w:r>
            <w:proofErr w:type="spellEnd"/>
            <w:r w:rsidRPr="000B0BEC">
              <w:rPr>
                <w:rFonts w:ascii="Cambria" w:eastAsia="Cambria" w:hAnsi="Cambria" w:cs="Cambria"/>
                <w:b/>
                <w:bCs/>
                <w:i/>
                <w:iCs/>
                <w:kern w:val="2"/>
                <w:sz w:val="22"/>
                <w:szCs w:val="22"/>
                <w:lang w:eastAsia="en-US"/>
                <w14:ligatures w14:val="standardContextual"/>
              </w:rPr>
              <w:t>.</w:t>
            </w:r>
          </w:p>
        </w:tc>
      </w:tr>
      <w:tr w:rsidR="000B0BEC" w:rsidRPr="000B0BEC" w14:paraId="108EE6F5" w14:textId="77777777" w:rsidTr="00783543">
        <w:trPr>
          <w:trHeight w:val="630"/>
        </w:trPr>
        <w:tc>
          <w:tcPr>
            <w:tcW w:w="800" w:type="dxa"/>
          </w:tcPr>
          <w:p w14:paraId="6C2A4EAC" w14:textId="77777777" w:rsidR="000B0BEC" w:rsidRPr="000B0BEC" w:rsidRDefault="000B0BEC" w:rsidP="000B0BEC">
            <w:pPr>
              <w:suppressAutoHyphens w:val="0"/>
              <w:spacing w:after="160" w:line="278" w:lineRule="auto"/>
              <w:jc w:val="center"/>
              <w:rPr>
                <w:rFonts w:ascii="Cambria" w:eastAsia="Cambria" w:hAnsi="Cambria" w:cs="Cambria"/>
                <w:kern w:val="2"/>
                <w:sz w:val="22"/>
                <w:szCs w:val="22"/>
                <w:lang w:eastAsia="en-US"/>
                <w14:ligatures w14:val="standardContextual"/>
              </w:rPr>
            </w:pPr>
            <w:r w:rsidRPr="000B0BEC">
              <w:rPr>
                <w:rFonts w:ascii="Cambria" w:eastAsia="Cambria" w:hAnsi="Cambria" w:cs="Cambria"/>
                <w:kern w:val="2"/>
                <w:sz w:val="22"/>
                <w:szCs w:val="22"/>
                <w:lang w:eastAsia="en-US"/>
                <w14:ligatures w14:val="standardContextual"/>
              </w:rPr>
              <w:t>3</w:t>
            </w:r>
          </w:p>
        </w:tc>
        <w:tc>
          <w:tcPr>
            <w:tcW w:w="1800" w:type="dxa"/>
          </w:tcPr>
          <w:p w14:paraId="2E19162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CWD-PBZ</w:t>
            </w:r>
          </w:p>
        </w:tc>
        <w:tc>
          <w:tcPr>
            <w:tcW w:w="1800" w:type="dxa"/>
          </w:tcPr>
          <w:p w14:paraId="137448DD" w14:textId="77777777" w:rsidR="000B0BEC" w:rsidRPr="000B0BEC" w:rsidRDefault="000B0BEC" w:rsidP="000B0BEC">
            <w:pPr>
              <w:suppressAutoHyphens w:val="0"/>
              <w:spacing w:after="160" w:line="278" w:lineRule="auto"/>
              <w:rPr>
                <w:rFonts w:ascii="Cambria" w:eastAsia="Cambria" w:hAnsi="Cambria" w:cs="Cambria"/>
                <w:kern w:val="2"/>
                <w:sz w:val="22"/>
                <w:szCs w:val="22"/>
                <w:lang w:eastAsia="en-US"/>
                <w14:ligatures w14:val="standardContextual"/>
              </w:rPr>
            </w:pPr>
            <w:r w:rsidRPr="000B0BEC">
              <w:rPr>
                <w:rFonts w:ascii="Cambria" w:eastAsia="Cambria" w:hAnsi="Cambria" w:cs="Cambria"/>
                <w:kern w:val="2"/>
                <w:sz w:val="22"/>
                <w:szCs w:val="22"/>
                <w:lang w:eastAsia="en-US"/>
                <w14:ligatures w14:val="standardContextual"/>
              </w:rPr>
              <w:t>CWD-PBZ</w:t>
            </w:r>
          </w:p>
          <w:p w14:paraId="6F1C0692" w14:textId="77777777" w:rsidR="000B0BEC" w:rsidRPr="000B0BEC" w:rsidRDefault="000B0BEC" w:rsidP="000B0BEC">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tcPr>
          <w:p w14:paraId="213509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libri" w:hAnsi="Cambria" w:cs="Aptos"/>
                <w:bCs/>
                <w:iCs/>
                <w:kern w:val="2"/>
                <w:sz w:val="22"/>
                <w:szCs w:val="22"/>
                <w:lang w:eastAsia="pl-PL"/>
                <w14:ligatures w14:val="standardContextual"/>
              </w:rPr>
              <w:t>Całkowity wyrób drewna pilarką</w:t>
            </w:r>
            <w:r w:rsidRPr="000B0BEC">
              <w:rPr>
                <w:rFonts w:ascii="Cambria" w:eastAsia="Cambria" w:hAnsi="Cambria" w:cs="Cambria"/>
                <w:kern w:val="2"/>
                <w:sz w:val="22"/>
                <w:szCs w:val="22"/>
                <w:lang w:eastAsia="en-US"/>
                <w14:ligatures w14:val="standardContextual"/>
              </w:rPr>
              <w:t xml:space="preserve"> bez zrywki</w:t>
            </w:r>
          </w:p>
        </w:tc>
        <w:tc>
          <w:tcPr>
            <w:tcW w:w="1200" w:type="dxa"/>
          </w:tcPr>
          <w:p w14:paraId="0AB6595C" w14:textId="77777777" w:rsidR="000B0BEC" w:rsidRPr="000B0BEC" w:rsidRDefault="000B0BEC" w:rsidP="000B0BEC">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0B0BEC">
              <w:rPr>
                <w:rFonts w:ascii="Cambria" w:eastAsia="Cambria" w:hAnsi="Cambria" w:cs="Cambria"/>
                <w:kern w:val="2"/>
                <w:sz w:val="22"/>
                <w:szCs w:val="22"/>
                <w:lang w:eastAsia="en-US"/>
                <w14:ligatures w14:val="standardContextual"/>
              </w:rPr>
              <w:t>M</w:t>
            </w:r>
            <w:r w:rsidRPr="000B0BEC">
              <w:rPr>
                <w:rFonts w:ascii="Cambria" w:eastAsia="Cambria" w:hAnsi="Cambria" w:cs="Cambria"/>
                <w:kern w:val="2"/>
                <w:sz w:val="22"/>
                <w:szCs w:val="22"/>
                <w:vertAlign w:val="superscript"/>
                <w:lang w:eastAsia="en-US"/>
                <w14:ligatures w14:val="standardContextual"/>
              </w:rPr>
              <w:t>3</w:t>
            </w:r>
          </w:p>
        </w:tc>
      </w:tr>
      <w:tr w:rsidR="000B0BEC" w:rsidRPr="000B0BEC" w14:paraId="78EE7EDD" w14:textId="77777777" w:rsidTr="00783543">
        <w:trPr>
          <w:trHeight w:val="630"/>
        </w:trPr>
        <w:tc>
          <w:tcPr>
            <w:tcW w:w="800" w:type="dxa"/>
          </w:tcPr>
          <w:p w14:paraId="553EF1E3" w14:textId="77777777" w:rsidR="000B0BEC" w:rsidRPr="000B0BEC" w:rsidRDefault="000B0BEC" w:rsidP="000B0BEC">
            <w:pPr>
              <w:suppressAutoHyphens w:val="0"/>
              <w:spacing w:after="160" w:line="278" w:lineRule="auto"/>
              <w:jc w:val="center"/>
              <w:rPr>
                <w:rFonts w:ascii="Cambria" w:eastAsia="Cambria" w:hAnsi="Cambria" w:cs="Cambria"/>
                <w:kern w:val="2"/>
                <w:sz w:val="22"/>
                <w:szCs w:val="22"/>
                <w:lang w:eastAsia="en-US"/>
                <w14:ligatures w14:val="standardContextual"/>
              </w:rPr>
            </w:pPr>
            <w:r w:rsidRPr="000B0BEC">
              <w:rPr>
                <w:rFonts w:ascii="Cambria" w:eastAsia="Cambria" w:hAnsi="Cambria" w:cs="Cambria"/>
                <w:kern w:val="2"/>
                <w:sz w:val="22"/>
                <w:szCs w:val="22"/>
                <w:lang w:eastAsia="en-US"/>
                <w14:ligatures w14:val="standardContextual"/>
              </w:rPr>
              <w:t>4</w:t>
            </w:r>
          </w:p>
        </w:tc>
        <w:tc>
          <w:tcPr>
            <w:tcW w:w="1800" w:type="dxa"/>
          </w:tcPr>
          <w:p w14:paraId="6AD263B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CWD-DBZ</w:t>
            </w:r>
          </w:p>
        </w:tc>
        <w:tc>
          <w:tcPr>
            <w:tcW w:w="1800" w:type="dxa"/>
          </w:tcPr>
          <w:p w14:paraId="24490E1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CWD-DBZ</w:t>
            </w:r>
          </w:p>
          <w:p w14:paraId="21AD9C3C" w14:textId="77777777" w:rsidR="000B0BEC" w:rsidRPr="000B0BEC" w:rsidRDefault="000B0BEC" w:rsidP="000B0BEC">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tcPr>
          <w:p w14:paraId="1C4F7F8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libri" w:hAnsi="Cambria" w:cs="Aptos"/>
                <w:bCs/>
                <w:iCs/>
                <w:kern w:val="2"/>
                <w:sz w:val="22"/>
                <w:szCs w:val="22"/>
                <w:lang w:eastAsia="pl-PL"/>
                <w14:ligatures w14:val="standardContextual"/>
              </w:rPr>
              <w:t>Całkowity wyrób drewna technologią dowolną</w:t>
            </w:r>
            <w:r w:rsidRPr="000B0BEC">
              <w:rPr>
                <w:rFonts w:ascii="Cambria" w:eastAsia="Cambria" w:hAnsi="Cambria" w:cs="Cambria"/>
                <w:kern w:val="2"/>
                <w:sz w:val="22"/>
                <w:szCs w:val="22"/>
                <w:lang w:eastAsia="en-US"/>
                <w14:ligatures w14:val="standardContextual"/>
              </w:rPr>
              <w:t xml:space="preserve"> bez zrywki</w:t>
            </w:r>
          </w:p>
        </w:tc>
        <w:tc>
          <w:tcPr>
            <w:tcW w:w="1200" w:type="dxa"/>
          </w:tcPr>
          <w:p w14:paraId="30DBBD0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M</w:t>
            </w:r>
            <w:r w:rsidRPr="000B0BEC">
              <w:rPr>
                <w:rFonts w:ascii="Cambria" w:eastAsia="Cambria" w:hAnsi="Cambria" w:cs="Cambria"/>
                <w:kern w:val="2"/>
                <w:sz w:val="22"/>
                <w:szCs w:val="22"/>
                <w:vertAlign w:val="superscript"/>
                <w:lang w:eastAsia="en-US"/>
                <w14:ligatures w14:val="standardContextual"/>
              </w:rPr>
              <w:t>3</w:t>
            </w:r>
          </w:p>
        </w:tc>
      </w:tr>
    </w:tbl>
    <w:p w14:paraId="7085EAA1"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Standard technologii prac obejmuje:</w:t>
      </w:r>
    </w:p>
    <w:p w14:paraId="5C87168D"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5790700" w14:textId="77777777" w:rsidR="000B0BEC" w:rsidRPr="000B0BEC" w:rsidRDefault="000B0BEC" w:rsidP="000B0BEC">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0B0BEC">
        <w:rPr>
          <w:rFonts w:ascii="Cambria" w:eastAsia="Calibri" w:hAnsi="Cambria" w:cs="Aptos"/>
          <w:b/>
          <w:bCs/>
          <w:kern w:val="2"/>
          <w:sz w:val="22"/>
          <w:szCs w:val="22"/>
          <w:lang w:eastAsia="en-US"/>
          <w14:ligatures w14:val="standardContextual"/>
        </w:rPr>
        <w:t xml:space="preserve">CWD-PBZ - </w:t>
      </w:r>
      <w:r w:rsidRPr="000B0BEC">
        <w:rPr>
          <w:rFonts w:ascii="Cambria" w:eastAsia="Calibri" w:hAnsi="Cambria" w:cs="Aptos"/>
          <w:b/>
          <w:bCs/>
          <w:iCs/>
          <w:kern w:val="2"/>
          <w:sz w:val="22"/>
          <w:szCs w:val="22"/>
          <w:lang w:eastAsia="pl-PL"/>
          <w14:ligatures w14:val="standardContextual"/>
        </w:rPr>
        <w:t>Całkowity wyrób drewna pilarką bez zrywki</w:t>
      </w:r>
    </w:p>
    <w:p w14:paraId="4F0E546E"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73C9DA19"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21C0DEA1"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7F298F8A"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0B0BEC">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874A527"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2DF0CB78" w14:textId="77777777" w:rsidR="000B0BEC" w:rsidRPr="000B0BEC" w:rsidRDefault="000B0BEC" w:rsidP="000B0BEC">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0B0BEC">
        <w:rPr>
          <w:rFonts w:ascii="Cambria" w:eastAsia="Aptos" w:hAnsi="Cambria"/>
          <w:kern w:val="2"/>
          <w:sz w:val="22"/>
          <w:szCs w:val="22"/>
          <w:lang w:eastAsia="en-US"/>
          <w14:ligatures w14:val="standardContextual"/>
        </w:rPr>
        <w:t>przez  Zamawiającego</w:t>
      </w:r>
      <w:proofErr w:type="gramEnd"/>
      <w:r w:rsidRPr="000B0BEC">
        <w:rPr>
          <w:rFonts w:ascii="Cambria" w:eastAsia="Aptos" w:hAnsi="Cambria"/>
          <w:kern w:val="2"/>
          <w:sz w:val="22"/>
          <w:szCs w:val="22"/>
          <w:lang w:eastAsia="en-US"/>
          <w14:ligatures w14:val="standardContextual"/>
        </w:rPr>
        <w:t xml:space="preserve">, z uwzględnieniem uregulowań wskazanych w pkt </w:t>
      </w:r>
      <w:proofErr w:type="gramStart"/>
      <w:r w:rsidRPr="000B0BEC">
        <w:rPr>
          <w:rFonts w:ascii="Cambria" w:eastAsia="Aptos" w:hAnsi="Cambria"/>
          <w:kern w:val="2"/>
          <w:sz w:val="22"/>
          <w:szCs w:val="22"/>
          <w:lang w:eastAsia="en-US"/>
          <w14:ligatures w14:val="standardContextual"/>
        </w:rPr>
        <w:t>3.2  SWZ</w:t>
      </w:r>
      <w:proofErr w:type="gramEnd"/>
      <w:r w:rsidRPr="000B0BEC">
        <w:rPr>
          <w:rFonts w:ascii="Cambria" w:eastAsia="Aptos" w:hAnsi="Cambria"/>
          <w:kern w:val="2"/>
          <w:sz w:val="22"/>
          <w:szCs w:val="22"/>
          <w:lang w:eastAsia="en-US"/>
          <w14:ligatures w14:val="standardContextual"/>
        </w:rPr>
        <w:t>,</w:t>
      </w:r>
    </w:p>
    <w:p w14:paraId="09BA8FA4" w14:textId="77777777" w:rsidR="000B0BEC" w:rsidRPr="000B0BEC" w:rsidRDefault="000B0BEC" w:rsidP="000B0BEC">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Prace związane z pozyskaniem drewna bez jego zrywki w czyszczeniach późnych (CP-P) obejmują:</w:t>
      </w:r>
    </w:p>
    <w:p w14:paraId="55254046"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111F9207" w14:textId="77777777" w:rsidR="000B0BEC" w:rsidRPr="000B0BEC" w:rsidRDefault="000B0BEC" w:rsidP="000B0BEC">
      <w:pPr>
        <w:numPr>
          <w:ilvl w:val="0"/>
          <w:numId w:val="1"/>
        </w:numPr>
        <w:tabs>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0B0BEC">
        <w:rPr>
          <w:rFonts w:ascii="Cambria" w:eastAsia="Aptos" w:hAnsi="Cambria" w:cs="Aptos"/>
          <w:kern w:val="2"/>
          <w:sz w:val="22"/>
          <w:szCs w:val="22"/>
          <w:lang w:eastAsia="en-US"/>
          <w14:ligatures w14:val="standardContextual"/>
        </w:rPr>
        <w:t xml:space="preserve"> </w:t>
      </w:r>
    </w:p>
    <w:p w14:paraId="0331CCCC" w14:textId="77777777" w:rsidR="000B0BEC" w:rsidRPr="000B0BEC" w:rsidRDefault="000B0BEC" w:rsidP="000B0BEC">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288A4EB4" w14:textId="77777777" w:rsidR="000B0BEC" w:rsidRPr="000B0BEC" w:rsidRDefault="000B0BEC" w:rsidP="000B0BEC">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0B0BEC">
        <w:rPr>
          <w:rFonts w:ascii="Cambria" w:eastAsia="Calibri" w:hAnsi="Cambria" w:cs="Aptos"/>
          <w:b/>
          <w:bCs/>
          <w:kern w:val="2"/>
          <w:sz w:val="22"/>
          <w:szCs w:val="22"/>
          <w:lang w:eastAsia="en-US"/>
          <w14:ligatures w14:val="standardContextual"/>
        </w:rPr>
        <w:t xml:space="preserve">CWD-DBZ - </w:t>
      </w:r>
      <w:r w:rsidRPr="000B0BEC">
        <w:rPr>
          <w:rFonts w:ascii="Cambria" w:eastAsia="Calibri" w:hAnsi="Cambria" w:cs="Aptos"/>
          <w:b/>
          <w:bCs/>
          <w:iCs/>
          <w:kern w:val="2"/>
          <w:sz w:val="22"/>
          <w:szCs w:val="22"/>
          <w:lang w:eastAsia="pl-PL"/>
          <w14:ligatures w14:val="standardContextual"/>
        </w:rPr>
        <w:t>Całkowity wyrób drewna technologią dowolną bez zrywki</w:t>
      </w:r>
      <w:r w:rsidRPr="000B0BEC">
        <w:rPr>
          <w:rFonts w:ascii="Cambria" w:eastAsia="Calibri" w:hAnsi="Cambria" w:cs="Aptos"/>
          <w:b/>
          <w:bCs/>
          <w:kern w:val="2"/>
          <w:sz w:val="22"/>
          <w:szCs w:val="22"/>
          <w:lang w:eastAsia="en-US"/>
          <w14:ligatures w14:val="standardContextual"/>
        </w:rPr>
        <w:t xml:space="preserve"> </w:t>
      </w:r>
    </w:p>
    <w:p w14:paraId="5CFA29C1"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0B0BEC">
        <w:rPr>
          <w:rFonts w:ascii="Cambria" w:eastAsia="Calibri" w:hAnsi="Cambria" w:cs="Aptos"/>
          <w:bCs/>
          <w:kern w:val="2"/>
          <w:sz w:val="22"/>
          <w:szCs w:val="22"/>
          <w:lang w:eastAsia="en-US"/>
          <w14:ligatures w14:val="standardContextual"/>
        </w:rPr>
        <w:t>harwestery</w:t>
      </w:r>
      <w:proofErr w:type="spellEnd"/>
      <w:r w:rsidRPr="000B0BEC">
        <w:rPr>
          <w:rFonts w:ascii="Cambria" w:eastAsia="Calibri" w:hAnsi="Cambria" w:cs="Aptos"/>
          <w:bCs/>
          <w:kern w:val="2"/>
          <w:sz w:val="22"/>
          <w:szCs w:val="22"/>
          <w:lang w:eastAsia="en-US"/>
          <w14:ligatures w14:val="standardContextual"/>
        </w:rPr>
        <w:t xml:space="preserve">, procesory itp.).  </w:t>
      </w:r>
    </w:p>
    <w:p w14:paraId="0420C435"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7813D8BA"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Zamawiający zastrzega, </w:t>
      </w:r>
      <w:r w:rsidRPr="000B0BEC">
        <w:rPr>
          <w:rFonts w:ascii="Cambria" w:eastAsia="Calibri" w:hAnsi="Cambria" w:cs="Aptos"/>
          <w:bCs/>
          <w:kern w:val="2"/>
          <w:sz w:val="22"/>
          <w:szCs w:val="22"/>
          <w:shd w:val="clear" w:color="auto" w:fill="FFFFFF"/>
          <w:lang w:eastAsia="en-US"/>
          <w14:ligatures w14:val="standardContextual"/>
        </w:rPr>
        <w:t xml:space="preserve">że </w:t>
      </w:r>
      <w:r w:rsidRPr="000B0BEC">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C6E4F9B"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0B0BEC">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1EF0C6DA" w14:textId="77777777" w:rsidR="000B0BEC" w:rsidRPr="000B0BEC" w:rsidRDefault="000B0BEC" w:rsidP="000B0BEC">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t>Prace związane z pozyskaniem maszynowym drewna (</w:t>
      </w:r>
      <w:r w:rsidRPr="000B0BEC">
        <w:rPr>
          <w:rFonts w:ascii="Cambria" w:eastAsia="Calibri" w:hAnsi="Cambria" w:cs="Aptos"/>
          <w:bCs/>
          <w:iCs/>
          <w:kern w:val="2"/>
          <w:sz w:val="22"/>
          <w:szCs w:val="22"/>
          <w:lang w:eastAsia="pl-PL"/>
          <w14:ligatures w14:val="standardContextual"/>
        </w:rPr>
        <w:t>CWD-H)</w:t>
      </w:r>
      <w:r w:rsidRPr="000B0BEC">
        <w:rPr>
          <w:rFonts w:ascii="Cambria" w:eastAsia="Calibri" w:hAnsi="Cambria" w:cs="Aptos"/>
          <w:bCs/>
          <w:kern w:val="2"/>
          <w:sz w:val="22"/>
          <w:szCs w:val="22"/>
          <w:lang w:eastAsia="en-US"/>
          <w14:ligatures w14:val="standardContextual"/>
        </w:rPr>
        <w:t xml:space="preserve"> obejmują: </w:t>
      </w:r>
    </w:p>
    <w:p w14:paraId="16094EFF"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7E285025"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B978E87"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 xml:space="preserve">Manipulację surowca drzewnego, zgodnie ze wskazaniami przekazanymi w zleceniu przez Zamawiającego z uwzględnieniem uregulowań wskazanych w pkt 3.2 SWZ. </w:t>
      </w:r>
      <w:r w:rsidRPr="000B0BEC">
        <w:rPr>
          <w:rFonts w:ascii="Cambria" w:eastAsia="Aptos" w:hAnsi="Cambria" w:cs="Aptos"/>
          <w:bCs/>
          <w:kern w:val="2"/>
          <w:sz w:val="22"/>
          <w:szCs w:val="22"/>
          <w:lang w:eastAsia="en-US"/>
          <w14:ligatures w14:val="standardContextual"/>
        </w:rPr>
        <w:t xml:space="preserve">Kłody i wałki należy posortować wg. szczegółowych wskazań zawartych w </w:t>
      </w:r>
      <w:proofErr w:type="gramStart"/>
      <w:r w:rsidRPr="000B0BEC">
        <w:rPr>
          <w:rFonts w:ascii="Cambria" w:eastAsia="Aptos" w:hAnsi="Cambria" w:cs="Aptos"/>
          <w:bCs/>
          <w:kern w:val="2"/>
          <w:sz w:val="22"/>
          <w:szCs w:val="22"/>
          <w:lang w:eastAsia="en-US"/>
          <w14:ligatures w14:val="standardContextual"/>
        </w:rPr>
        <w:t>zleceniu,</w:t>
      </w:r>
      <w:proofErr w:type="gramEnd"/>
      <w:r w:rsidRPr="000B0BEC">
        <w:rPr>
          <w:rFonts w:ascii="Cambria" w:eastAsia="Aptos" w:hAnsi="Cambria" w:cs="Aptos"/>
          <w:bCs/>
          <w:kern w:val="2"/>
          <w:sz w:val="22"/>
          <w:szCs w:val="22"/>
          <w:lang w:eastAsia="en-US"/>
          <w14:ligatures w14:val="standardContextual"/>
        </w:rPr>
        <w:t xml:space="preserve"> (np. wg gatunków, jakości lub średnic),</w:t>
      </w:r>
    </w:p>
    <w:p w14:paraId="3043D13F" w14:textId="77777777" w:rsidR="000B0BEC" w:rsidRPr="000B0BEC" w:rsidRDefault="000B0BEC" w:rsidP="000B0BEC">
      <w:pPr>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 xml:space="preserve">W przypadkach, gdy odległość pomiędzy szlakami operacyjnymi przekracza 20 m </w:t>
      </w:r>
      <w:proofErr w:type="gramStart"/>
      <w:r w:rsidRPr="000B0BEC">
        <w:rPr>
          <w:rFonts w:ascii="Cambria" w:eastAsia="Calibri" w:hAnsi="Cambria"/>
          <w:kern w:val="2"/>
          <w:sz w:val="22"/>
          <w:szCs w:val="24"/>
          <w:lang w:eastAsia="en-US"/>
          <w14:ligatures w14:val="standardContextual"/>
        </w:rPr>
        <w:t>i  nieuzasadnione</w:t>
      </w:r>
      <w:proofErr w:type="gramEnd"/>
      <w:r w:rsidRPr="000B0BEC">
        <w:rPr>
          <w:rFonts w:ascii="Cambria" w:eastAsia="Calibri" w:hAnsi="Cambria"/>
          <w:kern w:val="2"/>
          <w:sz w:val="22"/>
          <w:szCs w:val="24"/>
          <w:lang w:eastAsia="en-US"/>
          <w14:ligatures w14:val="standardContextual"/>
        </w:rPr>
        <w:t xml:space="preserve"> jest ich zagęszczenie należy zastosować tzw. "</w:t>
      </w:r>
      <w:proofErr w:type="spellStart"/>
      <w:r w:rsidRPr="000B0BEC">
        <w:rPr>
          <w:rFonts w:ascii="Cambria" w:eastAsia="Calibri" w:hAnsi="Cambria"/>
          <w:kern w:val="2"/>
          <w:sz w:val="22"/>
          <w:szCs w:val="24"/>
          <w:lang w:eastAsia="en-US"/>
          <w14:ligatures w14:val="standardContextual"/>
        </w:rPr>
        <w:t>międzypole</w:t>
      </w:r>
      <w:proofErr w:type="spellEnd"/>
      <w:r w:rsidRPr="000B0BEC">
        <w:rPr>
          <w:rFonts w:ascii="Cambria" w:eastAsia="Calibri" w:hAnsi="Cambria"/>
          <w:kern w:val="2"/>
          <w:sz w:val="22"/>
          <w:szCs w:val="24"/>
          <w:lang w:eastAsia="en-US"/>
          <w14:ligatures w14:val="standardContextual"/>
        </w:rPr>
        <w:t>”, na którym drzewa ścinane są pilarką i obalane w kierunku bliższego szlaku.</w:t>
      </w:r>
    </w:p>
    <w:p w14:paraId="34BF2FA2"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0B0BEC">
        <w:rPr>
          <w:rFonts w:ascii="Cambria" w:eastAsia="Calibri" w:hAnsi="Cambria"/>
          <w:kern w:val="2"/>
          <w:sz w:val="22"/>
          <w:szCs w:val="22"/>
          <w:lang w:eastAsia="pl-PL"/>
          <w14:ligatures w14:val="standardContextual"/>
        </w:rPr>
        <w:t xml:space="preserve"> </w:t>
      </w:r>
      <w:r w:rsidRPr="000B0BEC">
        <w:rPr>
          <w:rFonts w:ascii="Cambria" w:eastAsia="Calibri" w:hAnsi="Cambria" w:cs="Aptos"/>
          <w:b/>
          <w:kern w:val="2"/>
          <w:sz w:val="22"/>
          <w:szCs w:val="22"/>
          <w:lang w:eastAsia="pl-PL"/>
          <w14:ligatures w14:val="standardContextual"/>
        </w:rPr>
        <w:t>Procedura odbioru (całkowitego wyrobu drewna bez zrywki):</w:t>
      </w:r>
    </w:p>
    <w:p w14:paraId="25933A36"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1C2CF3B9"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038ECC57"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lastRenderedPageBreak/>
        <w:t>pomiar ilości i oględziny drewna odbieranego w stosach będzie prowadzony po zakończeniu zrywki przez innego wykonawcę i ułożeniu drewna w stosy,</w:t>
      </w:r>
    </w:p>
    <w:p w14:paraId="1841C7B3"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2E96EA4E"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 xml:space="preserve">oględziny dla drewna odbieranego w sztukach grupowo, będą odbywać się przed i w trakcie zrywki przez innego </w:t>
      </w:r>
      <w:proofErr w:type="gramStart"/>
      <w:r w:rsidRPr="000B0BEC">
        <w:rPr>
          <w:rFonts w:ascii="Cambria" w:eastAsia="Calibri" w:hAnsi="Cambria"/>
          <w:kern w:val="2"/>
          <w:sz w:val="22"/>
          <w:szCs w:val="24"/>
          <w:lang w:eastAsia="pl-PL"/>
          <w14:ligatures w14:val="standardContextual"/>
        </w:rPr>
        <w:t>wykonawcę  oraz</w:t>
      </w:r>
      <w:proofErr w:type="gramEnd"/>
      <w:r w:rsidRPr="000B0BEC">
        <w:rPr>
          <w:rFonts w:ascii="Cambria" w:eastAsia="Calibri" w:hAnsi="Cambria"/>
          <w:kern w:val="2"/>
          <w:sz w:val="22"/>
          <w:szCs w:val="24"/>
          <w:lang w:eastAsia="pl-PL"/>
          <w14:ligatures w14:val="standardContextual"/>
        </w:rPr>
        <w:t xml:space="preserve"> przed ułożeniem drewna w stosy,</w:t>
      </w:r>
    </w:p>
    <w:p w14:paraId="6EA788BA"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2C3531F8" w14:textId="77777777" w:rsidR="000B0BEC" w:rsidRPr="000B0BEC" w:rsidRDefault="000B0BEC" w:rsidP="000B0BEC">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0B0BEC">
        <w:rPr>
          <w:rFonts w:ascii="Cambria" w:eastAsia="Calibri" w:hAnsi="Cambria" w:cs="Aptos"/>
          <w:bCs/>
          <w:i/>
          <w:kern w:val="2"/>
          <w:sz w:val="22"/>
          <w:szCs w:val="22"/>
          <w:lang w:eastAsia="en-US"/>
          <w14:ligatures w14:val="standardContextual"/>
        </w:rPr>
        <w:tab/>
        <w:t xml:space="preserve">(rozliczenie następuje </w:t>
      </w:r>
      <w:r w:rsidRPr="000B0BEC">
        <w:rPr>
          <w:rFonts w:ascii="Cambria" w:eastAsia="Calibri" w:hAnsi="Cambria" w:cs="Aptos"/>
          <w:i/>
          <w:kern w:val="2"/>
          <w:sz w:val="22"/>
          <w:szCs w:val="22"/>
          <w:lang w:eastAsia="en-US"/>
          <w14:ligatures w14:val="standardContextual"/>
        </w:rPr>
        <w:t>z dokładnością do dwóch miejsc po przecinku</w:t>
      </w:r>
      <w:r w:rsidRPr="000B0BEC">
        <w:rPr>
          <w:rFonts w:ascii="Cambria" w:eastAsia="Calibri" w:hAnsi="Cambria" w:cs="Aptos"/>
          <w:bCs/>
          <w:i/>
          <w:kern w:val="2"/>
          <w:sz w:val="22"/>
          <w:szCs w:val="22"/>
          <w:lang w:eastAsia="en-US"/>
          <w14:ligatures w14:val="standardContextual"/>
        </w:rPr>
        <w:t>)</w:t>
      </w:r>
    </w:p>
    <w:p w14:paraId="0FCACE3D"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7256B726" w14:textId="77777777" w:rsidR="000B0BEC" w:rsidRPr="000B0BEC" w:rsidRDefault="000B0BEC" w:rsidP="000B0BEC">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92162297"/>
      <w:r w:rsidRPr="000B0BEC">
        <w:rPr>
          <w:rFonts w:ascii="Aptos Display" w:hAnsi="Aptos Display"/>
          <w:color w:val="0F4761"/>
          <w:kern w:val="2"/>
          <w:sz w:val="32"/>
          <w:szCs w:val="32"/>
          <w:lang w:eastAsia="en-US"/>
          <w14:ligatures w14:val="standardContextual"/>
        </w:rPr>
        <w:t>Zrywka drewna</w:t>
      </w:r>
      <w:bookmarkEnd w:id="5"/>
      <w:r w:rsidRPr="000B0BEC">
        <w:rPr>
          <w:rFonts w:ascii="Aptos Display" w:hAnsi="Aptos Display"/>
          <w:color w:val="0F4761"/>
          <w:kern w:val="2"/>
          <w:sz w:val="32"/>
          <w:szCs w:val="32"/>
          <w:lang w:eastAsia="en-US"/>
          <w14:ligatures w14:val="standardContextual"/>
        </w:rPr>
        <w:t xml:space="preserve"> </w:t>
      </w:r>
    </w:p>
    <w:p w14:paraId="03BD2777" w14:textId="77777777" w:rsidR="000B0BEC" w:rsidRPr="000B0BEC" w:rsidRDefault="000B0BEC" w:rsidP="000B0BEC">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0B0BEC" w:rsidRPr="000B0BEC" w14:paraId="6C4EC4EA" w14:textId="77777777" w:rsidTr="00783543">
        <w:trPr>
          <w:trHeight w:val="600"/>
          <w:tblHeader/>
        </w:trPr>
        <w:tc>
          <w:tcPr>
            <w:tcW w:w="800" w:type="dxa"/>
            <w:vAlign w:val="center"/>
          </w:tcPr>
          <w:p w14:paraId="0A9FC1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Nr</w:t>
            </w:r>
          </w:p>
        </w:tc>
        <w:tc>
          <w:tcPr>
            <w:tcW w:w="1800" w:type="dxa"/>
            <w:vAlign w:val="center"/>
          </w:tcPr>
          <w:p w14:paraId="2DBDA16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Kod czynności do rozliczenia</w:t>
            </w:r>
          </w:p>
        </w:tc>
        <w:tc>
          <w:tcPr>
            <w:tcW w:w="1800" w:type="dxa"/>
            <w:vAlign w:val="center"/>
          </w:tcPr>
          <w:p w14:paraId="5EE5E78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 xml:space="preserve">Kod </w:t>
            </w:r>
            <w:proofErr w:type="spellStart"/>
            <w:r w:rsidRPr="000B0BEC">
              <w:rPr>
                <w:rFonts w:ascii="Cambria" w:eastAsia="Cambria" w:hAnsi="Cambria" w:cs="Cambria"/>
                <w:b/>
                <w:bCs/>
                <w:i/>
                <w:iCs/>
                <w:kern w:val="2"/>
                <w:sz w:val="22"/>
                <w:szCs w:val="22"/>
                <w:lang w:eastAsia="en-US"/>
                <w14:ligatures w14:val="standardContextual"/>
              </w:rPr>
              <w:t>czynn</w:t>
            </w:r>
            <w:proofErr w:type="spellEnd"/>
            <w:r w:rsidRPr="000B0BEC">
              <w:rPr>
                <w:rFonts w:ascii="Cambria" w:eastAsia="Cambria" w:hAnsi="Cambria" w:cs="Cambria"/>
                <w:b/>
                <w:bCs/>
                <w:i/>
                <w:iCs/>
                <w:kern w:val="2"/>
                <w:sz w:val="22"/>
                <w:szCs w:val="22"/>
                <w:lang w:eastAsia="en-US"/>
                <w14:ligatures w14:val="standardContextual"/>
              </w:rPr>
              <w:t>. / materiału do wyceny</w:t>
            </w:r>
          </w:p>
        </w:tc>
        <w:tc>
          <w:tcPr>
            <w:tcW w:w="3600" w:type="dxa"/>
            <w:vAlign w:val="center"/>
          </w:tcPr>
          <w:p w14:paraId="34EFEA3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Opis kodu czynności</w:t>
            </w:r>
          </w:p>
        </w:tc>
        <w:tc>
          <w:tcPr>
            <w:tcW w:w="1200" w:type="dxa"/>
            <w:vAlign w:val="center"/>
          </w:tcPr>
          <w:p w14:paraId="72F9982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mbria" w:hAnsi="Cambria" w:cs="Cambria"/>
                <w:b/>
                <w:bCs/>
                <w:i/>
                <w:iCs/>
                <w:kern w:val="2"/>
                <w:sz w:val="22"/>
                <w:szCs w:val="22"/>
                <w:lang w:eastAsia="en-US"/>
                <w14:ligatures w14:val="standardContextual"/>
              </w:rPr>
              <w:t xml:space="preserve">Jednostka miary </w:t>
            </w:r>
            <w:proofErr w:type="spellStart"/>
            <w:r w:rsidRPr="000B0BEC">
              <w:rPr>
                <w:rFonts w:ascii="Cambria" w:eastAsia="Cambria" w:hAnsi="Cambria" w:cs="Cambria"/>
                <w:b/>
                <w:bCs/>
                <w:i/>
                <w:iCs/>
                <w:kern w:val="2"/>
                <w:sz w:val="22"/>
                <w:szCs w:val="22"/>
                <w:lang w:eastAsia="en-US"/>
                <w14:ligatures w14:val="standardContextual"/>
              </w:rPr>
              <w:t>czynn</w:t>
            </w:r>
            <w:proofErr w:type="spellEnd"/>
            <w:r w:rsidRPr="000B0BEC">
              <w:rPr>
                <w:rFonts w:ascii="Cambria" w:eastAsia="Cambria" w:hAnsi="Cambria" w:cs="Cambria"/>
                <w:b/>
                <w:bCs/>
                <w:i/>
                <w:iCs/>
                <w:kern w:val="2"/>
                <w:sz w:val="22"/>
                <w:szCs w:val="22"/>
                <w:lang w:eastAsia="en-US"/>
                <w14:ligatures w14:val="standardContextual"/>
              </w:rPr>
              <w:t xml:space="preserve">. </w:t>
            </w:r>
            <w:proofErr w:type="spellStart"/>
            <w:r w:rsidRPr="000B0BEC">
              <w:rPr>
                <w:rFonts w:ascii="Cambria" w:eastAsia="Cambria" w:hAnsi="Cambria" w:cs="Cambria"/>
                <w:b/>
                <w:bCs/>
                <w:i/>
                <w:iCs/>
                <w:kern w:val="2"/>
                <w:sz w:val="22"/>
                <w:szCs w:val="22"/>
                <w:lang w:eastAsia="en-US"/>
                <w14:ligatures w14:val="standardContextual"/>
              </w:rPr>
              <w:t>rozl</w:t>
            </w:r>
            <w:proofErr w:type="spellEnd"/>
            <w:r w:rsidRPr="000B0BEC">
              <w:rPr>
                <w:rFonts w:ascii="Cambria" w:eastAsia="Cambria" w:hAnsi="Cambria" w:cs="Cambria"/>
                <w:b/>
                <w:bCs/>
                <w:i/>
                <w:iCs/>
                <w:kern w:val="2"/>
                <w:sz w:val="22"/>
                <w:szCs w:val="22"/>
                <w:lang w:eastAsia="en-US"/>
                <w14:ligatures w14:val="standardContextual"/>
              </w:rPr>
              <w:t>.</w:t>
            </w:r>
          </w:p>
        </w:tc>
      </w:tr>
      <w:tr w:rsidR="000B0BEC" w:rsidRPr="000B0BEC" w14:paraId="0EB6E38B" w14:textId="77777777" w:rsidTr="00783543">
        <w:trPr>
          <w:trHeight w:val="630"/>
        </w:trPr>
        <w:tc>
          <w:tcPr>
            <w:tcW w:w="800" w:type="dxa"/>
          </w:tcPr>
          <w:p w14:paraId="24E5406B" w14:textId="77777777" w:rsidR="000B0BEC" w:rsidRPr="000B0BEC" w:rsidRDefault="000B0BEC" w:rsidP="000B0BEC">
            <w:pPr>
              <w:suppressAutoHyphens w:val="0"/>
              <w:spacing w:after="160" w:line="278" w:lineRule="auto"/>
              <w:jc w:val="center"/>
              <w:rPr>
                <w:rFonts w:ascii="Cambria" w:eastAsia="Cambria" w:hAnsi="Cambria" w:cs="Cambria"/>
                <w:kern w:val="2"/>
                <w:sz w:val="22"/>
                <w:szCs w:val="22"/>
                <w:lang w:eastAsia="en-US"/>
                <w14:ligatures w14:val="standardContextual"/>
              </w:rPr>
            </w:pPr>
            <w:r w:rsidRPr="000B0BEC">
              <w:rPr>
                <w:rFonts w:ascii="Cambria" w:eastAsia="Cambria" w:hAnsi="Cambria" w:cs="Cambria"/>
                <w:kern w:val="2"/>
                <w:sz w:val="22"/>
                <w:szCs w:val="22"/>
                <w:lang w:eastAsia="en-US"/>
                <w14:ligatures w14:val="standardContextual"/>
              </w:rPr>
              <w:t>5</w:t>
            </w:r>
          </w:p>
        </w:tc>
        <w:tc>
          <w:tcPr>
            <w:tcW w:w="1800" w:type="dxa"/>
          </w:tcPr>
          <w:p w14:paraId="09E502A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ZRYW BP</w:t>
            </w:r>
          </w:p>
        </w:tc>
        <w:tc>
          <w:tcPr>
            <w:tcW w:w="1800" w:type="dxa"/>
          </w:tcPr>
          <w:p w14:paraId="31A3292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ZRYW BP</w:t>
            </w:r>
          </w:p>
          <w:p w14:paraId="5B6E2291" w14:textId="77777777" w:rsidR="000B0BEC" w:rsidRPr="000B0BEC" w:rsidRDefault="000B0BEC" w:rsidP="000B0BEC">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tcPr>
          <w:p w14:paraId="2B31025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Zrywka ZUL bez pozyskania</w:t>
            </w:r>
          </w:p>
        </w:tc>
        <w:tc>
          <w:tcPr>
            <w:tcW w:w="1200" w:type="dxa"/>
          </w:tcPr>
          <w:p w14:paraId="1234CD5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M</w:t>
            </w:r>
            <w:r w:rsidRPr="000B0BEC">
              <w:rPr>
                <w:rFonts w:ascii="Cambria" w:eastAsia="Cambria" w:hAnsi="Cambria" w:cs="Cambria"/>
                <w:kern w:val="2"/>
                <w:sz w:val="22"/>
                <w:szCs w:val="22"/>
                <w:vertAlign w:val="superscript"/>
                <w:lang w:eastAsia="en-US"/>
                <w14:ligatures w14:val="standardContextual"/>
              </w:rPr>
              <w:t>3</w:t>
            </w:r>
          </w:p>
        </w:tc>
      </w:tr>
    </w:tbl>
    <w:p w14:paraId="194409EA"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Standard technologii prac obejmuje:</w:t>
      </w:r>
    </w:p>
    <w:p w14:paraId="623D153F"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5C64F76A" w14:textId="77777777" w:rsidR="000B0BEC" w:rsidRPr="000B0BEC" w:rsidRDefault="000B0BEC" w:rsidP="000B0BEC">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Ułożenie zerwanego drewna w mygły lub stosy zgodnie z Warunkami Technicznymi.</w:t>
      </w:r>
    </w:p>
    <w:p w14:paraId="28747C12" w14:textId="77777777" w:rsidR="000B0BEC" w:rsidRPr="000B0BEC" w:rsidRDefault="000B0BEC" w:rsidP="000B0BEC">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Uwagi:</w:t>
      </w:r>
    </w:p>
    <w:p w14:paraId="17C87ADC" w14:textId="77777777" w:rsidR="000B0BEC" w:rsidRPr="000B0BEC" w:rsidRDefault="000B0BEC" w:rsidP="000B0BEC">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0B0BEC">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011E05DE"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0B0BEC">
        <w:rPr>
          <w:rFonts w:ascii="Cambria" w:eastAsia="Calibri" w:hAnsi="Cambria" w:cs="Aptos"/>
          <w:b/>
          <w:kern w:val="2"/>
          <w:sz w:val="22"/>
          <w:szCs w:val="22"/>
          <w:lang w:eastAsia="pl-PL"/>
          <w14:ligatures w14:val="standardContextual"/>
        </w:rPr>
        <w:t>Procedura odbioru (zrywki drewna):</w:t>
      </w:r>
    </w:p>
    <w:p w14:paraId="77D3D51C"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pl-PL"/>
          <w14:ligatures w14:val="standardContextual"/>
        </w:rPr>
      </w:pPr>
      <w:bookmarkStart w:id="6" w:name="_Hlk204619735"/>
      <w:r w:rsidRPr="000B0BEC">
        <w:rPr>
          <w:rFonts w:ascii="Cambria" w:eastAsia="Calibri" w:hAnsi="Cambria" w:cs="Aptos"/>
          <w:kern w:val="2"/>
          <w:sz w:val="22"/>
          <w:szCs w:val="22"/>
          <w:lang w:eastAsia="pl-PL"/>
          <w14:ligatures w14:val="standardContextual"/>
        </w:rPr>
        <w:t>Pomiar poszczególnych sortymentów surowca drzewnego zostanie dokonany zgodnie z unormowaniami wskazanymi w SWZ (pkt 3.2 Unormowania, których zobowiązany jest przestrzegać Wykonawca przy realizacji przedmiotu zamówienia), przy czym ustala się, że:</w:t>
      </w:r>
    </w:p>
    <w:p w14:paraId="14A38D9C"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Aptos" w:hAnsi="Cambria"/>
          <w:kern w:val="2"/>
          <w:sz w:val="22"/>
          <w:szCs w:val="22"/>
          <w:lang w:eastAsia="en-US"/>
          <w14:ligatures w14:val="standardContextual"/>
        </w:rPr>
        <w:t xml:space="preserve">drewno musi być przygotowane do </w:t>
      </w:r>
      <w:proofErr w:type="spellStart"/>
      <w:r w:rsidRPr="000B0BEC">
        <w:rPr>
          <w:rFonts w:ascii="Cambria" w:eastAsia="Aptos" w:hAnsi="Cambria"/>
          <w:kern w:val="2"/>
          <w:sz w:val="22"/>
          <w:szCs w:val="22"/>
          <w:lang w:eastAsia="en-US"/>
          <w14:ligatures w14:val="standardContextual"/>
        </w:rPr>
        <w:t>odbiórki</w:t>
      </w:r>
      <w:proofErr w:type="spellEnd"/>
      <w:r w:rsidRPr="000B0BEC">
        <w:rPr>
          <w:rFonts w:ascii="Cambria" w:eastAsia="Aptos" w:hAnsi="Cambria"/>
          <w:kern w:val="2"/>
          <w:sz w:val="22"/>
          <w:szCs w:val="22"/>
          <w:lang w:eastAsia="en-US"/>
          <w14:ligatures w14:val="standardContextual"/>
        </w:rPr>
        <w:t xml:space="preserve">, poprzez udostępnienie go do pomiarów i oględzin (w szczególności należy ułożyć drewno w sposób umożliwiający jego pomiar, ocenę występujących wad i ewentualną manipulację), </w:t>
      </w:r>
    </w:p>
    <w:p w14:paraId="617C510B"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strike/>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lastRenderedPageBreak/>
        <w:t xml:space="preserve">pomiar ilości i oględziny jakości drewna odbieranego w sztukach pojedynczo zostanie wykonany przed jego </w:t>
      </w:r>
      <w:proofErr w:type="spellStart"/>
      <w:r w:rsidRPr="000B0BEC">
        <w:rPr>
          <w:rFonts w:ascii="Cambria" w:eastAsia="Calibri" w:hAnsi="Cambria"/>
          <w:kern w:val="2"/>
          <w:sz w:val="22"/>
          <w:szCs w:val="24"/>
          <w:lang w:eastAsia="pl-PL"/>
          <w14:ligatures w14:val="standardContextual"/>
        </w:rPr>
        <w:t>zmygłowaniem</w:t>
      </w:r>
      <w:proofErr w:type="spellEnd"/>
      <w:r w:rsidRPr="000B0BEC">
        <w:rPr>
          <w:rFonts w:ascii="Cambria" w:eastAsia="Calibri" w:hAnsi="Cambria"/>
          <w:kern w:val="2"/>
          <w:sz w:val="22"/>
          <w:szCs w:val="24"/>
          <w:lang w:eastAsia="pl-PL"/>
          <w14:ligatures w14:val="standardContextual"/>
        </w:rPr>
        <w:t xml:space="preserve">. Wykonawca zobowiązany jest prowadzić zrywkę wspomnianego drewna w sposób umożliwiający dokonanie jego pomiaru zgodnie z przyjętą w planie technologią. Każda zmiana technologii zrywki drewna w stosunku do planowanej (zawartej w SWZ - </w:t>
      </w:r>
      <w:r w:rsidRPr="000B0BEC">
        <w:rPr>
          <w:rFonts w:ascii="Cambria" w:eastAsia="Aptos" w:hAnsi="Cambria" w:cs="Arial"/>
          <w:bCs/>
          <w:kern w:val="2"/>
          <w:sz w:val="22"/>
          <w:szCs w:val="22"/>
          <w:lang w:eastAsia="en-US"/>
          <w14:ligatures w14:val="standardContextual"/>
        </w:rPr>
        <w:t xml:space="preserve">informacja o optymalnym wariancie pozyskania </w:t>
      </w:r>
      <w:proofErr w:type="gramStart"/>
      <w:r w:rsidRPr="000B0BEC">
        <w:rPr>
          <w:rFonts w:ascii="Cambria" w:eastAsia="Aptos" w:hAnsi="Cambria" w:cs="Arial"/>
          <w:bCs/>
          <w:kern w:val="2"/>
          <w:sz w:val="22"/>
          <w:szCs w:val="22"/>
          <w:lang w:eastAsia="en-US"/>
          <w14:ligatures w14:val="standardContextual"/>
        </w:rPr>
        <w:t>drewna)</w:t>
      </w:r>
      <w:r w:rsidRPr="000B0BEC">
        <w:rPr>
          <w:rFonts w:ascii="Cambria" w:eastAsia="Calibri" w:hAnsi="Cambria"/>
          <w:kern w:val="2"/>
          <w:sz w:val="22"/>
          <w:szCs w:val="24"/>
          <w:lang w:eastAsia="pl-PL"/>
          <w14:ligatures w14:val="standardContextual"/>
        </w:rPr>
        <w:t xml:space="preserve">  wymaga</w:t>
      </w:r>
      <w:proofErr w:type="gramEnd"/>
      <w:r w:rsidRPr="000B0BEC">
        <w:rPr>
          <w:rFonts w:ascii="Cambria" w:eastAsia="Calibri" w:hAnsi="Cambria"/>
          <w:kern w:val="2"/>
          <w:sz w:val="22"/>
          <w:szCs w:val="24"/>
          <w:lang w:eastAsia="pl-PL"/>
          <w14:ligatures w14:val="standardContextual"/>
        </w:rPr>
        <w:t xml:space="preserve"> poinformowania Wykonawcy </w:t>
      </w:r>
      <w:proofErr w:type="gramStart"/>
      <w:r w:rsidRPr="000B0BEC">
        <w:rPr>
          <w:rFonts w:ascii="Cambria" w:eastAsia="Calibri" w:hAnsi="Cambria"/>
          <w:kern w:val="2"/>
          <w:sz w:val="22"/>
          <w:szCs w:val="24"/>
          <w:lang w:eastAsia="pl-PL"/>
          <w14:ligatures w14:val="standardContextual"/>
        </w:rPr>
        <w:t>i,</w:t>
      </w:r>
      <w:proofErr w:type="gramEnd"/>
      <w:r w:rsidRPr="000B0BEC">
        <w:rPr>
          <w:rFonts w:ascii="Cambria" w:eastAsia="Calibri" w:hAnsi="Cambria"/>
          <w:kern w:val="2"/>
          <w:sz w:val="22"/>
          <w:szCs w:val="24"/>
          <w:lang w:eastAsia="pl-PL"/>
          <w14:ligatures w14:val="standardContextual"/>
        </w:rPr>
        <w:t xml:space="preserve"> o ile zmiana technologii powoduje wzrost pracochłonności, </w:t>
      </w:r>
      <w:r w:rsidRPr="000B0BEC">
        <w:rPr>
          <w:rFonts w:ascii="Cambria" w:eastAsia="Aptos" w:hAnsi="Cambria"/>
          <w:kern w:val="2"/>
          <w:sz w:val="22"/>
          <w:szCs w:val="24"/>
          <w:lang w:eastAsia="en-US"/>
          <w14:ligatures w14:val="standardContextual"/>
        </w:rPr>
        <w:t>to wówczas dodatkowe koszty w tym zakresie zostaną rozliczone oddzielnie (godzinowo),</w:t>
      </w:r>
    </w:p>
    <w:p w14:paraId="793DF5C0"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0B0BEC">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5909B006" w14:textId="77777777" w:rsidR="000B0BEC" w:rsidRPr="000B0BEC" w:rsidRDefault="000B0BEC" w:rsidP="000B0BEC">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3B2B7F6" w14:textId="77777777" w:rsidR="000B0BEC" w:rsidRPr="000B0BEC" w:rsidRDefault="000B0BEC" w:rsidP="000B0BEC">
      <w:pPr>
        <w:numPr>
          <w:ilvl w:val="0"/>
          <w:numId w:val="9"/>
        </w:numPr>
        <w:suppressAutoHyphens w:val="0"/>
        <w:spacing w:before="120" w:after="160" w:line="278" w:lineRule="auto"/>
        <w:contextualSpacing/>
        <w:jc w:val="both"/>
        <w:rPr>
          <w:rFonts w:ascii="Cambria" w:eastAsia="Calibri" w:hAnsi="Cambria"/>
          <w:kern w:val="2"/>
          <w:sz w:val="22"/>
          <w:szCs w:val="24"/>
          <w:lang w:eastAsia="en-US"/>
          <w14:ligatures w14:val="standardContextual"/>
        </w:rPr>
      </w:pPr>
      <w:r w:rsidRPr="000B0BEC">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bookmarkEnd w:id="6"/>
    </w:p>
    <w:p w14:paraId="5A4833C7" w14:textId="77777777" w:rsidR="000B0BEC" w:rsidRPr="000B0BEC" w:rsidRDefault="000B0BEC" w:rsidP="000B0BEC">
      <w:pPr>
        <w:suppressAutoHyphens w:val="0"/>
        <w:spacing w:before="120"/>
        <w:ind w:left="720"/>
        <w:jc w:val="both"/>
        <w:rPr>
          <w:rFonts w:ascii="Cambria" w:eastAsia="Calibri" w:hAnsi="Cambria"/>
          <w:kern w:val="2"/>
          <w:sz w:val="22"/>
          <w:szCs w:val="24"/>
          <w:lang w:eastAsia="pl-PL"/>
          <w14:ligatures w14:val="standardContextual"/>
        </w:rPr>
      </w:pPr>
      <w:r w:rsidRPr="000B0BEC">
        <w:rPr>
          <w:rFonts w:ascii="Cambria" w:eastAsia="Calibri" w:hAnsi="Cambria"/>
          <w:kern w:val="2"/>
          <w:sz w:val="22"/>
          <w:szCs w:val="24"/>
          <w:lang w:eastAsia="en-US"/>
          <w14:ligatures w14:val="standardContextual"/>
        </w:rPr>
        <w:t xml:space="preserve">W trakcie odbioru prac z zakresu zrywki drewna określa się zgodność wykonanych prac z zapisami SWZ i zlecenia. Obowiązuje zasada: całe drewno pozyskane podlega zrywce. </w:t>
      </w:r>
    </w:p>
    <w:p w14:paraId="1EF74A36" w14:textId="77777777" w:rsidR="000B0BEC" w:rsidRPr="000B0BEC" w:rsidRDefault="000B0BEC" w:rsidP="000B0BEC">
      <w:pPr>
        <w:suppressAutoHyphens w:val="0"/>
        <w:spacing w:before="120" w:after="160" w:line="278" w:lineRule="auto"/>
        <w:jc w:val="both"/>
        <w:rPr>
          <w:rFonts w:ascii="Cambria" w:eastAsia="Calibri" w:hAnsi="Cambria"/>
          <w:kern w:val="2"/>
          <w:sz w:val="22"/>
          <w:szCs w:val="24"/>
          <w:lang w:eastAsia="en-US"/>
          <w14:ligatures w14:val="standardContextual"/>
        </w:rPr>
      </w:pPr>
      <w:r w:rsidRPr="000B0BEC">
        <w:rPr>
          <w:rFonts w:ascii="Cambria" w:eastAsia="Calibri" w:hAnsi="Cambria" w:cs="Aptos"/>
          <w:kern w:val="2"/>
          <w:sz w:val="22"/>
          <w:szCs w:val="22"/>
          <w:lang w:eastAsia="en-US"/>
          <w14:ligatures w14:val="standardContextual"/>
        </w:rPr>
        <w:tab/>
      </w:r>
      <w:r w:rsidRPr="000B0BEC">
        <w:rPr>
          <w:rFonts w:ascii="Cambria" w:eastAsia="Calibri" w:hAnsi="Cambria"/>
          <w:kern w:val="2"/>
          <w:sz w:val="22"/>
          <w:szCs w:val="24"/>
          <w:lang w:eastAsia="en-US"/>
          <w14:ligatures w14:val="standardContextual"/>
        </w:rPr>
        <w:t>(drewno pozyskane=drewno zerwane)</w:t>
      </w:r>
    </w:p>
    <w:p w14:paraId="0FE6C932" w14:textId="77777777" w:rsidR="000B0BEC" w:rsidRPr="000B0BEC" w:rsidRDefault="000B0BEC" w:rsidP="000B0BEC">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bCs/>
          <w:i/>
          <w:kern w:val="2"/>
          <w:sz w:val="22"/>
          <w:szCs w:val="22"/>
          <w:lang w:eastAsia="en-US"/>
          <w14:ligatures w14:val="standardContextual"/>
        </w:rPr>
        <w:t xml:space="preserve"> </w:t>
      </w:r>
      <w:r w:rsidRPr="000B0BEC">
        <w:rPr>
          <w:rFonts w:ascii="Cambria" w:eastAsia="Calibri" w:hAnsi="Cambria" w:cs="Aptos"/>
          <w:bCs/>
          <w:i/>
          <w:kern w:val="2"/>
          <w:sz w:val="22"/>
          <w:szCs w:val="22"/>
          <w:lang w:eastAsia="en-US"/>
          <w14:ligatures w14:val="standardContextual"/>
        </w:rPr>
        <w:tab/>
        <w:t xml:space="preserve">(rozliczenie następuje </w:t>
      </w:r>
      <w:r w:rsidRPr="000B0BEC">
        <w:rPr>
          <w:rFonts w:ascii="Cambria" w:eastAsia="Calibri" w:hAnsi="Cambria" w:cs="Aptos"/>
          <w:i/>
          <w:kern w:val="2"/>
          <w:sz w:val="22"/>
          <w:szCs w:val="22"/>
          <w:lang w:eastAsia="en-US"/>
          <w14:ligatures w14:val="standardContextual"/>
        </w:rPr>
        <w:t>z dokładnością do dwóch miejsc po przecinku</w:t>
      </w:r>
      <w:r w:rsidRPr="000B0BEC">
        <w:rPr>
          <w:rFonts w:ascii="Cambria" w:eastAsia="Calibri" w:hAnsi="Cambria" w:cs="Aptos"/>
          <w:bCs/>
          <w:i/>
          <w:kern w:val="2"/>
          <w:sz w:val="22"/>
          <w:szCs w:val="22"/>
          <w:lang w:eastAsia="en-US"/>
          <w14:ligatures w14:val="standardContextual"/>
        </w:rPr>
        <w:t>)</w:t>
      </w:r>
    </w:p>
    <w:p w14:paraId="23C132E5" w14:textId="77777777" w:rsidR="000B0BEC" w:rsidRPr="000B0BEC" w:rsidRDefault="000B0BEC" w:rsidP="000B0BEC">
      <w:pPr>
        <w:suppressAutoHyphens w:val="0"/>
        <w:spacing w:after="200" w:line="276" w:lineRule="auto"/>
        <w:jc w:val="both"/>
        <w:rPr>
          <w:rFonts w:ascii="Cambria" w:eastAsia="Aptos" w:hAnsi="Cambria" w:cs="Aptos"/>
          <w:b/>
          <w:kern w:val="2"/>
          <w:sz w:val="22"/>
          <w:szCs w:val="22"/>
          <w:lang w:eastAsia="pl-PL"/>
          <w14:ligatures w14:val="standardContextual"/>
        </w:rPr>
      </w:pPr>
    </w:p>
    <w:p w14:paraId="45CA49B7" w14:textId="77777777" w:rsidR="000B0BEC" w:rsidRPr="000B0BEC" w:rsidRDefault="000B0BEC" w:rsidP="000B0BEC">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7C7AD91A" w14:textId="77777777" w:rsidR="000B0BEC" w:rsidRPr="000B0BEC" w:rsidRDefault="000B0BEC" w:rsidP="000B0BEC">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0FE7C2AB" w14:textId="77777777" w:rsidR="000B0BEC" w:rsidRPr="000B0BEC" w:rsidRDefault="000B0BEC" w:rsidP="000B0BEC">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92162298"/>
      <w:r w:rsidRPr="000B0BEC">
        <w:rPr>
          <w:rFonts w:ascii="Aptos Display" w:hAnsi="Aptos Display"/>
          <w:color w:val="0F4761"/>
          <w:kern w:val="2"/>
          <w:sz w:val="32"/>
          <w:szCs w:val="32"/>
          <w:lang w:eastAsia="en-US"/>
          <w14:ligatures w14:val="standardContextual"/>
        </w:rPr>
        <w:t>Szlaki operacyjne</w:t>
      </w:r>
      <w:bookmarkEnd w:id="7"/>
    </w:p>
    <w:p w14:paraId="4923D64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0B0BEC" w:rsidRPr="000B0BEC" w14:paraId="6C8ECE4E" w14:textId="77777777" w:rsidTr="00783543">
        <w:trPr>
          <w:trHeight w:val="600"/>
          <w:tblHeader/>
          <w:jc w:val="center"/>
        </w:trPr>
        <w:tc>
          <w:tcPr>
            <w:tcW w:w="435" w:type="pct"/>
            <w:vAlign w:val="center"/>
          </w:tcPr>
          <w:p w14:paraId="7EE0A940"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0B0BEC">
              <w:rPr>
                <w:rFonts w:ascii="Cambria" w:eastAsia="Calibri" w:hAnsi="Cambria" w:cs="Aptos"/>
                <w:b/>
                <w:bCs/>
                <w:i/>
                <w:iCs/>
                <w:kern w:val="2"/>
                <w:sz w:val="22"/>
                <w:szCs w:val="22"/>
                <w:lang w:eastAsia="en-US"/>
                <w14:ligatures w14:val="standardContextual"/>
              </w:rPr>
              <w:t>Nr</w:t>
            </w:r>
          </w:p>
        </w:tc>
        <w:tc>
          <w:tcPr>
            <w:tcW w:w="978" w:type="pct"/>
            <w:vAlign w:val="center"/>
          </w:tcPr>
          <w:p w14:paraId="0BC9EA53"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0B0BEC">
              <w:rPr>
                <w:rFonts w:ascii="Cambria" w:eastAsia="Calibri" w:hAnsi="Cambria" w:cs="Aptos"/>
                <w:b/>
                <w:bCs/>
                <w:i/>
                <w:iCs/>
                <w:kern w:val="2"/>
                <w:sz w:val="22"/>
                <w:szCs w:val="22"/>
                <w:lang w:eastAsia="en-US"/>
                <w14:ligatures w14:val="standardContextual"/>
              </w:rPr>
              <w:t>Kod czynności do rozliczenia</w:t>
            </w:r>
          </w:p>
        </w:tc>
        <w:tc>
          <w:tcPr>
            <w:tcW w:w="978" w:type="pct"/>
            <w:vAlign w:val="center"/>
          </w:tcPr>
          <w:p w14:paraId="5C2F1F2F" w14:textId="77777777" w:rsidR="000B0BEC" w:rsidRPr="000B0BEC" w:rsidRDefault="000B0BEC" w:rsidP="000B0BEC">
            <w:pPr>
              <w:suppressAutoHyphens w:val="0"/>
              <w:spacing w:before="120" w:after="120" w:line="278" w:lineRule="auto"/>
              <w:jc w:val="center"/>
              <w:rPr>
                <w:rFonts w:ascii="Cambria" w:eastAsia="Calibri" w:hAnsi="Cambria"/>
                <w:b/>
                <w:bCs/>
                <w:i/>
                <w:iCs/>
                <w:kern w:val="2"/>
                <w:sz w:val="22"/>
                <w:szCs w:val="24"/>
                <w:lang w:eastAsia="en-US"/>
                <w14:ligatures w14:val="standardContextual"/>
              </w:rPr>
            </w:pPr>
            <w:r w:rsidRPr="000B0BEC">
              <w:rPr>
                <w:rFonts w:ascii="Cambria" w:eastAsia="Calibri" w:hAnsi="Cambria"/>
                <w:b/>
                <w:bCs/>
                <w:i/>
                <w:iCs/>
                <w:kern w:val="2"/>
                <w:sz w:val="22"/>
                <w:szCs w:val="24"/>
                <w:lang w:eastAsia="en-US"/>
                <w14:ligatures w14:val="standardContextual"/>
              </w:rPr>
              <w:t xml:space="preserve">Kod </w:t>
            </w:r>
            <w:proofErr w:type="spellStart"/>
            <w:r w:rsidRPr="000B0BEC">
              <w:rPr>
                <w:rFonts w:ascii="Cambria" w:eastAsia="Calibri" w:hAnsi="Cambria"/>
                <w:b/>
                <w:bCs/>
                <w:i/>
                <w:iCs/>
                <w:kern w:val="2"/>
                <w:sz w:val="22"/>
                <w:szCs w:val="24"/>
                <w:lang w:eastAsia="en-US"/>
                <w14:ligatures w14:val="standardContextual"/>
              </w:rPr>
              <w:t>czynn</w:t>
            </w:r>
            <w:proofErr w:type="spellEnd"/>
            <w:r w:rsidRPr="000B0BEC">
              <w:rPr>
                <w:rFonts w:ascii="Cambria" w:eastAsia="Calibri" w:hAnsi="Cambria"/>
                <w:b/>
                <w:bCs/>
                <w:i/>
                <w:iCs/>
                <w:kern w:val="2"/>
                <w:sz w:val="22"/>
                <w:szCs w:val="24"/>
                <w:lang w:eastAsia="en-US"/>
                <w14:ligatures w14:val="standardContextual"/>
              </w:rPr>
              <w:t>. / materiału do wyceny</w:t>
            </w:r>
          </w:p>
        </w:tc>
        <w:tc>
          <w:tcPr>
            <w:tcW w:w="1957" w:type="pct"/>
            <w:vAlign w:val="center"/>
          </w:tcPr>
          <w:p w14:paraId="16CC2E49"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0B0BEC">
              <w:rPr>
                <w:rFonts w:ascii="Cambria" w:eastAsia="Calibri" w:hAnsi="Cambria" w:cs="Aptos"/>
                <w:b/>
                <w:bCs/>
                <w:i/>
                <w:iCs/>
                <w:kern w:val="2"/>
                <w:sz w:val="22"/>
                <w:szCs w:val="22"/>
                <w:lang w:eastAsia="en-US"/>
                <w14:ligatures w14:val="standardContextual"/>
              </w:rPr>
              <w:t>Opis kodu czynności</w:t>
            </w:r>
          </w:p>
        </w:tc>
        <w:tc>
          <w:tcPr>
            <w:tcW w:w="652" w:type="pct"/>
            <w:vAlign w:val="center"/>
          </w:tcPr>
          <w:p w14:paraId="321862B0" w14:textId="77777777" w:rsidR="000B0BEC" w:rsidRPr="000B0BEC" w:rsidRDefault="000B0BEC" w:rsidP="000B0BEC">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0B0BEC">
              <w:rPr>
                <w:rFonts w:ascii="Cambria" w:eastAsia="Calibri" w:hAnsi="Cambria" w:cs="Aptos"/>
                <w:b/>
                <w:bCs/>
                <w:i/>
                <w:iCs/>
                <w:kern w:val="2"/>
                <w:sz w:val="22"/>
                <w:szCs w:val="22"/>
                <w:lang w:eastAsia="en-US"/>
                <w14:ligatures w14:val="standardContextual"/>
              </w:rPr>
              <w:t xml:space="preserve">Jednostka miary </w:t>
            </w:r>
            <w:proofErr w:type="spellStart"/>
            <w:r w:rsidRPr="000B0BEC">
              <w:rPr>
                <w:rFonts w:ascii="Cambria" w:eastAsia="Calibri" w:hAnsi="Cambria" w:cs="Aptos"/>
                <w:b/>
                <w:bCs/>
                <w:i/>
                <w:iCs/>
                <w:kern w:val="2"/>
                <w:sz w:val="22"/>
                <w:szCs w:val="22"/>
                <w:lang w:eastAsia="en-US"/>
                <w14:ligatures w14:val="standardContextual"/>
              </w:rPr>
              <w:t>czynn</w:t>
            </w:r>
            <w:proofErr w:type="spellEnd"/>
            <w:r w:rsidRPr="000B0BEC">
              <w:rPr>
                <w:rFonts w:ascii="Cambria" w:eastAsia="Calibri" w:hAnsi="Cambria" w:cs="Aptos"/>
                <w:b/>
                <w:bCs/>
                <w:i/>
                <w:iCs/>
                <w:kern w:val="2"/>
                <w:sz w:val="22"/>
                <w:szCs w:val="22"/>
                <w:lang w:eastAsia="en-US"/>
                <w14:ligatures w14:val="standardContextual"/>
              </w:rPr>
              <w:t xml:space="preserve">. </w:t>
            </w:r>
            <w:proofErr w:type="spellStart"/>
            <w:r w:rsidRPr="000B0BEC">
              <w:rPr>
                <w:rFonts w:ascii="Cambria" w:eastAsia="Calibri" w:hAnsi="Cambria" w:cs="Aptos"/>
                <w:b/>
                <w:bCs/>
                <w:i/>
                <w:iCs/>
                <w:kern w:val="2"/>
                <w:sz w:val="22"/>
                <w:szCs w:val="22"/>
                <w:lang w:eastAsia="en-US"/>
                <w14:ligatures w14:val="standardContextual"/>
              </w:rPr>
              <w:t>rozl</w:t>
            </w:r>
            <w:proofErr w:type="spellEnd"/>
            <w:r w:rsidRPr="000B0BEC">
              <w:rPr>
                <w:rFonts w:ascii="Cambria" w:eastAsia="Calibri" w:hAnsi="Cambria" w:cs="Aptos"/>
                <w:b/>
                <w:bCs/>
                <w:i/>
                <w:iCs/>
                <w:kern w:val="2"/>
                <w:sz w:val="22"/>
                <w:szCs w:val="22"/>
                <w:lang w:eastAsia="en-US"/>
                <w14:ligatures w14:val="standardContextual"/>
              </w:rPr>
              <w:t>.</w:t>
            </w:r>
          </w:p>
        </w:tc>
      </w:tr>
      <w:tr w:rsidR="000B0BEC" w:rsidRPr="000B0BEC" w14:paraId="66B65323" w14:textId="77777777" w:rsidTr="00783543">
        <w:trPr>
          <w:trHeight w:val="625"/>
          <w:jc w:val="center"/>
        </w:trPr>
        <w:tc>
          <w:tcPr>
            <w:tcW w:w="435" w:type="pct"/>
          </w:tcPr>
          <w:p w14:paraId="3D8D7468"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6</w:t>
            </w:r>
          </w:p>
        </w:tc>
        <w:tc>
          <w:tcPr>
            <w:tcW w:w="978" w:type="pct"/>
          </w:tcPr>
          <w:p w14:paraId="76B78D2C"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 SZLG</w:t>
            </w:r>
          </w:p>
        </w:tc>
        <w:tc>
          <w:tcPr>
            <w:tcW w:w="978" w:type="pct"/>
          </w:tcPr>
          <w:p w14:paraId="7AAFD78D" w14:textId="77777777" w:rsidR="000B0BEC" w:rsidRPr="000B0BEC" w:rsidRDefault="000B0BEC" w:rsidP="000B0BEC">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 SZLG</w:t>
            </w:r>
          </w:p>
        </w:tc>
        <w:tc>
          <w:tcPr>
            <w:tcW w:w="1957" w:type="pct"/>
          </w:tcPr>
          <w:p w14:paraId="46ED451E"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Wykonanie szlaku operacyjnego w warunkach górskich</w:t>
            </w:r>
          </w:p>
          <w:p w14:paraId="17816458"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tcPr>
          <w:p w14:paraId="59F352A4"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M</w:t>
            </w:r>
          </w:p>
        </w:tc>
      </w:tr>
      <w:tr w:rsidR="000B0BEC" w:rsidRPr="000B0BEC" w14:paraId="5DC58319" w14:textId="77777777" w:rsidTr="00783543">
        <w:trPr>
          <w:trHeight w:val="625"/>
          <w:jc w:val="center"/>
        </w:trPr>
        <w:tc>
          <w:tcPr>
            <w:tcW w:w="435" w:type="pct"/>
          </w:tcPr>
          <w:p w14:paraId="7BA065B0"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7</w:t>
            </w:r>
          </w:p>
        </w:tc>
        <w:tc>
          <w:tcPr>
            <w:tcW w:w="978" w:type="pct"/>
          </w:tcPr>
          <w:p w14:paraId="536A1A6E"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REM SZLZR</w:t>
            </w:r>
          </w:p>
        </w:tc>
        <w:tc>
          <w:tcPr>
            <w:tcW w:w="978" w:type="pct"/>
          </w:tcPr>
          <w:p w14:paraId="2884D3CA"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REM SZLZR</w:t>
            </w:r>
          </w:p>
        </w:tc>
        <w:tc>
          <w:tcPr>
            <w:tcW w:w="1957" w:type="pct"/>
          </w:tcPr>
          <w:p w14:paraId="0ABDC075"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Naprawa szlaku operacyjnego w warunkach górskich</w:t>
            </w:r>
          </w:p>
          <w:p w14:paraId="2C8CF457"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tcPr>
          <w:p w14:paraId="36866B0C"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lastRenderedPageBreak/>
              <w:t>M</w:t>
            </w:r>
          </w:p>
        </w:tc>
      </w:tr>
      <w:tr w:rsidR="000B0BEC" w:rsidRPr="000B0BEC" w14:paraId="14ABA4FC" w14:textId="77777777" w:rsidTr="00783543">
        <w:trPr>
          <w:trHeight w:val="625"/>
          <w:jc w:val="center"/>
        </w:trPr>
        <w:tc>
          <w:tcPr>
            <w:tcW w:w="435" w:type="pct"/>
          </w:tcPr>
          <w:p w14:paraId="7D434AD1"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8</w:t>
            </w:r>
          </w:p>
        </w:tc>
        <w:tc>
          <w:tcPr>
            <w:tcW w:w="978" w:type="pct"/>
          </w:tcPr>
          <w:p w14:paraId="199A33FB"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 SZLN</w:t>
            </w:r>
          </w:p>
        </w:tc>
        <w:tc>
          <w:tcPr>
            <w:tcW w:w="978" w:type="pct"/>
          </w:tcPr>
          <w:p w14:paraId="4BC8E7FE"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 SZLN</w:t>
            </w:r>
          </w:p>
        </w:tc>
        <w:tc>
          <w:tcPr>
            <w:tcW w:w="1957" w:type="pct"/>
          </w:tcPr>
          <w:p w14:paraId="7578E3DF"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Wykonanie szlaku operacyjnego w warunkach nizinnych</w:t>
            </w:r>
          </w:p>
          <w:p w14:paraId="39CAD1BB"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tcPr>
          <w:p w14:paraId="34DCC62E"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M</w:t>
            </w:r>
          </w:p>
        </w:tc>
      </w:tr>
      <w:tr w:rsidR="000B0BEC" w:rsidRPr="000B0BEC" w14:paraId="44959EBD" w14:textId="77777777" w:rsidTr="00783543">
        <w:trPr>
          <w:trHeight w:val="625"/>
          <w:jc w:val="center"/>
        </w:trPr>
        <w:tc>
          <w:tcPr>
            <w:tcW w:w="435" w:type="pct"/>
          </w:tcPr>
          <w:p w14:paraId="17E51BF6"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9</w:t>
            </w:r>
          </w:p>
        </w:tc>
        <w:tc>
          <w:tcPr>
            <w:tcW w:w="978" w:type="pct"/>
          </w:tcPr>
          <w:p w14:paraId="4B6E59A0"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REM SZLZN</w:t>
            </w:r>
          </w:p>
        </w:tc>
        <w:tc>
          <w:tcPr>
            <w:tcW w:w="978" w:type="pct"/>
          </w:tcPr>
          <w:p w14:paraId="63711DDF"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REM SZLZN</w:t>
            </w:r>
          </w:p>
        </w:tc>
        <w:tc>
          <w:tcPr>
            <w:tcW w:w="1957" w:type="pct"/>
          </w:tcPr>
          <w:p w14:paraId="0593F08C"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Naprawa szlaku operacyjnego w warunkach nizinnych</w:t>
            </w:r>
          </w:p>
          <w:p w14:paraId="177FD9FE"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tcPr>
          <w:p w14:paraId="1EDAA26B"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M</w:t>
            </w:r>
          </w:p>
        </w:tc>
      </w:tr>
      <w:tr w:rsidR="000B0BEC" w:rsidRPr="000B0BEC" w14:paraId="7B8EF3C0" w14:textId="77777777" w:rsidTr="00783543">
        <w:trPr>
          <w:trHeight w:val="625"/>
          <w:jc w:val="center"/>
        </w:trPr>
        <w:tc>
          <w:tcPr>
            <w:tcW w:w="435" w:type="pct"/>
          </w:tcPr>
          <w:p w14:paraId="3AF79785"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10</w:t>
            </w:r>
          </w:p>
        </w:tc>
        <w:tc>
          <w:tcPr>
            <w:tcW w:w="978" w:type="pct"/>
          </w:tcPr>
          <w:p w14:paraId="477CA182"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WYK-DYL</w:t>
            </w:r>
          </w:p>
        </w:tc>
        <w:tc>
          <w:tcPr>
            <w:tcW w:w="978" w:type="pct"/>
          </w:tcPr>
          <w:p w14:paraId="134CCA0D"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WYK-DYL</w:t>
            </w:r>
          </w:p>
          <w:p w14:paraId="03F015B1" w14:textId="77777777" w:rsidR="000B0BEC" w:rsidRPr="000B0BEC" w:rsidRDefault="000B0BEC" w:rsidP="000B0BEC">
            <w:pPr>
              <w:suppressAutoHyphens w:val="0"/>
              <w:spacing w:before="120" w:after="160" w:line="278" w:lineRule="auto"/>
              <w:rPr>
                <w:rFonts w:ascii="Cambria" w:eastAsia="Calibri" w:hAnsi="Cambria" w:cs="Aptos"/>
                <w:kern w:val="2"/>
                <w:sz w:val="22"/>
                <w:szCs w:val="22"/>
                <w:lang w:eastAsia="en-US"/>
                <w14:ligatures w14:val="standardContextual"/>
              </w:rPr>
            </w:pP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 ŚRUBY (materiał), KLAMRY (materiał)</w:t>
            </w:r>
            <w:r w:rsidRPr="000B0BEC">
              <w:rPr>
                <w:rFonts w:ascii="Cambria" w:eastAsia="Aptos" w:hAnsi="Cambria"/>
                <w:kern w:val="2"/>
                <w:sz w:val="22"/>
                <w:szCs w:val="24"/>
                <w:lang w:eastAsia="en-US"/>
                <w14:ligatures w14:val="standardContextual"/>
              </w:rPr>
              <w:br/>
            </w:r>
          </w:p>
        </w:tc>
        <w:tc>
          <w:tcPr>
            <w:tcW w:w="1957" w:type="pct"/>
          </w:tcPr>
          <w:p w14:paraId="2C7CC6EC"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 xml:space="preserve">Wykonanie </w:t>
            </w:r>
            <w:proofErr w:type="spellStart"/>
            <w:r w:rsidRPr="000B0BEC">
              <w:rPr>
                <w:rFonts w:ascii="Cambria" w:eastAsia="Calibri" w:hAnsi="Cambria" w:cs="Aptos"/>
                <w:bCs/>
                <w:iCs/>
                <w:kern w:val="2"/>
                <w:sz w:val="22"/>
                <w:szCs w:val="22"/>
                <w:lang w:eastAsia="en-US"/>
                <w14:ligatures w14:val="standardContextual"/>
              </w:rPr>
              <w:t>dylowanki</w:t>
            </w:r>
            <w:proofErr w:type="spellEnd"/>
            <w:r w:rsidRPr="000B0BEC">
              <w:rPr>
                <w:rFonts w:ascii="Cambria" w:eastAsia="Calibri" w:hAnsi="Cambria" w:cs="Aptos"/>
                <w:bCs/>
                <w:iCs/>
                <w:kern w:val="2"/>
                <w:sz w:val="22"/>
                <w:szCs w:val="22"/>
                <w:lang w:eastAsia="en-US"/>
                <w14:ligatures w14:val="standardContextual"/>
              </w:rPr>
              <w:t xml:space="preserve"> na szlaku zrywkowym</w:t>
            </w:r>
          </w:p>
          <w:p w14:paraId="49E8183C" w14:textId="77777777" w:rsidR="000B0BEC" w:rsidRPr="000B0BEC" w:rsidRDefault="000B0BEC" w:rsidP="000B0BEC">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tcPr>
          <w:p w14:paraId="67F6A118"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M</w:t>
            </w:r>
          </w:p>
        </w:tc>
      </w:tr>
      <w:tr w:rsidR="000B0BEC" w:rsidRPr="000B0BEC" w14:paraId="43514EA5" w14:textId="77777777" w:rsidTr="00783543">
        <w:trPr>
          <w:trHeight w:val="625"/>
          <w:jc w:val="center"/>
        </w:trPr>
        <w:tc>
          <w:tcPr>
            <w:tcW w:w="435" w:type="pct"/>
          </w:tcPr>
          <w:p w14:paraId="362A0B61" w14:textId="77777777" w:rsidR="000B0BEC" w:rsidRPr="000B0BEC" w:rsidRDefault="000B0BEC" w:rsidP="000B0BEC">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11</w:t>
            </w:r>
          </w:p>
        </w:tc>
        <w:tc>
          <w:tcPr>
            <w:tcW w:w="978" w:type="pct"/>
          </w:tcPr>
          <w:p w14:paraId="0603612F" w14:textId="77777777" w:rsidR="000B0BEC" w:rsidRPr="000B0BEC" w:rsidRDefault="000B0BEC" w:rsidP="000B0BEC">
            <w:pPr>
              <w:suppressAutoHyphens w:val="0"/>
              <w:spacing w:before="120" w:after="160" w:line="278" w:lineRule="auto"/>
              <w:rPr>
                <w:rFonts w:ascii="Cambria" w:eastAsia="Calibri" w:hAnsi="Cambria"/>
                <w:kern w:val="2"/>
                <w:sz w:val="22"/>
                <w:szCs w:val="24"/>
                <w:lang w:eastAsia="en-US"/>
                <w14:ligatures w14:val="standardContextual"/>
              </w:rPr>
            </w:pPr>
            <w:r w:rsidRPr="000B0BEC">
              <w:rPr>
                <w:rFonts w:ascii="Cambria" w:eastAsia="Calibri" w:hAnsi="Cambria"/>
                <w:kern w:val="2"/>
                <w:sz w:val="22"/>
                <w:szCs w:val="24"/>
                <w:lang w:eastAsia="en-US"/>
                <w14:ligatures w14:val="standardContextual"/>
              </w:rPr>
              <w:t>WYK-DBL</w:t>
            </w:r>
          </w:p>
        </w:tc>
        <w:tc>
          <w:tcPr>
            <w:tcW w:w="978" w:type="pct"/>
          </w:tcPr>
          <w:p w14:paraId="4AB3EC7D" w14:textId="77777777" w:rsidR="000B0BEC" w:rsidRPr="000B0BEC" w:rsidRDefault="000B0BEC" w:rsidP="000B0BEC">
            <w:pPr>
              <w:suppressAutoHyphens w:val="0"/>
              <w:spacing w:before="120" w:after="160" w:line="278" w:lineRule="auto"/>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WYK-DBL</w:t>
            </w:r>
          </w:p>
          <w:p w14:paraId="73845BE3" w14:textId="77777777" w:rsidR="000B0BEC" w:rsidRPr="000B0BEC" w:rsidRDefault="000B0BEC" w:rsidP="000B0BEC">
            <w:pPr>
              <w:suppressAutoHyphens w:val="0"/>
              <w:spacing w:before="120" w:after="160" w:line="278" w:lineRule="auto"/>
              <w:rPr>
                <w:rFonts w:ascii="Cambria" w:eastAsia="Calibri" w:hAnsi="Cambria"/>
                <w:kern w:val="2"/>
                <w:sz w:val="22"/>
                <w:szCs w:val="22"/>
                <w:lang w:eastAsia="en-US"/>
                <w14:ligatures w14:val="standardContextual"/>
              </w:rPr>
            </w:pP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 ŚRUBY (materiał), KLAMRY (materiał)</w:t>
            </w:r>
          </w:p>
        </w:tc>
        <w:tc>
          <w:tcPr>
            <w:tcW w:w="1957" w:type="pct"/>
          </w:tcPr>
          <w:p w14:paraId="37C6038F" w14:textId="77777777" w:rsidR="000B0BEC" w:rsidRPr="000B0BEC" w:rsidRDefault="000B0BEC" w:rsidP="000B0BEC">
            <w:pPr>
              <w:suppressAutoHyphens w:val="0"/>
              <w:spacing w:before="120" w:after="160" w:line="278" w:lineRule="auto"/>
              <w:jc w:val="both"/>
              <w:rPr>
                <w:rFonts w:ascii="Cambria" w:eastAsia="Calibri" w:hAnsi="Cambria"/>
                <w:kern w:val="2"/>
                <w:sz w:val="22"/>
                <w:szCs w:val="22"/>
                <w:lang w:eastAsia="en-US"/>
                <w14:ligatures w14:val="standardContextual"/>
              </w:rPr>
            </w:pPr>
            <w:r w:rsidRPr="000B0BEC">
              <w:rPr>
                <w:rFonts w:ascii="Cambria" w:eastAsia="Calibri" w:hAnsi="Cambria"/>
                <w:kern w:val="2"/>
                <w:sz w:val="22"/>
                <w:szCs w:val="22"/>
                <w:lang w:eastAsia="en-US"/>
                <w14:ligatures w14:val="standardContextual"/>
              </w:rPr>
              <w:t xml:space="preserve">Wykonanie </w:t>
            </w:r>
            <w:proofErr w:type="spellStart"/>
            <w:r w:rsidRPr="000B0BEC">
              <w:rPr>
                <w:rFonts w:ascii="Cambria" w:eastAsia="Calibri" w:hAnsi="Cambria"/>
                <w:kern w:val="2"/>
                <w:sz w:val="22"/>
                <w:szCs w:val="22"/>
                <w:lang w:eastAsia="en-US"/>
                <w14:ligatures w14:val="standardContextual"/>
              </w:rPr>
              <w:t>dylowanki</w:t>
            </w:r>
            <w:proofErr w:type="spellEnd"/>
            <w:r w:rsidRPr="000B0BEC">
              <w:rPr>
                <w:rFonts w:ascii="Cambria" w:eastAsia="Calibri" w:hAnsi="Cambria"/>
                <w:kern w:val="2"/>
                <w:sz w:val="22"/>
                <w:szCs w:val="22"/>
                <w:lang w:eastAsia="en-US"/>
                <w14:ligatures w14:val="standardContextual"/>
              </w:rPr>
              <w:t xml:space="preserve"> na szlaku zrywkowym bez legarów poprzecznych</w:t>
            </w:r>
          </w:p>
        </w:tc>
        <w:tc>
          <w:tcPr>
            <w:tcW w:w="652" w:type="pct"/>
          </w:tcPr>
          <w:p w14:paraId="42835499" w14:textId="77777777" w:rsidR="000B0BEC" w:rsidRPr="000B0BEC" w:rsidRDefault="000B0BEC" w:rsidP="000B0BEC">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0B0BEC">
              <w:rPr>
                <w:rFonts w:ascii="Cambria" w:eastAsia="Calibri" w:hAnsi="Cambria" w:cs="Aptos"/>
                <w:bCs/>
                <w:iCs/>
                <w:kern w:val="2"/>
                <w:sz w:val="22"/>
                <w:szCs w:val="22"/>
                <w:lang w:eastAsia="en-US"/>
                <w14:ligatures w14:val="standardContextual"/>
              </w:rPr>
              <w:t>M</w:t>
            </w:r>
          </w:p>
        </w:tc>
      </w:tr>
    </w:tbl>
    <w:p w14:paraId="2142DA59"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Standard technologii prac obejmuje:</w:t>
      </w:r>
    </w:p>
    <w:p w14:paraId="1CBF49F9"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Wykonanie szlaku operacyjnego w warunkach górskich:</w:t>
      </w:r>
    </w:p>
    <w:p w14:paraId="71858D6D" w14:textId="77777777" w:rsidR="000B0BEC" w:rsidRPr="000B0BEC" w:rsidRDefault="000B0BEC" w:rsidP="000B0BEC">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2B8F82BD" w14:textId="77777777" w:rsidR="000B0BEC" w:rsidRPr="000B0BEC" w:rsidRDefault="000B0BEC" w:rsidP="000B0BEC">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proofErr w:type="gramStart"/>
      <w:r w:rsidRPr="000B0BEC">
        <w:rPr>
          <w:rFonts w:ascii="Cambria" w:eastAsia="Aptos" w:hAnsi="Cambria"/>
          <w:kern w:val="2"/>
          <w:sz w:val="22"/>
          <w:szCs w:val="24"/>
          <w:lang w:eastAsia="en-US"/>
          <w14:ligatures w14:val="standardContextual"/>
        </w:rPr>
        <w:t>spływek</w:t>
      </w:r>
      <w:proofErr w:type="spellEnd"/>
      <w:r w:rsidRPr="000B0BEC">
        <w:rPr>
          <w:rFonts w:ascii="Cambria" w:eastAsia="Aptos" w:hAnsi="Cambria"/>
          <w:kern w:val="2"/>
          <w:sz w:val="22"/>
          <w:szCs w:val="24"/>
          <w:lang w:eastAsia="en-US"/>
          <w14:ligatures w14:val="standardContextual"/>
        </w:rPr>
        <w:t xml:space="preserve">  w</w:t>
      </w:r>
      <w:proofErr w:type="gramEnd"/>
      <w:r w:rsidRPr="000B0BEC">
        <w:rPr>
          <w:rFonts w:ascii="Cambria" w:eastAsia="Aptos" w:hAnsi="Cambria"/>
          <w:kern w:val="2"/>
          <w:sz w:val="22"/>
          <w:szCs w:val="24"/>
          <w:lang w:eastAsia="en-US"/>
          <w14:ligatures w14:val="standardContextual"/>
        </w:rPr>
        <w:t xml:space="preserve"> min. odległości zawartej w Tabeli parametrów </w:t>
      </w:r>
      <w:proofErr w:type="gramStart"/>
      <w:r w:rsidRPr="000B0BEC">
        <w:rPr>
          <w:rFonts w:ascii="Cambria" w:eastAsia="Aptos" w:hAnsi="Cambria"/>
          <w:kern w:val="2"/>
          <w:sz w:val="22"/>
          <w:szCs w:val="24"/>
          <w:lang w:eastAsia="en-US"/>
          <w14:ligatures w14:val="standardContextual"/>
        </w:rPr>
        <w:t>oraz  dodatkowo</w:t>
      </w:r>
      <w:proofErr w:type="gramEnd"/>
      <w:r w:rsidRPr="000B0BEC">
        <w:rPr>
          <w:rFonts w:ascii="Cambria" w:eastAsia="Aptos" w:hAnsi="Cambria"/>
          <w:kern w:val="2"/>
          <w:sz w:val="22"/>
          <w:szCs w:val="24"/>
          <w:lang w:eastAsia="en-US"/>
          <w14:ligatures w14:val="standardContextual"/>
        </w:rPr>
        <w:t xml:space="preserve"> we wskazanych miejscach,</w:t>
      </w:r>
    </w:p>
    <w:p w14:paraId="3B97551E" w14:textId="77777777" w:rsidR="000B0BEC" w:rsidRPr="000B0BEC" w:rsidRDefault="000B0BEC" w:rsidP="000B0BEC">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0B0BEC">
        <w:rPr>
          <w:rFonts w:ascii="Cambria" w:eastAsia="Calibri" w:hAnsi="Cambria" w:cs="Aptos"/>
          <w:bCs/>
          <w:kern w:val="2"/>
          <w:sz w:val="22"/>
          <w:szCs w:val="22"/>
          <w:lang w:eastAsia="en-US"/>
          <w14:ligatures w14:val="standardContextual"/>
        </w:rPr>
        <w:lastRenderedPageBreak/>
        <w:t>przebieg szlaku operacyjnego powinien być zgodny z trasą wytyczoną przez Zamawiającego.</w:t>
      </w:r>
    </w:p>
    <w:p w14:paraId="37A92C2D" w14:textId="77777777" w:rsidR="000B0BEC" w:rsidRPr="000B0BEC" w:rsidRDefault="000B0BEC" w:rsidP="000B0BEC">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0B0BEC">
        <w:rPr>
          <w:rFonts w:ascii="Cambria" w:eastAsia="Calibri" w:hAnsi="Cambria" w:cs="Aptos"/>
          <w:b/>
          <w:bCs/>
          <w:iCs/>
          <w:kern w:val="2"/>
          <w:sz w:val="22"/>
          <w:szCs w:val="22"/>
          <w:lang w:eastAsia="en-US"/>
          <w14:ligatures w14:val="standardContextual"/>
        </w:rPr>
        <w:t>Naprawa szlaku operacyjnego w warunkach górskich:</w:t>
      </w:r>
    </w:p>
    <w:p w14:paraId="701090BD" w14:textId="77777777" w:rsidR="000B0BEC" w:rsidRPr="000B0BEC" w:rsidRDefault="000B0BEC" w:rsidP="000B0BEC">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468D8D0F" w14:textId="77777777" w:rsidR="000B0BEC" w:rsidRPr="000B0BEC" w:rsidRDefault="000B0BEC" w:rsidP="000B0BEC">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0B0BEC">
        <w:rPr>
          <w:rFonts w:ascii="Cambria" w:eastAsia="Aptos" w:hAnsi="Cambria"/>
          <w:kern w:val="2"/>
          <w:sz w:val="22"/>
          <w:szCs w:val="24"/>
          <w:lang w:eastAsia="en-US"/>
          <w14:ligatures w14:val="standardContextual"/>
        </w:rPr>
        <w:t>spływek</w:t>
      </w:r>
      <w:proofErr w:type="spellEnd"/>
      <w:r w:rsidRPr="000B0BEC">
        <w:rPr>
          <w:rFonts w:ascii="Cambria" w:eastAsia="Aptos" w:hAnsi="Cambria"/>
          <w:kern w:val="2"/>
          <w:sz w:val="22"/>
          <w:szCs w:val="24"/>
          <w:lang w:eastAsia="en-US"/>
          <w14:ligatures w14:val="standardContextual"/>
        </w:rPr>
        <w:t xml:space="preserve"> w min. odległości zawartej w Tabeli parametrów </w:t>
      </w:r>
      <w:proofErr w:type="gramStart"/>
      <w:r w:rsidRPr="000B0BEC">
        <w:rPr>
          <w:rFonts w:ascii="Cambria" w:eastAsia="Aptos" w:hAnsi="Cambria"/>
          <w:kern w:val="2"/>
          <w:sz w:val="22"/>
          <w:szCs w:val="24"/>
          <w:lang w:eastAsia="en-US"/>
          <w14:ligatures w14:val="standardContextual"/>
        </w:rPr>
        <w:t>oraz  dodatkowo</w:t>
      </w:r>
      <w:proofErr w:type="gramEnd"/>
      <w:r w:rsidRPr="000B0BEC">
        <w:rPr>
          <w:rFonts w:ascii="Cambria" w:eastAsia="Aptos" w:hAnsi="Cambria"/>
          <w:kern w:val="2"/>
          <w:sz w:val="22"/>
          <w:szCs w:val="24"/>
          <w:lang w:eastAsia="en-US"/>
          <w14:ligatures w14:val="standardContextual"/>
        </w:rPr>
        <w:t xml:space="preserve"> we wskazanych miejscach, sprzętem mechanicznym lub ręcznie.</w:t>
      </w:r>
    </w:p>
    <w:p w14:paraId="3F694F97" w14:textId="77777777" w:rsidR="000B0BEC" w:rsidRPr="000B0BEC" w:rsidRDefault="000B0BEC" w:rsidP="000B0BEC">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0B0BEC">
        <w:rPr>
          <w:rFonts w:ascii="Cambria" w:eastAsia="Aptos" w:hAnsi="Cambria" w:cs="Aptos"/>
          <w:b/>
          <w:bCs/>
          <w:kern w:val="2"/>
          <w:sz w:val="22"/>
          <w:szCs w:val="22"/>
          <w:lang w:eastAsia="en-US"/>
          <w14:ligatures w14:val="standardContextual"/>
        </w:rPr>
        <w:t>Wykonanie szlaku operacyjnego w warunkach nizinnych:</w:t>
      </w:r>
    </w:p>
    <w:p w14:paraId="461F3736" w14:textId="77777777" w:rsidR="000B0BEC" w:rsidRPr="000B0BEC" w:rsidRDefault="000B0BEC" w:rsidP="000B0BEC">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695E6EA" w14:textId="77777777" w:rsidR="000B0BEC" w:rsidRPr="000B0BEC" w:rsidRDefault="000B0BEC" w:rsidP="000B0BEC">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2FC85FBF" w14:textId="77777777" w:rsidR="000B0BEC" w:rsidRPr="000B0BEC" w:rsidRDefault="000B0BEC" w:rsidP="000B0BEC">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50DF9D4" w14:textId="77777777" w:rsidR="000B0BEC" w:rsidRPr="000B0BEC" w:rsidRDefault="000B0BEC" w:rsidP="000B0BEC">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0B0BEC">
        <w:rPr>
          <w:rFonts w:ascii="Cambria" w:eastAsia="Aptos" w:hAnsi="Cambria" w:cs="Aptos"/>
          <w:b/>
          <w:bCs/>
          <w:kern w:val="2"/>
          <w:sz w:val="22"/>
          <w:szCs w:val="22"/>
          <w:lang w:eastAsia="en-US"/>
          <w14:ligatures w14:val="standardContextual"/>
        </w:rPr>
        <w:t>Naprawa szlaku operacyjnego w warunkach nizinnych:</w:t>
      </w:r>
    </w:p>
    <w:p w14:paraId="743612E1" w14:textId="77777777" w:rsidR="000B0BEC" w:rsidRPr="000B0BEC" w:rsidRDefault="000B0BEC" w:rsidP="000B0BEC">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597F2BE9" w14:textId="77777777" w:rsidR="000B0BEC" w:rsidRPr="000B0BEC" w:rsidRDefault="000B0BEC" w:rsidP="000B0BEC">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7EC47251" w14:textId="77777777" w:rsidR="000B0BEC" w:rsidRPr="000B0BEC" w:rsidRDefault="000B0BEC" w:rsidP="000B0BEC">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0B0BEC">
        <w:rPr>
          <w:rFonts w:ascii="Cambria" w:eastAsia="Aptos" w:hAnsi="Cambria" w:cs="Aptos"/>
          <w:b/>
          <w:bCs/>
          <w:kern w:val="2"/>
          <w:sz w:val="22"/>
          <w:szCs w:val="22"/>
          <w:lang w:eastAsia="en-US"/>
          <w14:ligatures w14:val="standardContextual"/>
        </w:rPr>
        <w:t xml:space="preserve">Wykonanie </w:t>
      </w:r>
      <w:proofErr w:type="spellStart"/>
      <w:r w:rsidRPr="000B0BEC">
        <w:rPr>
          <w:rFonts w:ascii="Cambria" w:eastAsia="Aptos" w:hAnsi="Cambria" w:cs="Aptos"/>
          <w:b/>
          <w:bCs/>
          <w:kern w:val="2"/>
          <w:sz w:val="22"/>
          <w:szCs w:val="22"/>
          <w:lang w:eastAsia="en-US"/>
          <w14:ligatures w14:val="standardContextual"/>
        </w:rPr>
        <w:t>dylowanki</w:t>
      </w:r>
      <w:proofErr w:type="spellEnd"/>
      <w:r w:rsidRPr="000B0BEC">
        <w:rPr>
          <w:rFonts w:ascii="Cambria" w:eastAsia="Aptos" w:hAnsi="Cambria" w:cs="Aptos"/>
          <w:b/>
          <w:bCs/>
          <w:kern w:val="2"/>
          <w:sz w:val="22"/>
          <w:szCs w:val="22"/>
          <w:lang w:eastAsia="en-US"/>
          <w14:ligatures w14:val="standardContextual"/>
        </w:rPr>
        <w:t xml:space="preserve"> na szlaku operacyjnym:</w:t>
      </w:r>
    </w:p>
    <w:p w14:paraId="5162841D" w14:textId="77777777" w:rsidR="000B0BEC" w:rsidRPr="000B0BEC" w:rsidRDefault="000B0BEC" w:rsidP="000B0BEC">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0B0BEC">
        <w:rPr>
          <w:rFonts w:ascii="Cambria" w:eastAsia="Aptos" w:hAnsi="Cambria" w:cs="Aptos"/>
          <w:bCs/>
          <w:kern w:val="2"/>
          <w:sz w:val="22"/>
          <w:szCs w:val="22"/>
          <w:lang w:eastAsia="en-US"/>
          <w14:ligatures w14:val="standardContextual"/>
        </w:rPr>
        <w:t>dylowanki</w:t>
      </w:r>
      <w:proofErr w:type="spellEnd"/>
      <w:r w:rsidRPr="000B0BEC">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4B731B96" w14:textId="77777777" w:rsidR="000B0BEC" w:rsidRPr="000B0BEC" w:rsidRDefault="000B0BEC" w:rsidP="000B0BEC">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miejsce wykonania </w:t>
      </w:r>
      <w:proofErr w:type="spellStart"/>
      <w:r w:rsidRPr="000B0BEC">
        <w:rPr>
          <w:rFonts w:ascii="Cambria" w:eastAsia="Aptos" w:hAnsi="Cambria" w:cs="Aptos"/>
          <w:bCs/>
          <w:kern w:val="2"/>
          <w:sz w:val="22"/>
          <w:szCs w:val="22"/>
          <w:lang w:eastAsia="en-US"/>
          <w14:ligatures w14:val="standardContextual"/>
        </w:rPr>
        <w:t>dylowanki</w:t>
      </w:r>
      <w:proofErr w:type="spellEnd"/>
      <w:r w:rsidRPr="000B0BEC">
        <w:rPr>
          <w:rFonts w:ascii="Cambria" w:eastAsia="Aptos" w:hAnsi="Cambria" w:cs="Aptos"/>
          <w:bCs/>
          <w:kern w:val="2"/>
          <w:sz w:val="22"/>
          <w:szCs w:val="22"/>
          <w:lang w:eastAsia="en-US"/>
          <w14:ligatures w14:val="standardContextual"/>
        </w:rPr>
        <w:t xml:space="preserve"> każdorazowo wskazuje Zamawiający,</w:t>
      </w:r>
    </w:p>
    <w:p w14:paraId="19F6152C" w14:textId="77777777" w:rsidR="000B0BEC" w:rsidRPr="000B0BEC" w:rsidRDefault="000B0BEC" w:rsidP="000B0BEC">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0B0BEC">
        <w:rPr>
          <w:rFonts w:ascii="Cambria" w:eastAsia="Aptos" w:hAnsi="Cambria"/>
          <w:kern w:val="2"/>
          <w:sz w:val="22"/>
          <w:szCs w:val="22"/>
          <w:lang w:eastAsia="en-US"/>
          <w14:ligatures w14:val="standardContextual"/>
        </w:rPr>
        <w:t xml:space="preserve">parametry wykonania </w:t>
      </w:r>
      <w:proofErr w:type="spellStart"/>
      <w:r w:rsidRPr="000B0BEC">
        <w:rPr>
          <w:rFonts w:ascii="Cambria" w:eastAsia="Aptos" w:hAnsi="Cambria"/>
          <w:kern w:val="2"/>
          <w:sz w:val="22"/>
          <w:szCs w:val="22"/>
          <w:lang w:eastAsia="en-US"/>
          <w14:ligatures w14:val="standardContextual"/>
        </w:rPr>
        <w:t>dylowanki</w:t>
      </w:r>
      <w:proofErr w:type="spellEnd"/>
      <w:r w:rsidRPr="000B0BEC">
        <w:rPr>
          <w:rFonts w:ascii="Cambria" w:eastAsia="Aptos" w:hAnsi="Cambria"/>
          <w:kern w:val="2"/>
          <w:sz w:val="22"/>
          <w:szCs w:val="22"/>
          <w:lang w:eastAsia="en-US"/>
          <w14:ligatures w14:val="standardContextual"/>
        </w:rPr>
        <w:t xml:space="preserve"> oraz </w:t>
      </w:r>
      <w:proofErr w:type="spellStart"/>
      <w:r w:rsidRPr="000B0BEC">
        <w:rPr>
          <w:rFonts w:ascii="Cambria" w:eastAsia="Aptos" w:hAnsi="Cambria"/>
          <w:kern w:val="2"/>
          <w:sz w:val="22"/>
          <w:szCs w:val="22"/>
          <w:lang w:eastAsia="en-US"/>
          <w14:ligatures w14:val="standardContextual"/>
        </w:rPr>
        <w:t>dylowanki</w:t>
      </w:r>
      <w:proofErr w:type="spellEnd"/>
      <w:r w:rsidRPr="000B0BEC">
        <w:rPr>
          <w:rFonts w:ascii="Cambria" w:eastAsia="Aptos" w:hAnsi="Cambria"/>
          <w:kern w:val="2"/>
          <w:sz w:val="22"/>
          <w:szCs w:val="22"/>
          <w:lang w:eastAsia="en-US"/>
          <w14:ligatures w14:val="standardContextual"/>
        </w:rPr>
        <w:t xml:space="preserve"> bez poprzecznych legarów obrazują poniższe schematy (rzut 1; rzut 2).</w:t>
      </w:r>
    </w:p>
    <w:p w14:paraId="1096FDFF" w14:textId="77777777" w:rsidR="000B0BEC" w:rsidRPr="000B0BEC" w:rsidRDefault="000B0BEC" w:rsidP="000B0BEC">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0B0BEC">
        <w:rPr>
          <w:rFonts w:ascii="Cambria" w:eastAsia="Aptos" w:hAnsi="Cambria" w:cs="Aptos"/>
          <w:b/>
          <w:bCs/>
          <w:kern w:val="2"/>
          <w:sz w:val="22"/>
          <w:szCs w:val="22"/>
          <w:lang w:eastAsia="en-US"/>
          <w14:ligatures w14:val="standardContextual"/>
        </w:rPr>
        <w:t>UWAGA!</w:t>
      </w:r>
    </w:p>
    <w:p w14:paraId="0B9ADE48" w14:textId="77777777" w:rsidR="000B0BEC" w:rsidRPr="000B0BEC" w:rsidRDefault="000B0BEC" w:rsidP="000B0BEC">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materiał na wykonanie </w:t>
      </w:r>
      <w:proofErr w:type="spellStart"/>
      <w:r w:rsidRPr="000B0BEC">
        <w:rPr>
          <w:rFonts w:ascii="Cambria" w:eastAsia="Aptos" w:hAnsi="Cambria" w:cs="Aptos"/>
          <w:bCs/>
          <w:kern w:val="2"/>
          <w:sz w:val="22"/>
          <w:szCs w:val="22"/>
          <w:lang w:eastAsia="en-US"/>
          <w14:ligatures w14:val="standardContextual"/>
        </w:rPr>
        <w:t>dylowanki</w:t>
      </w:r>
      <w:proofErr w:type="spellEnd"/>
      <w:r w:rsidRPr="000B0BEC">
        <w:rPr>
          <w:rFonts w:ascii="Cambria" w:eastAsia="Aptos" w:hAnsi="Cambria" w:cs="Aptos"/>
          <w:bCs/>
          <w:kern w:val="2"/>
          <w:sz w:val="22"/>
          <w:szCs w:val="22"/>
          <w:lang w:eastAsia="en-US"/>
          <w14:ligatures w14:val="standardContextual"/>
        </w:rPr>
        <w:t xml:space="preserve"> (drewno) zapewnia Zamawiający,</w:t>
      </w:r>
    </w:p>
    <w:p w14:paraId="4F4E1DF0" w14:textId="77777777" w:rsidR="000B0BEC" w:rsidRPr="000B0BEC" w:rsidRDefault="000B0BEC" w:rsidP="000B0BEC">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0B0BEC">
        <w:rPr>
          <w:rFonts w:ascii="Cambria" w:eastAsia="Aptos" w:hAnsi="Cambria" w:cs="Aptos"/>
          <w:bCs/>
          <w:kern w:val="2"/>
          <w:sz w:val="22"/>
          <w:szCs w:val="22"/>
          <w:lang w:eastAsia="en-US"/>
          <w14:ligatures w14:val="standardContextual"/>
        </w:rPr>
        <w:t>dylowanki</w:t>
      </w:r>
      <w:proofErr w:type="spellEnd"/>
      <w:r w:rsidRPr="000B0BEC">
        <w:rPr>
          <w:rFonts w:ascii="Cambria" w:eastAsia="Aptos" w:hAnsi="Cambria" w:cs="Aptos"/>
          <w:bCs/>
          <w:kern w:val="2"/>
          <w:sz w:val="22"/>
          <w:szCs w:val="22"/>
          <w:lang w:eastAsia="en-US"/>
          <w14:ligatures w14:val="standardContextual"/>
        </w:rPr>
        <w:t xml:space="preserve">; </w:t>
      </w:r>
      <w:r w:rsidRPr="000B0BEC">
        <w:rPr>
          <w:rFonts w:ascii="Cambria" w:eastAsia="Aptos" w:hAnsi="Cambria"/>
          <w:kern w:val="2"/>
          <w:sz w:val="22"/>
          <w:szCs w:val="22"/>
          <w:lang w:eastAsia="en-US"/>
          <w14:ligatures w14:val="standardContextual"/>
        </w:rPr>
        <w:t>odległość dowozu drewna zawarta jest w Tabeli parametrów</w:t>
      </w:r>
    </w:p>
    <w:p w14:paraId="02DF595B" w14:textId="77777777" w:rsidR="000B0BEC" w:rsidRPr="000B0BEC" w:rsidRDefault="000B0BEC" w:rsidP="000B0BEC">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0B0BEC">
        <w:rPr>
          <w:rFonts w:ascii="Cambria" w:eastAsia="Aptos" w:hAnsi="Cambria" w:cs="Aptos"/>
          <w:bCs/>
          <w:kern w:val="2"/>
          <w:sz w:val="22"/>
          <w:szCs w:val="22"/>
          <w:lang w:eastAsia="en-US"/>
          <w14:ligatures w14:val="standardContextual"/>
        </w:rPr>
        <w:t xml:space="preserve">pozostałe materiały niezbędne do wykonania i montażu </w:t>
      </w:r>
      <w:proofErr w:type="spellStart"/>
      <w:r w:rsidRPr="000B0BEC">
        <w:rPr>
          <w:rFonts w:ascii="Cambria" w:eastAsia="Aptos" w:hAnsi="Cambria" w:cs="Aptos"/>
          <w:bCs/>
          <w:kern w:val="2"/>
          <w:sz w:val="22"/>
          <w:szCs w:val="22"/>
          <w:lang w:eastAsia="en-US"/>
          <w14:ligatures w14:val="standardContextual"/>
        </w:rPr>
        <w:t>dylowanki</w:t>
      </w:r>
      <w:proofErr w:type="spellEnd"/>
      <w:r w:rsidRPr="000B0BEC">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4D73B161" w14:textId="77777777" w:rsidR="000B0BEC" w:rsidRPr="000B0BEC" w:rsidRDefault="000B0BEC" w:rsidP="000B0BEC">
      <w:pPr>
        <w:suppressAutoHyphens w:val="0"/>
        <w:spacing w:before="120"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2467DDCF" wp14:editId="3FB50CD7">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A68AE5B"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CF5BAEA" w14:textId="77777777" w:rsidR="000B0BEC" w:rsidRPr="000B0BEC" w:rsidRDefault="000B0BEC" w:rsidP="000B0BEC">
      <w:pPr>
        <w:suppressAutoHyphens w:val="0"/>
        <w:spacing w:before="120"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drawing>
          <wp:inline distT="0" distB="0" distL="0" distR="0" wp14:anchorId="1FBA6841" wp14:editId="4D3E386A">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0A108564" w14:textId="77777777" w:rsidR="000B0BEC" w:rsidRPr="000B0BEC" w:rsidRDefault="000B0BEC" w:rsidP="000B0BEC">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6DA13C3" w14:textId="77777777" w:rsidR="000B0BEC" w:rsidRPr="000B0BEC" w:rsidRDefault="000B0BEC" w:rsidP="000B0BEC">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0B0BEC">
        <w:rPr>
          <w:rFonts w:ascii="Cambria" w:eastAsia="Calibri" w:hAnsi="Cambria" w:cs="Aptos"/>
          <w:b/>
          <w:kern w:val="2"/>
          <w:sz w:val="22"/>
          <w:szCs w:val="22"/>
          <w:lang w:eastAsia="en-US"/>
          <w14:ligatures w14:val="standardContextual"/>
        </w:rPr>
        <w:t>Procedura odbioru:</w:t>
      </w:r>
    </w:p>
    <w:p w14:paraId="6734EFC9" w14:textId="77777777" w:rsidR="000B0BEC" w:rsidRPr="000B0BEC" w:rsidRDefault="000B0BEC" w:rsidP="000B0BEC">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Odbiór prac nastąpi poprzez:</w:t>
      </w:r>
    </w:p>
    <w:p w14:paraId="74DFEAF3" w14:textId="77777777" w:rsidR="000B0BEC" w:rsidRPr="000B0BEC" w:rsidRDefault="000B0BEC" w:rsidP="000B0BEC">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zweryfikowanie prawidłowości ich wykonania z opisem czynności i zleceniem,</w:t>
      </w:r>
    </w:p>
    <w:p w14:paraId="4D4572EC" w14:textId="77777777" w:rsidR="000B0BEC" w:rsidRPr="000B0BEC" w:rsidRDefault="000B0BEC" w:rsidP="000B0BEC">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lastRenderedPageBreak/>
        <w:t xml:space="preserve">dokonanie pomiaru długości wykonanego szlaku operacyjnego, wykonania </w:t>
      </w:r>
      <w:proofErr w:type="spellStart"/>
      <w:r w:rsidRPr="000B0BEC">
        <w:rPr>
          <w:rFonts w:ascii="Cambria" w:eastAsia="Calibri" w:hAnsi="Cambria" w:cs="Aptos"/>
          <w:kern w:val="2"/>
          <w:sz w:val="22"/>
          <w:szCs w:val="22"/>
          <w:lang w:eastAsia="en-US"/>
          <w14:ligatures w14:val="standardContextual"/>
        </w:rPr>
        <w:t>dylowanki</w:t>
      </w:r>
      <w:proofErr w:type="spellEnd"/>
      <w:r w:rsidRPr="000B0BEC">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0B0BEC">
        <w:rPr>
          <w:rFonts w:ascii="Cambria" w:eastAsia="Calibri" w:hAnsi="Cambria" w:cs="Aptos"/>
          <w:kern w:val="2"/>
          <w:sz w:val="22"/>
          <w:szCs w:val="22"/>
          <w:lang w:eastAsia="en-US"/>
          <w14:ligatures w14:val="standardContextual"/>
        </w:rPr>
        <w:t>itp</w:t>
      </w:r>
      <w:proofErr w:type="spellEnd"/>
      <w:r w:rsidRPr="000B0BEC">
        <w:rPr>
          <w:rFonts w:ascii="Cambria" w:eastAsia="Calibri" w:hAnsi="Cambria" w:cs="Aptos"/>
          <w:kern w:val="2"/>
          <w:sz w:val="22"/>
          <w:szCs w:val="22"/>
          <w:lang w:eastAsia="en-US"/>
          <w14:ligatures w14:val="standardContextual"/>
        </w:rPr>
        <w:t>),</w:t>
      </w:r>
    </w:p>
    <w:p w14:paraId="7C56B14E" w14:textId="77777777" w:rsidR="000B0BEC" w:rsidRPr="000B0BEC" w:rsidRDefault="000B0BEC" w:rsidP="000B0BEC">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0B0BEC">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0B0BEC">
        <w:rPr>
          <w:rFonts w:ascii="Cambria" w:eastAsia="Calibri" w:hAnsi="Cambria" w:cs="Aptos"/>
          <w:kern w:val="2"/>
          <w:sz w:val="22"/>
          <w:szCs w:val="22"/>
          <w:lang w:eastAsia="en-US"/>
          <w14:ligatures w14:val="standardContextual"/>
        </w:rPr>
        <w:t>dylowanki</w:t>
      </w:r>
      <w:proofErr w:type="spellEnd"/>
      <w:r w:rsidRPr="000B0BEC">
        <w:rPr>
          <w:rFonts w:ascii="Cambria" w:eastAsia="Calibri" w:hAnsi="Cambria" w:cs="Aptos"/>
          <w:kern w:val="2"/>
          <w:sz w:val="22"/>
          <w:szCs w:val="22"/>
          <w:lang w:eastAsia="en-US"/>
          <w14:ligatures w14:val="standardContextual"/>
        </w:rPr>
        <w:t xml:space="preserve"> na szlaku operacyjnym.</w:t>
      </w:r>
    </w:p>
    <w:p w14:paraId="24DCFAE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libri" w:hAnsi="Cambria" w:cs="Aptos"/>
          <w:bCs/>
          <w:i/>
          <w:kern w:val="2"/>
          <w:sz w:val="22"/>
          <w:szCs w:val="22"/>
          <w:lang w:eastAsia="en-US"/>
          <w14:ligatures w14:val="standardContextual"/>
        </w:rPr>
        <w:t xml:space="preserve">(rozliczenie </w:t>
      </w:r>
      <w:r w:rsidRPr="000B0BEC">
        <w:rPr>
          <w:rFonts w:ascii="Cambria" w:eastAsia="Calibri" w:hAnsi="Cambria" w:cs="Aptos"/>
          <w:i/>
          <w:kern w:val="2"/>
          <w:sz w:val="22"/>
          <w:szCs w:val="22"/>
          <w:lang w:eastAsia="en-US"/>
          <w14:ligatures w14:val="standardContextual"/>
        </w:rPr>
        <w:t>z dokładnością do 1 metra)</w:t>
      </w:r>
    </w:p>
    <w:p w14:paraId="4C92CD55"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92162299"/>
      <w:r w:rsidRPr="000B0BEC">
        <w:rPr>
          <w:rFonts w:ascii="Aptos Display" w:hAnsi="Aptos Display"/>
          <w:color w:val="0F4761"/>
          <w:kern w:val="2"/>
          <w:sz w:val="32"/>
          <w:szCs w:val="32"/>
          <w:lang w:eastAsia="en-US"/>
          <w14:ligatures w14:val="standardContextual"/>
        </w:rPr>
        <w:t>5. Oczyszczanie powierzchni</w:t>
      </w:r>
      <w:bookmarkEnd w:id="8"/>
    </w:p>
    <w:p w14:paraId="36DC060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9393D4B" w14:textId="77777777" w:rsidTr="00783543">
        <w:trPr>
          <w:trHeight w:val="600"/>
          <w:tblHeader/>
        </w:trPr>
        <w:tc>
          <w:tcPr>
            <w:tcW w:w="800" w:type="dxa"/>
            <w:vAlign w:val="center"/>
          </w:tcPr>
          <w:p w14:paraId="31E1083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104607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FF4E00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043A55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E29EB6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59409E7" w14:textId="77777777" w:rsidTr="00783543">
        <w:tc>
          <w:tcPr>
            <w:tcW w:w="800" w:type="dxa"/>
          </w:tcPr>
          <w:p w14:paraId="43F11C6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w:t>
            </w:r>
          </w:p>
        </w:tc>
        <w:tc>
          <w:tcPr>
            <w:tcW w:w="1800" w:type="dxa"/>
          </w:tcPr>
          <w:p w14:paraId="13DC1B3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PORZ&gt;100</w:t>
            </w:r>
          </w:p>
        </w:tc>
        <w:tc>
          <w:tcPr>
            <w:tcW w:w="1800" w:type="dxa"/>
          </w:tcPr>
          <w:p w14:paraId="7E0D383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PORZ&gt;100</w:t>
            </w:r>
          </w:p>
        </w:tc>
        <w:tc>
          <w:tcPr>
            <w:tcW w:w="3600" w:type="dxa"/>
          </w:tcPr>
          <w:p w14:paraId="5C318B8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Oczyszczanie zrębów, gruntów porolnych, halizn i </w:t>
            </w:r>
            <w:proofErr w:type="gramStart"/>
            <w:r w:rsidRPr="000B0BEC">
              <w:rPr>
                <w:rFonts w:ascii="Cambria" w:eastAsia="Aptos" w:hAnsi="Cambria"/>
                <w:kern w:val="2"/>
                <w:sz w:val="22"/>
                <w:szCs w:val="24"/>
                <w:lang w:eastAsia="en-US"/>
                <w14:ligatures w14:val="standardContextual"/>
              </w:rPr>
              <w:t xml:space="preserve">płazowin  </w:t>
            </w:r>
            <w:r w:rsidRPr="000B0BEC">
              <w:rPr>
                <w:rFonts w:ascii="Cambria" w:eastAsia="Cambria" w:hAnsi="Cambria" w:cs="Cambria"/>
                <w:kern w:val="2"/>
                <w:sz w:val="22"/>
                <w:szCs w:val="22"/>
                <w:lang w:eastAsia="en-US"/>
                <w14:ligatures w14:val="standardContextual"/>
              </w:rPr>
              <w:t>oraz</w:t>
            </w:r>
            <w:proofErr w:type="gramEnd"/>
            <w:r w:rsidRPr="000B0BEC">
              <w:rPr>
                <w:rFonts w:ascii="Cambria" w:eastAsia="Cambria" w:hAnsi="Cambria" w:cs="Cambria"/>
                <w:kern w:val="2"/>
                <w:sz w:val="22"/>
                <w:szCs w:val="22"/>
                <w:lang w:eastAsia="en-US"/>
                <w14:ligatures w14:val="standardContextual"/>
              </w:rPr>
              <w:t xml:space="preserve"> drzewostanów planowanych do wprowadzenie drugiego piętra</w:t>
            </w:r>
            <w:r w:rsidRPr="000B0BEC">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tcPr>
          <w:p w14:paraId="73C2070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63D882B1" w14:textId="77777777" w:rsidTr="00783543">
        <w:tc>
          <w:tcPr>
            <w:tcW w:w="800" w:type="dxa"/>
          </w:tcPr>
          <w:p w14:paraId="4B4CE10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w:t>
            </w:r>
          </w:p>
        </w:tc>
        <w:tc>
          <w:tcPr>
            <w:tcW w:w="1800" w:type="dxa"/>
          </w:tcPr>
          <w:p w14:paraId="5F6171A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PORZB&gt;100</w:t>
            </w:r>
          </w:p>
        </w:tc>
        <w:tc>
          <w:tcPr>
            <w:tcW w:w="1800" w:type="dxa"/>
          </w:tcPr>
          <w:p w14:paraId="38510E2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PORZB&gt;100</w:t>
            </w:r>
          </w:p>
        </w:tc>
        <w:tc>
          <w:tcPr>
            <w:tcW w:w="3600" w:type="dxa"/>
          </w:tcPr>
          <w:p w14:paraId="1898876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Oczyszczanie zrębów, gruntów porolnych, halizn i płazowin </w:t>
            </w:r>
            <w:r w:rsidRPr="000B0BEC">
              <w:rPr>
                <w:rFonts w:ascii="Cambria" w:eastAsia="Cambria" w:hAnsi="Cambria" w:cs="Cambria"/>
                <w:kern w:val="2"/>
                <w:sz w:val="22"/>
                <w:szCs w:val="22"/>
                <w:lang w:eastAsia="en-US"/>
                <w14:ligatures w14:val="standardContextual"/>
              </w:rPr>
              <w:t xml:space="preserve">oraz drzewostanów planowanych do wprowadzenie drugiego </w:t>
            </w:r>
            <w:proofErr w:type="gramStart"/>
            <w:r w:rsidRPr="000B0BEC">
              <w:rPr>
                <w:rFonts w:ascii="Cambria" w:eastAsia="Cambria" w:hAnsi="Cambria" w:cs="Cambria"/>
                <w:kern w:val="2"/>
                <w:sz w:val="22"/>
                <w:szCs w:val="22"/>
                <w:lang w:eastAsia="en-US"/>
                <w14:ligatures w14:val="standardContextual"/>
              </w:rPr>
              <w:t>piętra</w:t>
            </w:r>
            <w:r w:rsidRPr="000B0BEC">
              <w:rPr>
                <w:rFonts w:ascii="Cambria" w:eastAsia="Aptos" w:hAnsi="Cambria"/>
                <w:kern w:val="2"/>
                <w:sz w:val="22"/>
                <w:szCs w:val="24"/>
                <w:lang w:eastAsia="en-US"/>
                <w14:ligatures w14:val="standardContextual"/>
              </w:rPr>
              <w:t xml:space="preserve">  ze</w:t>
            </w:r>
            <w:proofErr w:type="gramEnd"/>
            <w:r w:rsidRPr="000B0BEC">
              <w:rPr>
                <w:rFonts w:ascii="Cambria" w:eastAsia="Aptos" w:hAnsi="Cambria"/>
                <w:kern w:val="2"/>
                <w:sz w:val="22"/>
                <w:szCs w:val="24"/>
                <w:lang w:eastAsia="en-US"/>
                <w14:ligatures w14:val="standardContextual"/>
              </w:rPr>
              <w:t xml:space="preserve"> zbędnych podrostów, odrośli, krzewów i krzewinek poprzez wycinanie bez wynoszenia i układania - dla 100% pokrycia powierzchni</w:t>
            </w:r>
          </w:p>
        </w:tc>
        <w:tc>
          <w:tcPr>
            <w:tcW w:w="1200" w:type="dxa"/>
          </w:tcPr>
          <w:p w14:paraId="2E8FF5E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41AA4D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D33364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0B54D8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oczyszczanie zrębów, gruntów porolnych, halizn i płazowin </w:t>
      </w:r>
      <w:r w:rsidRPr="000B0BEC">
        <w:rPr>
          <w:rFonts w:ascii="Cambria" w:eastAsia="Cambria" w:hAnsi="Cambria" w:cs="Cambria"/>
          <w:kern w:val="2"/>
          <w:sz w:val="22"/>
          <w:szCs w:val="22"/>
          <w:lang w:eastAsia="en-US"/>
          <w14:ligatures w14:val="standardContextual"/>
        </w:rPr>
        <w:t>oraz drzewostanów planowanych do wprowadzenie drugiego piętra</w:t>
      </w:r>
      <w:r w:rsidRPr="000B0BEC">
        <w:rPr>
          <w:rFonts w:ascii="Cambria" w:eastAsia="Aptos" w:hAnsi="Cambria"/>
          <w:kern w:val="2"/>
          <w:sz w:val="22"/>
          <w:szCs w:val="24"/>
          <w:lang w:eastAsia="en-US"/>
          <w14:ligatures w14:val="standardContextual"/>
        </w:rPr>
        <w:t xml:space="preserve"> ze zbędnych podrostów, odrośli, krzewów i </w:t>
      </w:r>
      <w:proofErr w:type="gramStart"/>
      <w:r w:rsidRPr="000B0BEC">
        <w:rPr>
          <w:rFonts w:ascii="Cambria" w:eastAsia="Aptos" w:hAnsi="Cambria"/>
          <w:kern w:val="2"/>
          <w:sz w:val="22"/>
          <w:szCs w:val="24"/>
          <w:lang w:eastAsia="en-US"/>
          <w14:ligatures w14:val="standardContextual"/>
        </w:rPr>
        <w:t>krzewinek  poprzez</w:t>
      </w:r>
      <w:proofErr w:type="gramEnd"/>
      <w:r w:rsidRPr="000B0BEC">
        <w:rPr>
          <w:rFonts w:ascii="Cambria" w:eastAsia="Aptos" w:hAnsi="Cambria"/>
          <w:kern w:val="2"/>
          <w:sz w:val="22"/>
          <w:szCs w:val="24"/>
          <w:lang w:eastAsia="en-US"/>
          <w14:ligatures w14:val="standardContextual"/>
        </w:rPr>
        <w:t xml:space="preserve"> wycinanie,</w:t>
      </w:r>
    </w:p>
    <w:p w14:paraId="466B2B4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wynoszenie wyciętego materiału na odległość do 25 m lub spychanie.</w:t>
      </w:r>
    </w:p>
    <w:p w14:paraId="1868EFD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br/>
      </w:r>
    </w:p>
    <w:p w14:paraId="0CC6836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36AC781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186CFA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7BD8612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3714E7B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809645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B5A4A4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1E11B6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3E5176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6C0CF1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DD4C5E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E9095E6" w14:textId="77777777" w:rsidTr="00783543">
        <w:trPr>
          <w:trHeight w:val="600"/>
          <w:tblHeader/>
        </w:trPr>
        <w:tc>
          <w:tcPr>
            <w:tcW w:w="800" w:type="dxa"/>
            <w:vAlign w:val="center"/>
          </w:tcPr>
          <w:p w14:paraId="76B8D2A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B76698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8BB022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94DC4F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78B1AD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9215025" w14:textId="77777777" w:rsidTr="00783543">
        <w:tc>
          <w:tcPr>
            <w:tcW w:w="800" w:type="dxa"/>
          </w:tcPr>
          <w:p w14:paraId="7BD3679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w:t>
            </w:r>
          </w:p>
        </w:tc>
        <w:tc>
          <w:tcPr>
            <w:tcW w:w="1800" w:type="dxa"/>
          </w:tcPr>
          <w:p w14:paraId="783A70F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 MECH</w:t>
            </w:r>
          </w:p>
        </w:tc>
        <w:tc>
          <w:tcPr>
            <w:tcW w:w="1800" w:type="dxa"/>
          </w:tcPr>
          <w:p w14:paraId="750D5F1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 MECH</w:t>
            </w:r>
          </w:p>
        </w:tc>
        <w:tc>
          <w:tcPr>
            <w:tcW w:w="3600" w:type="dxa"/>
          </w:tcPr>
          <w:p w14:paraId="1D05023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wywożenie pozostałości drzewnych (ciągnikiem)</w:t>
            </w:r>
          </w:p>
        </w:tc>
        <w:tc>
          <w:tcPr>
            <w:tcW w:w="1200" w:type="dxa"/>
          </w:tcPr>
          <w:p w14:paraId="6431E4B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M3P</w:t>
            </w:r>
          </w:p>
        </w:tc>
      </w:tr>
    </w:tbl>
    <w:p w14:paraId="3E0C96B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3FE232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79745A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157807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i rozładunek materiału.</w:t>
      </w:r>
    </w:p>
    <w:p w14:paraId="64E73D0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61DF8F0"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wywozu pozostałości drzewnych jest zawarta w Tabeli parametrów.</w:t>
      </w:r>
    </w:p>
    <w:p w14:paraId="16E3C12B"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p>
    <w:p w14:paraId="3A764804"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lastRenderedPageBreak/>
        <w:t>Procedura odbioru:</w:t>
      </w:r>
    </w:p>
    <w:p w14:paraId="66B5A08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pozostałości drzewnych.</w:t>
      </w:r>
    </w:p>
    <w:p w14:paraId="60DC94D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jednego miejsca po przecinku)</w:t>
      </w:r>
    </w:p>
    <w:p w14:paraId="0947CE1C"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CC28C70" w14:textId="77777777" w:rsidTr="00783543">
        <w:trPr>
          <w:trHeight w:val="600"/>
          <w:tblHeader/>
        </w:trPr>
        <w:tc>
          <w:tcPr>
            <w:tcW w:w="800" w:type="dxa"/>
            <w:vAlign w:val="center"/>
          </w:tcPr>
          <w:p w14:paraId="22BACA4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2EE27C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57818E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B5FAD6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08B582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B9E2430" w14:textId="77777777" w:rsidTr="00783543">
        <w:tc>
          <w:tcPr>
            <w:tcW w:w="800" w:type="dxa"/>
          </w:tcPr>
          <w:p w14:paraId="4E92999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w:t>
            </w:r>
          </w:p>
        </w:tc>
        <w:tc>
          <w:tcPr>
            <w:tcW w:w="1800" w:type="dxa"/>
          </w:tcPr>
          <w:p w14:paraId="691A8F9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PORZ-ZRB</w:t>
            </w:r>
          </w:p>
        </w:tc>
        <w:tc>
          <w:tcPr>
            <w:tcW w:w="1800" w:type="dxa"/>
          </w:tcPr>
          <w:p w14:paraId="3B028E7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 ZRB&lt;150, </w:t>
            </w:r>
            <w:r w:rsidRPr="000B0BEC">
              <w:rPr>
                <w:rFonts w:ascii="Cambria" w:eastAsia="Aptos" w:hAnsi="Cambria"/>
                <w:kern w:val="2"/>
                <w:sz w:val="22"/>
                <w:szCs w:val="24"/>
                <w:lang w:eastAsia="en-US"/>
                <w14:ligatures w14:val="standardContextual"/>
              </w:rPr>
              <w:br/>
              <w:t xml:space="preserve">P ZRB&lt;250,  </w:t>
            </w:r>
            <w:r w:rsidRPr="000B0BEC">
              <w:rPr>
                <w:rFonts w:ascii="Cambria" w:eastAsia="Aptos" w:hAnsi="Cambria"/>
                <w:kern w:val="2"/>
                <w:sz w:val="22"/>
                <w:szCs w:val="24"/>
                <w:lang w:eastAsia="en-US"/>
                <w14:ligatures w14:val="standardContextual"/>
              </w:rPr>
              <w:br/>
              <w:t>P ZRB&gt;250</w:t>
            </w:r>
          </w:p>
        </w:tc>
        <w:tc>
          <w:tcPr>
            <w:tcW w:w="3600" w:type="dxa"/>
          </w:tcPr>
          <w:p w14:paraId="6C20F8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Porządkowanie zrębów z pozostałości drzewnych - mechaniczne</w:t>
            </w:r>
          </w:p>
        </w:tc>
        <w:tc>
          <w:tcPr>
            <w:tcW w:w="1200" w:type="dxa"/>
          </w:tcPr>
          <w:p w14:paraId="47EDDF5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4CDF0A8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3A37C4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1E3F2E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0EA87D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30695F7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0B0BEC">
        <w:rPr>
          <w:rFonts w:ascii="Cambria" w:eastAsia="Aptos" w:hAnsi="Cambria"/>
          <w:kern w:val="2"/>
          <w:sz w:val="22"/>
          <w:szCs w:val="24"/>
          <w:lang w:eastAsia="en-US"/>
          <w14:ligatures w14:val="standardContextual"/>
        </w:rPr>
        <w:t>samozaładowczą</w:t>
      </w:r>
      <w:proofErr w:type="spellEnd"/>
      <w:r w:rsidRPr="000B0BEC">
        <w:rPr>
          <w:rFonts w:ascii="Cambria" w:eastAsia="Aptos" w:hAnsi="Cambria"/>
          <w:kern w:val="2"/>
          <w:sz w:val="22"/>
          <w:szCs w:val="24"/>
          <w:lang w:eastAsia="en-US"/>
          <w14:ligatures w14:val="standardContextual"/>
        </w:rPr>
        <w:t xml:space="preserve"> lub </w:t>
      </w:r>
      <w:proofErr w:type="spellStart"/>
      <w:r w:rsidRPr="000B0BEC">
        <w:rPr>
          <w:rFonts w:ascii="Cambria" w:eastAsia="Aptos" w:hAnsi="Cambria"/>
          <w:kern w:val="2"/>
          <w:sz w:val="22"/>
          <w:szCs w:val="24"/>
          <w:lang w:eastAsia="en-US"/>
          <w14:ligatures w14:val="standardContextual"/>
        </w:rPr>
        <w:t>forwardera</w:t>
      </w:r>
      <w:proofErr w:type="spellEnd"/>
      <w:r w:rsidRPr="000B0BEC">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0B0BEC">
        <w:rPr>
          <w:rFonts w:ascii="Cambria" w:eastAsia="Aptos" w:hAnsi="Cambria"/>
          <w:kern w:val="2"/>
          <w:sz w:val="22"/>
          <w:szCs w:val="24"/>
          <w:lang w:eastAsia="en-US"/>
          <w14:ligatures w14:val="standardContextual"/>
        </w:rPr>
        <w:t>pozyskaniowych</w:t>
      </w:r>
      <w:proofErr w:type="spellEnd"/>
      <w:r w:rsidRPr="000B0BEC">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0B0BEC">
        <w:rPr>
          <w:rFonts w:ascii="Cambria" w:eastAsia="Aptos" w:hAnsi="Cambria"/>
          <w:kern w:val="2"/>
          <w:sz w:val="22"/>
          <w:szCs w:val="24"/>
          <w:lang w:eastAsia="en-US"/>
          <w14:ligatures w14:val="standardContextual"/>
        </w:rPr>
        <w:t>zrębkowanie</w:t>
      </w:r>
      <w:proofErr w:type="spellEnd"/>
      <w:r w:rsidRPr="000B0BEC">
        <w:rPr>
          <w:rFonts w:ascii="Cambria" w:eastAsia="Aptos" w:hAnsi="Cambria"/>
          <w:kern w:val="2"/>
          <w:sz w:val="22"/>
          <w:szCs w:val="24"/>
          <w:lang w:eastAsia="en-US"/>
          <w14:ligatures w14:val="standardContextual"/>
        </w:rPr>
        <w:t xml:space="preserve"> przez nabywcę tego sortymentu,</w:t>
      </w:r>
    </w:p>
    <w:p w14:paraId="557FA8A6"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0B0BEC">
        <w:rPr>
          <w:rFonts w:ascii="Cambria" w:eastAsia="Aptos" w:hAnsi="Cambria"/>
          <w:kern w:val="2"/>
          <w:sz w:val="22"/>
          <w:szCs w:val="24"/>
          <w:lang w:eastAsia="en-US"/>
          <w14:ligatures w14:val="standardContextual"/>
        </w:rPr>
        <w:t>mb</w:t>
      </w:r>
      <w:proofErr w:type="spellEnd"/>
      <w:r w:rsidRPr="000B0BEC">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1D75DB66"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4D6E8B8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4EBB21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bookmarkStart w:id="9" w:name="_Hlk166129930"/>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11B82A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770354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6B7F0B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bookmarkEnd w:id="9"/>
    </w:p>
    <w:p w14:paraId="199B0D6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AF8665B" w14:textId="77777777" w:rsidTr="00783543">
        <w:trPr>
          <w:trHeight w:val="600"/>
          <w:tblHeader/>
        </w:trPr>
        <w:tc>
          <w:tcPr>
            <w:tcW w:w="800" w:type="dxa"/>
            <w:vAlign w:val="center"/>
          </w:tcPr>
          <w:p w14:paraId="6C5E64A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7C47A5D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3B2273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497111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27699D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20133A4" w14:textId="77777777" w:rsidTr="00783543">
        <w:tc>
          <w:tcPr>
            <w:tcW w:w="800" w:type="dxa"/>
          </w:tcPr>
          <w:p w14:paraId="367B932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w:t>
            </w:r>
          </w:p>
        </w:tc>
        <w:tc>
          <w:tcPr>
            <w:tcW w:w="1800" w:type="dxa"/>
          </w:tcPr>
          <w:p w14:paraId="3DC89D0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PORZ-GRAB</w:t>
            </w:r>
          </w:p>
        </w:tc>
        <w:tc>
          <w:tcPr>
            <w:tcW w:w="1800" w:type="dxa"/>
          </w:tcPr>
          <w:p w14:paraId="543BE9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PORZ-GRAB</w:t>
            </w:r>
          </w:p>
        </w:tc>
        <w:tc>
          <w:tcPr>
            <w:tcW w:w="3600" w:type="dxa"/>
          </w:tcPr>
          <w:p w14:paraId="197718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tcPr>
          <w:p w14:paraId="08EFC91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332709B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BABD9E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AD2CCB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5403FD5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819E3C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444B4A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AD2E5D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37C9843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8E2E51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437C51EA"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92162300"/>
      <w:r w:rsidRPr="000B0BEC">
        <w:rPr>
          <w:rFonts w:ascii="Aptos Display" w:hAnsi="Aptos Display"/>
          <w:color w:val="0F4761"/>
          <w:kern w:val="2"/>
          <w:sz w:val="32"/>
          <w:szCs w:val="32"/>
          <w:lang w:eastAsia="en-US"/>
          <w14:ligatures w14:val="standardContextual"/>
        </w:rPr>
        <w:t>6. Znoszenie i układanie pozostałości</w:t>
      </w:r>
      <w:bookmarkEnd w:id="10"/>
    </w:p>
    <w:p w14:paraId="135F69AF"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48A9134" w14:textId="77777777" w:rsidTr="00783543">
        <w:trPr>
          <w:trHeight w:val="600"/>
          <w:tblHeader/>
        </w:trPr>
        <w:tc>
          <w:tcPr>
            <w:tcW w:w="800" w:type="dxa"/>
            <w:vAlign w:val="center"/>
          </w:tcPr>
          <w:p w14:paraId="4E6612B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CE92D3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8790B1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6AB8FA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EB3D8A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DABF4FE" w14:textId="77777777" w:rsidTr="00783543">
        <w:tc>
          <w:tcPr>
            <w:tcW w:w="800" w:type="dxa"/>
          </w:tcPr>
          <w:p w14:paraId="52F11CF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w:t>
            </w:r>
          </w:p>
        </w:tc>
        <w:tc>
          <w:tcPr>
            <w:tcW w:w="1800" w:type="dxa"/>
          </w:tcPr>
          <w:p w14:paraId="06F19FA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PORZ-ROZD</w:t>
            </w:r>
          </w:p>
        </w:tc>
        <w:tc>
          <w:tcPr>
            <w:tcW w:w="1800" w:type="dxa"/>
          </w:tcPr>
          <w:p w14:paraId="7E8694A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PORZ-ROZD</w:t>
            </w:r>
          </w:p>
        </w:tc>
        <w:tc>
          <w:tcPr>
            <w:tcW w:w="3600" w:type="dxa"/>
          </w:tcPr>
          <w:p w14:paraId="0C025D8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Znoszenie i układanie pozostałości drzewnych do rozdrabniania</w:t>
            </w:r>
          </w:p>
        </w:tc>
        <w:tc>
          <w:tcPr>
            <w:tcW w:w="1200" w:type="dxa"/>
          </w:tcPr>
          <w:p w14:paraId="51CA019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M3P</w:t>
            </w:r>
          </w:p>
        </w:tc>
      </w:tr>
    </w:tbl>
    <w:p w14:paraId="58E286C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5590CE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450015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4C50F64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znoszenie i układanie pozostałości do rozdrabniania.</w:t>
      </w:r>
    </w:p>
    <w:p w14:paraId="59058D3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5073505" w14:textId="77777777" w:rsidR="000B0BEC" w:rsidRPr="000B0BEC" w:rsidRDefault="000B0BEC" w:rsidP="000B0BEC">
      <w:pPr>
        <w:suppressAutoHyphens w:val="0"/>
        <w:spacing w:after="160" w:line="278" w:lineRule="auto"/>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 maksymalna odległość znoszenia pozostałości drzewnych zawarta jest w Tabeli parametrów</w:t>
      </w:r>
    </w:p>
    <w:p w14:paraId="4089E9F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5E0965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pozostałości drzewnych.</w:t>
      </w:r>
    </w:p>
    <w:p w14:paraId="13F3A47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jednego miejsca po przecinku)</w:t>
      </w:r>
    </w:p>
    <w:p w14:paraId="04F9AA40"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0396A18" w14:textId="77777777" w:rsidTr="00783543">
        <w:trPr>
          <w:trHeight w:val="600"/>
          <w:tblHeader/>
        </w:trPr>
        <w:tc>
          <w:tcPr>
            <w:tcW w:w="800" w:type="dxa"/>
            <w:vAlign w:val="center"/>
          </w:tcPr>
          <w:p w14:paraId="7905092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13C137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8C3025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C3C813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836FA9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309DD1B" w14:textId="77777777" w:rsidTr="00783543">
        <w:tc>
          <w:tcPr>
            <w:tcW w:w="800" w:type="dxa"/>
          </w:tcPr>
          <w:p w14:paraId="65A80DB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w:t>
            </w:r>
          </w:p>
        </w:tc>
        <w:tc>
          <w:tcPr>
            <w:tcW w:w="1800" w:type="dxa"/>
          </w:tcPr>
          <w:p w14:paraId="7B23B83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PORZ-STOS</w:t>
            </w:r>
          </w:p>
        </w:tc>
        <w:tc>
          <w:tcPr>
            <w:tcW w:w="1800" w:type="dxa"/>
          </w:tcPr>
          <w:p w14:paraId="245FFF4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PORZ-STOS</w:t>
            </w:r>
          </w:p>
        </w:tc>
        <w:tc>
          <w:tcPr>
            <w:tcW w:w="3600" w:type="dxa"/>
          </w:tcPr>
          <w:p w14:paraId="11D1689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Wynoszenie i układanie pozostałości drzewnych w stosy niewymiarowe</w:t>
            </w:r>
          </w:p>
        </w:tc>
        <w:tc>
          <w:tcPr>
            <w:tcW w:w="1200" w:type="dxa"/>
          </w:tcPr>
          <w:p w14:paraId="29A53C5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M3P</w:t>
            </w:r>
          </w:p>
        </w:tc>
      </w:tr>
    </w:tbl>
    <w:p w14:paraId="6C74316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098C33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F85093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wynoszenie i układanie pozostałości drzewnych w stosy niewymiarowe,</w:t>
      </w:r>
    </w:p>
    <w:p w14:paraId="6DC04C36" w14:textId="77777777" w:rsidR="000B0BEC" w:rsidRPr="000B0BEC" w:rsidRDefault="000B0BEC" w:rsidP="000B0BEC">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0538B8C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maksymalna odległość wynoszenia pozostałości drzewnych zawarta jest w Tabeli parametrów</w:t>
      </w:r>
    </w:p>
    <w:p w14:paraId="6C15087F"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Procedura odbioru:</w:t>
      </w:r>
    </w:p>
    <w:p w14:paraId="7DF3F36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pozostałości drzewnych.</w:t>
      </w:r>
    </w:p>
    <w:p w14:paraId="12CDE5FA"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jednego miejsca po przecinku)</w:t>
      </w:r>
    </w:p>
    <w:p w14:paraId="7FFC71C5"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2A59D7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6976EE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A8620A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769FA25F"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525127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A4163AC"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92162301"/>
      <w:r w:rsidRPr="000B0BEC">
        <w:rPr>
          <w:rFonts w:ascii="Aptos Display" w:hAnsi="Aptos Display"/>
          <w:color w:val="0F4761"/>
          <w:kern w:val="2"/>
          <w:sz w:val="32"/>
          <w:szCs w:val="32"/>
          <w:lang w:eastAsia="en-US"/>
          <w14:ligatures w14:val="standardContextual"/>
        </w:rPr>
        <w:lastRenderedPageBreak/>
        <w:t>7. Wycinanie podszytów i podrostów</w:t>
      </w:r>
      <w:bookmarkEnd w:id="11"/>
    </w:p>
    <w:p w14:paraId="1999A989"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D97A4F6" w14:textId="77777777" w:rsidTr="00783543">
        <w:trPr>
          <w:trHeight w:val="600"/>
          <w:tblHeader/>
        </w:trPr>
        <w:tc>
          <w:tcPr>
            <w:tcW w:w="800" w:type="dxa"/>
            <w:vAlign w:val="center"/>
          </w:tcPr>
          <w:p w14:paraId="37099D6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6E8277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33F297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927AD1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229831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BA12DD6" w14:textId="77777777" w:rsidTr="00783543">
        <w:tc>
          <w:tcPr>
            <w:tcW w:w="800" w:type="dxa"/>
          </w:tcPr>
          <w:p w14:paraId="0DA0386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w:t>
            </w:r>
          </w:p>
        </w:tc>
        <w:tc>
          <w:tcPr>
            <w:tcW w:w="1800" w:type="dxa"/>
          </w:tcPr>
          <w:p w14:paraId="56A0996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 N</w:t>
            </w:r>
          </w:p>
        </w:tc>
        <w:tc>
          <w:tcPr>
            <w:tcW w:w="1800" w:type="dxa"/>
          </w:tcPr>
          <w:p w14:paraId="6A29603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WPOD-31N, </w:t>
            </w:r>
            <w:r w:rsidRPr="000B0BEC">
              <w:rPr>
                <w:rFonts w:ascii="Cambria" w:eastAsia="Aptos" w:hAnsi="Cambria"/>
                <w:kern w:val="2"/>
                <w:sz w:val="22"/>
                <w:szCs w:val="24"/>
                <w:lang w:eastAsia="en-US"/>
                <w14:ligatures w14:val="standardContextual"/>
              </w:rPr>
              <w:br/>
              <w:t xml:space="preserve">WPOD-61N, WPOD&gt;61N, </w:t>
            </w:r>
            <w:r w:rsidRPr="000B0BEC">
              <w:rPr>
                <w:rFonts w:ascii="Cambria" w:eastAsia="Aptos" w:hAnsi="Cambria"/>
                <w:kern w:val="2"/>
                <w:sz w:val="22"/>
                <w:szCs w:val="24"/>
                <w:lang w:eastAsia="en-US"/>
                <w14:ligatures w14:val="standardContextual"/>
              </w:rPr>
              <w:br/>
              <w:t xml:space="preserve">WPOD-32N, </w:t>
            </w:r>
            <w:r w:rsidRPr="000B0BEC">
              <w:rPr>
                <w:rFonts w:ascii="Cambria" w:eastAsia="Aptos" w:hAnsi="Cambria"/>
                <w:kern w:val="2"/>
                <w:sz w:val="22"/>
                <w:szCs w:val="24"/>
                <w:lang w:eastAsia="en-US"/>
                <w14:ligatures w14:val="standardContextual"/>
              </w:rPr>
              <w:br/>
              <w:t xml:space="preserve">WPOD-62N, WPOD&gt;62N, </w:t>
            </w:r>
            <w:r w:rsidRPr="000B0BEC">
              <w:rPr>
                <w:rFonts w:ascii="Cambria" w:eastAsia="Aptos" w:hAnsi="Cambria"/>
                <w:kern w:val="2"/>
                <w:sz w:val="22"/>
                <w:szCs w:val="24"/>
                <w:lang w:eastAsia="en-US"/>
                <w14:ligatures w14:val="standardContextual"/>
              </w:rPr>
              <w:br/>
              <w:t xml:space="preserve">WPOD-33N, </w:t>
            </w:r>
            <w:r w:rsidRPr="000B0BEC">
              <w:rPr>
                <w:rFonts w:ascii="Cambria" w:eastAsia="Aptos" w:hAnsi="Cambria"/>
                <w:kern w:val="2"/>
                <w:sz w:val="22"/>
                <w:szCs w:val="24"/>
                <w:lang w:eastAsia="en-US"/>
                <w14:ligatures w14:val="standardContextual"/>
              </w:rPr>
              <w:br/>
              <w:t>WPOD-63N, WPOD&gt;63N</w:t>
            </w:r>
          </w:p>
        </w:tc>
        <w:tc>
          <w:tcPr>
            <w:tcW w:w="3600" w:type="dxa"/>
          </w:tcPr>
          <w:p w14:paraId="505D752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Wycinanie podszytów i </w:t>
            </w:r>
            <w:proofErr w:type="gramStart"/>
            <w:r w:rsidRPr="000B0BEC">
              <w:rPr>
                <w:rFonts w:ascii="Cambria" w:eastAsia="Aptos" w:hAnsi="Cambria"/>
                <w:kern w:val="2"/>
                <w:sz w:val="22"/>
                <w:szCs w:val="24"/>
                <w:lang w:eastAsia="en-US"/>
                <w14:ligatures w14:val="standardContextual"/>
              </w:rPr>
              <w:t>podrostów  (</w:t>
            </w:r>
            <w:proofErr w:type="gramEnd"/>
            <w:r w:rsidRPr="000B0BEC">
              <w:rPr>
                <w:rFonts w:ascii="Cambria" w:eastAsia="Aptos" w:hAnsi="Cambria"/>
                <w:kern w:val="2"/>
                <w:sz w:val="22"/>
                <w:szCs w:val="24"/>
                <w:lang w:eastAsia="en-US"/>
                <w14:ligatures w14:val="standardContextual"/>
              </w:rPr>
              <w:t>teren równy lub falisty)</w:t>
            </w:r>
          </w:p>
        </w:tc>
        <w:tc>
          <w:tcPr>
            <w:tcW w:w="1200" w:type="dxa"/>
          </w:tcPr>
          <w:p w14:paraId="2C650C9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36BD5301" w14:textId="77777777" w:rsidTr="00783543">
        <w:tc>
          <w:tcPr>
            <w:tcW w:w="800" w:type="dxa"/>
          </w:tcPr>
          <w:p w14:paraId="316845E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w:t>
            </w:r>
          </w:p>
        </w:tc>
        <w:tc>
          <w:tcPr>
            <w:tcW w:w="1800" w:type="dxa"/>
          </w:tcPr>
          <w:p w14:paraId="084F977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 G</w:t>
            </w:r>
          </w:p>
        </w:tc>
        <w:tc>
          <w:tcPr>
            <w:tcW w:w="1800" w:type="dxa"/>
          </w:tcPr>
          <w:p w14:paraId="7072D8E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WPOD-31G, </w:t>
            </w:r>
            <w:r w:rsidRPr="000B0BEC">
              <w:rPr>
                <w:rFonts w:ascii="Cambria" w:eastAsia="Aptos" w:hAnsi="Cambria"/>
                <w:kern w:val="2"/>
                <w:sz w:val="22"/>
                <w:szCs w:val="24"/>
                <w:lang w:eastAsia="en-US"/>
                <w14:ligatures w14:val="standardContextual"/>
              </w:rPr>
              <w:br/>
              <w:t xml:space="preserve">WPOD-61G, WPOD&gt;61G, </w:t>
            </w:r>
            <w:r w:rsidRPr="000B0BEC">
              <w:rPr>
                <w:rFonts w:ascii="Cambria" w:eastAsia="Aptos" w:hAnsi="Cambria"/>
                <w:kern w:val="2"/>
                <w:sz w:val="22"/>
                <w:szCs w:val="24"/>
                <w:lang w:eastAsia="en-US"/>
                <w14:ligatures w14:val="standardContextual"/>
              </w:rPr>
              <w:br/>
              <w:t xml:space="preserve">WPOD-32G, </w:t>
            </w:r>
            <w:r w:rsidRPr="000B0BEC">
              <w:rPr>
                <w:rFonts w:ascii="Cambria" w:eastAsia="Aptos" w:hAnsi="Cambria"/>
                <w:kern w:val="2"/>
                <w:sz w:val="22"/>
                <w:szCs w:val="24"/>
                <w:lang w:eastAsia="en-US"/>
                <w14:ligatures w14:val="standardContextual"/>
              </w:rPr>
              <w:br/>
              <w:t xml:space="preserve">WPOD-62G, WPOD&gt;62G, </w:t>
            </w:r>
            <w:r w:rsidRPr="000B0BEC">
              <w:rPr>
                <w:rFonts w:ascii="Cambria" w:eastAsia="Aptos" w:hAnsi="Cambria"/>
                <w:kern w:val="2"/>
                <w:sz w:val="22"/>
                <w:szCs w:val="24"/>
                <w:lang w:eastAsia="en-US"/>
                <w14:ligatures w14:val="standardContextual"/>
              </w:rPr>
              <w:br/>
              <w:t xml:space="preserve">WPOD-33G, </w:t>
            </w:r>
            <w:r w:rsidRPr="000B0BEC">
              <w:rPr>
                <w:rFonts w:ascii="Cambria" w:eastAsia="Aptos" w:hAnsi="Cambria"/>
                <w:kern w:val="2"/>
                <w:sz w:val="22"/>
                <w:szCs w:val="24"/>
                <w:lang w:eastAsia="en-US"/>
                <w14:ligatures w14:val="standardContextual"/>
              </w:rPr>
              <w:br/>
              <w:t>WPOD-63G, WPOD&gt;63G</w:t>
            </w:r>
          </w:p>
        </w:tc>
        <w:tc>
          <w:tcPr>
            <w:tcW w:w="3600" w:type="dxa"/>
          </w:tcPr>
          <w:p w14:paraId="00F79E2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Wycinanie podszytów i podrostów (teren o nachyleniu powyżej 23</w:t>
            </w:r>
            <w:proofErr w:type="gramStart"/>
            <w:r w:rsidRPr="000B0BEC">
              <w:rPr>
                <w:rFonts w:ascii="Cambria" w:eastAsia="Aptos" w:hAnsi="Cambria"/>
                <w:kern w:val="2"/>
                <w:sz w:val="22"/>
                <w:szCs w:val="24"/>
                <w:lang w:eastAsia="en-US"/>
                <w14:ligatures w14:val="standardContextual"/>
              </w:rPr>
              <w:t>% )</w:t>
            </w:r>
            <w:proofErr w:type="gramEnd"/>
          </w:p>
        </w:tc>
        <w:tc>
          <w:tcPr>
            <w:tcW w:w="1200" w:type="dxa"/>
          </w:tcPr>
          <w:p w14:paraId="367B642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18262CD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B925DD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927BE8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wycinanie podszytów i podrostów - na powierzchni roboczej,</w:t>
      </w:r>
    </w:p>
    <w:p w14:paraId="54C41ED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znoszenie i układanie w stosy niewymiarowe z pozostawieniem na powierzchni.</w:t>
      </w:r>
    </w:p>
    <w:p w14:paraId="02DF54D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4CC60A2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47F67E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C230E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2DB174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0A183D2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B3C4F91" w14:textId="77777777" w:rsidTr="00783543">
        <w:trPr>
          <w:trHeight w:val="600"/>
          <w:tblHeader/>
        </w:trPr>
        <w:tc>
          <w:tcPr>
            <w:tcW w:w="800" w:type="dxa"/>
            <w:vAlign w:val="center"/>
          </w:tcPr>
          <w:p w14:paraId="5EEEFC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1167F2F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BDFF20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954AE4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0AF2C1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8D6EDF" w14:textId="77777777" w:rsidTr="00783543">
        <w:tc>
          <w:tcPr>
            <w:tcW w:w="800" w:type="dxa"/>
          </w:tcPr>
          <w:p w14:paraId="33C5514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21</w:t>
            </w:r>
          </w:p>
        </w:tc>
        <w:tc>
          <w:tcPr>
            <w:tcW w:w="1800" w:type="dxa"/>
          </w:tcPr>
          <w:p w14:paraId="33CB1F4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WPOD-BN</w:t>
            </w:r>
          </w:p>
        </w:tc>
        <w:tc>
          <w:tcPr>
            <w:tcW w:w="1800" w:type="dxa"/>
          </w:tcPr>
          <w:p w14:paraId="127BB98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WPOD-3BN</w:t>
            </w:r>
          </w:p>
          <w:p w14:paraId="2F88C4D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WPOD-6BN</w:t>
            </w:r>
          </w:p>
          <w:p w14:paraId="2CF31A7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WPOD&gt;6BN</w:t>
            </w:r>
          </w:p>
        </w:tc>
        <w:tc>
          <w:tcPr>
            <w:tcW w:w="3600" w:type="dxa"/>
          </w:tcPr>
          <w:p w14:paraId="054ACB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tcPr>
          <w:p w14:paraId="216DD4E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A78E434" w14:textId="77777777" w:rsidTr="00783543">
        <w:tc>
          <w:tcPr>
            <w:tcW w:w="800" w:type="dxa"/>
          </w:tcPr>
          <w:p w14:paraId="05E3296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22</w:t>
            </w:r>
          </w:p>
        </w:tc>
        <w:tc>
          <w:tcPr>
            <w:tcW w:w="1800" w:type="dxa"/>
          </w:tcPr>
          <w:p w14:paraId="76B7CCF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WPOD-BG</w:t>
            </w:r>
          </w:p>
        </w:tc>
        <w:tc>
          <w:tcPr>
            <w:tcW w:w="1800" w:type="dxa"/>
          </w:tcPr>
          <w:p w14:paraId="0440538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WPOD-3BG</w:t>
            </w:r>
          </w:p>
          <w:p w14:paraId="32D0B29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WPOD-6BG</w:t>
            </w:r>
          </w:p>
          <w:p w14:paraId="0B610BB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WPOD&gt;6BG</w:t>
            </w:r>
          </w:p>
        </w:tc>
        <w:tc>
          <w:tcPr>
            <w:tcW w:w="3600" w:type="dxa"/>
          </w:tcPr>
          <w:p w14:paraId="250AA3A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tcPr>
          <w:p w14:paraId="2434038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AD790A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AD4668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16D199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217A73B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71B61B7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2491C0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szczegółowa technologia i zakres prac zostaną określone przed rozpoczęciem zabiegu w zleceniu,</w:t>
      </w:r>
    </w:p>
    <w:p w14:paraId="79C4B9A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B13A4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B99773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97F813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B8C63E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3E1A81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62F9D73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92162302"/>
      <w:r w:rsidRPr="000B0BEC">
        <w:rPr>
          <w:rFonts w:ascii="Aptos Display" w:hAnsi="Aptos Display"/>
          <w:color w:val="0F4761"/>
          <w:kern w:val="2"/>
          <w:sz w:val="32"/>
          <w:szCs w:val="32"/>
          <w:lang w:eastAsia="en-US"/>
          <w14:ligatures w14:val="standardContextual"/>
        </w:rPr>
        <w:lastRenderedPageBreak/>
        <w:t>8. Wynoszenie wyciętych podszytów</w:t>
      </w:r>
      <w:bookmarkEnd w:id="12"/>
    </w:p>
    <w:p w14:paraId="25C22B8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151CFC5" w14:textId="77777777" w:rsidTr="00783543">
        <w:trPr>
          <w:trHeight w:val="600"/>
          <w:tblHeader/>
        </w:trPr>
        <w:tc>
          <w:tcPr>
            <w:tcW w:w="800" w:type="dxa"/>
            <w:vAlign w:val="center"/>
          </w:tcPr>
          <w:p w14:paraId="250DA08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6D35E5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5D7E60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6A0AF5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D73DF7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B67B95B" w14:textId="77777777" w:rsidTr="00783543">
        <w:tc>
          <w:tcPr>
            <w:tcW w:w="800" w:type="dxa"/>
          </w:tcPr>
          <w:p w14:paraId="7A9CA11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23</w:t>
            </w:r>
          </w:p>
        </w:tc>
        <w:tc>
          <w:tcPr>
            <w:tcW w:w="1800" w:type="dxa"/>
          </w:tcPr>
          <w:p w14:paraId="65DCD81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PPOD N</w:t>
            </w:r>
          </w:p>
        </w:tc>
        <w:tc>
          <w:tcPr>
            <w:tcW w:w="1800" w:type="dxa"/>
          </w:tcPr>
          <w:p w14:paraId="645B5B3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PPOD-31N, </w:t>
            </w:r>
            <w:r w:rsidRPr="000B0BEC">
              <w:rPr>
                <w:rFonts w:ascii="Cambria" w:eastAsia="Aptos" w:hAnsi="Cambria"/>
                <w:kern w:val="2"/>
                <w:sz w:val="22"/>
                <w:szCs w:val="24"/>
                <w:lang w:eastAsia="en-US"/>
                <w14:ligatures w14:val="standardContextual"/>
              </w:rPr>
              <w:br/>
              <w:t xml:space="preserve">PPOD-61N, PPOD&gt;61N, </w:t>
            </w:r>
            <w:r w:rsidRPr="000B0BEC">
              <w:rPr>
                <w:rFonts w:ascii="Cambria" w:eastAsia="Aptos" w:hAnsi="Cambria"/>
                <w:kern w:val="2"/>
                <w:sz w:val="22"/>
                <w:szCs w:val="24"/>
                <w:lang w:eastAsia="en-US"/>
                <w14:ligatures w14:val="standardContextual"/>
              </w:rPr>
              <w:br/>
              <w:t xml:space="preserve">PPOD-32N, </w:t>
            </w:r>
            <w:r w:rsidRPr="000B0BEC">
              <w:rPr>
                <w:rFonts w:ascii="Cambria" w:eastAsia="Aptos" w:hAnsi="Cambria"/>
                <w:kern w:val="2"/>
                <w:sz w:val="22"/>
                <w:szCs w:val="24"/>
                <w:lang w:eastAsia="en-US"/>
                <w14:ligatures w14:val="standardContextual"/>
              </w:rPr>
              <w:br/>
              <w:t xml:space="preserve">PPOD-62N, PPOD&gt;62N, </w:t>
            </w:r>
            <w:r w:rsidRPr="000B0BEC">
              <w:rPr>
                <w:rFonts w:ascii="Cambria" w:eastAsia="Aptos" w:hAnsi="Cambria"/>
                <w:kern w:val="2"/>
                <w:sz w:val="22"/>
                <w:szCs w:val="24"/>
                <w:lang w:eastAsia="en-US"/>
                <w14:ligatures w14:val="standardContextual"/>
              </w:rPr>
              <w:br/>
              <w:t xml:space="preserve">PPOD-33N, </w:t>
            </w:r>
            <w:r w:rsidRPr="000B0BEC">
              <w:rPr>
                <w:rFonts w:ascii="Cambria" w:eastAsia="Aptos" w:hAnsi="Cambria"/>
                <w:kern w:val="2"/>
                <w:sz w:val="22"/>
                <w:szCs w:val="24"/>
                <w:lang w:eastAsia="en-US"/>
                <w14:ligatures w14:val="standardContextual"/>
              </w:rPr>
              <w:br/>
              <w:t>PPOD-63N, PPOD&gt;63N</w:t>
            </w:r>
          </w:p>
        </w:tc>
        <w:tc>
          <w:tcPr>
            <w:tcW w:w="3600" w:type="dxa"/>
          </w:tcPr>
          <w:p w14:paraId="1FC87F1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Wyniesienie wyciętych </w:t>
            </w:r>
            <w:proofErr w:type="gramStart"/>
            <w:r w:rsidRPr="000B0BEC">
              <w:rPr>
                <w:rFonts w:ascii="Cambria" w:eastAsia="Aptos" w:hAnsi="Cambria"/>
                <w:kern w:val="2"/>
                <w:sz w:val="22"/>
                <w:szCs w:val="24"/>
                <w:lang w:eastAsia="en-US"/>
                <w14:ligatures w14:val="standardContextual"/>
              </w:rPr>
              <w:t>podszytów  (</w:t>
            </w:r>
            <w:proofErr w:type="gramEnd"/>
            <w:r w:rsidRPr="000B0BEC">
              <w:rPr>
                <w:rFonts w:ascii="Cambria" w:eastAsia="Aptos" w:hAnsi="Cambria"/>
                <w:kern w:val="2"/>
                <w:sz w:val="22"/>
                <w:szCs w:val="24"/>
                <w:lang w:eastAsia="en-US"/>
                <w14:ligatures w14:val="standardContextual"/>
              </w:rPr>
              <w:t>teren równy lub falisty)</w:t>
            </w:r>
          </w:p>
        </w:tc>
        <w:tc>
          <w:tcPr>
            <w:tcW w:w="1200" w:type="dxa"/>
          </w:tcPr>
          <w:p w14:paraId="69C165B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2B7E0F85" w14:textId="77777777" w:rsidTr="00783543">
        <w:tc>
          <w:tcPr>
            <w:tcW w:w="800" w:type="dxa"/>
          </w:tcPr>
          <w:p w14:paraId="153EA16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24</w:t>
            </w:r>
          </w:p>
        </w:tc>
        <w:tc>
          <w:tcPr>
            <w:tcW w:w="1800" w:type="dxa"/>
          </w:tcPr>
          <w:p w14:paraId="1EC332A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PPOD G</w:t>
            </w:r>
          </w:p>
        </w:tc>
        <w:tc>
          <w:tcPr>
            <w:tcW w:w="1800" w:type="dxa"/>
          </w:tcPr>
          <w:p w14:paraId="417C088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PPOD-31G, </w:t>
            </w:r>
            <w:r w:rsidRPr="000B0BEC">
              <w:rPr>
                <w:rFonts w:ascii="Cambria" w:eastAsia="Aptos" w:hAnsi="Cambria"/>
                <w:kern w:val="2"/>
                <w:sz w:val="22"/>
                <w:szCs w:val="24"/>
                <w:lang w:eastAsia="en-US"/>
                <w14:ligatures w14:val="standardContextual"/>
              </w:rPr>
              <w:br/>
              <w:t xml:space="preserve">PPOD-61G, PPOD&gt;61G, </w:t>
            </w:r>
            <w:r w:rsidRPr="000B0BEC">
              <w:rPr>
                <w:rFonts w:ascii="Cambria" w:eastAsia="Aptos" w:hAnsi="Cambria"/>
                <w:kern w:val="2"/>
                <w:sz w:val="22"/>
                <w:szCs w:val="24"/>
                <w:lang w:eastAsia="en-US"/>
                <w14:ligatures w14:val="standardContextual"/>
              </w:rPr>
              <w:br/>
              <w:t xml:space="preserve">PPOD-32G, </w:t>
            </w:r>
            <w:r w:rsidRPr="000B0BEC">
              <w:rPr>
                <w:rFonts w:ascii="Cambria" w:eastAsia="Aptos" w:hAnsi="Cambria"/>
                <w:kern w:val="2"/>
                <w:sz w:val="22"/>
                <w:szCs w:val="24"/>
                <w:lang w:eastAsia="en-US"/>
                <w14:ligatures w14:val="standardContextual"/>
              </w:rPr>
              <w:br/>
              <w:t xml:space="preserve">PPOD-62G, PPOD&gt;62G, </w:t>
            </w:r>
            <w:r w:rsidRPr="000B0BEC">
              <w:rPr>
                <w:rFonts w:ascii="Cambria" w:eastAsia="Aptos" w:hAnsi="Cambria"/>
                <w:kern w:val="2"/>
                <w:sz w:val="22"/>
                <w:szCs w:val="24"/>
                <w:lang w:eastAsia="en-US"/>
                <w14:ligatures w14:val="standardContextual"/>
              </w:rPr>
              <w:br/>
              <w:t xml:space="preserve">PPOD-33G, </w:t>
            </w:r>
            <w:r w:rsidRPr="000B0BEC">
              <w:rPr>
                <w:rFonts w:ascii="Cambria" w:eastAsia="Aptos" w:hAnsi="Cambria"/>
                <w:kern w:val="2"/>
                <w:sz w:val="22"/>
                <w:szCs w:val="24"/>
                <w:lang w:eastAsia="en-US"/>
                <w14:ligatures w14:val="standardContextual"/>
              </w:rPr>
              <w:br/>
              <w:t>PPOD-63G, PPOD&gt;63G</w:t>
            </w:r>
          </w:p>
        </w:tc>
        <w:tc>
          <w:tcPr>
            <w:tcW w:w="3600" w:type="dxa"/>
          </w:tcPr>
          <w:p w14:paraId="4E5F787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Wyniesienie wyciętych </w:t>
            </w:r>
            <w:proofErr w:type="gramStart"/>
            <w:r w:rsidRPr="000B0BEC">
              <w:rPr>
                <w:rFonts w:ascii="Cambria" w:eastAsia="Aptos" w:hAnsi="Cambria"/>
                <w:kern w:val="2"/>
                <w:sz w:val="22"/>
                <w:szCs w:val="24"/>
                <w:lang w:eastAsia="en-US"/>
                <w14:ligatures w14:val="standardContextual"/>
              </w:rPr>
              <w:t>podszytów  (</w:t>
            </w:r>
            <w:proofErr w:type="gramEnd"/>
            <w:r w:rsidRPr="000B0BEC">
              <w:rPr>
                <w:rFonts w:ascii="Cambria" w:eastAsia="Aptos" w:hAnsi="Cambria"/>
                <w:kern w:val="2"/>
                <w:sz w:val="22"/>
                <w:szCs w:val="24"/>
                <w:lang w:eastAsia="en-US"/>
                <w14:ligatures w14:val="standardContextual"/>
              </w:rPr>
              <w:t>teren o nachyleniu powyżej 23</w:t>
            </w:r>
            <w:proofErr w:type="gramStart"/>
            <w:r w:rsidRPr="000B0BEC">
              <w:rPr>
                <w:rFonts w:ascii="Cambria" w:eastAsia="Aptos" w:hAnsi="Cambria"/>
                <w:kern w:val="2"/>
                <w:sz w:val="22"/>
                <w:szCs w:val="24"/>
                <w:lang w:eastAsia="en-US"/>
                <w14:ligatures w14:val="standardContextual"/>
              </w:rPr>
              <w:t>% )</w:t>
            </w:r>
            <w:proofErr w:type="gramEnd"/>
          </w:p>
        </w:tc>
        <w:tc>
          <w:tcPr>
            <w:tcW w:w="1200" w:type="dxa"/>
          </w:tcPr>
          <w:p w14:paraId="3F9E004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1E2625B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882243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3B33A8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0B0BEC">
        <w:rPr>
          <w:rFonts w:ascii="Cambria" w:eastAsia="Aptos" w:hAnsi="Cambria"/>
          <w:kern w:val="2"/>
          <w:sz w:val="22"/>
          <w:szCs w:val="24"/>
          <w:lang w:eastAsia="en-US"/>
          <w14:ligatures w14:val="standardContextual"/>
        </w:rPr>
        <w:t>zrębkowania</w:t>
      </w:r>
      <w:proofErr w:type="spellEnd"/>
      <w:r w:rsidRPr="000B0BEC">
        <w:rPr>
          <w:rFonts w:ascii="Cambria" w:eastAsia="Aptos" w:hAnsi="Cambria"/>
          <w:kern w:val="2"/>
          <w:sz w:val="22"/>
          <w:szCs w:val="24"/>
          <w:lang w:eastAsia="en-US"/>
          <w14:ligatures w14:val="standardContextual"/>
        </w:rPr>
        <w:t>, lub naturalnego rozkładu.</w:t>
      </w:r>
    </w:p>
    <w:p w14:paraId="3DDA096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0A716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529198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4C576E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66F8FD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0ED80EC"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77AD75"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92162303"/>
      <w:r w:rsidRPr="000B0BEC">
        <w:rPr>
          <w:rFonts w:ascii="Aptos Display" w:hAnsi="Aptos Display"/>
          <w:color w:val="0F4761"/>
          <w:kern w:val="2"/>
          <w:sz w:val="32"/>
          <w:szCs w:val="32"/>
          <w:lang w:eastAsia="en-US"/>
          <w14:ligatures w14:val="standardContextual"/>
        </w:rPr>
        <w:lastRenderedPageBreak/>
        <w:t>9. Karczowanie</w:t>
      </w:r>
      <w:bookmarkEnd w:id="13"/>
    </w:p>
    <w:p w14:paraId="74464588"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DAB831F" w14:textId="77777777" w:rsidTr="00783543">
        <w:trPr>
          <w:trHeight w:val="600"/>
          <w:tblHeader/>
        </w:trPr>
        <w:tc>
          <w:tcPr>
            <w:tcW w:w="800" w:type="dxa"/>
            <w:vAlign w:val="center"/>
          </w:tcPr>
          <w:p w14:paraId="46E65F2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EDC3E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24509A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D904DD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406385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4114AB2" w14:textId="77777777" w:rsidTr="00783543">
        <w:tc>
          <w:tcPr>
            <w:tcW w:w="800" w:type="dxa"/>
          </w:tcPr>
          <w:p w14:paraId="77D2143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25</w:t>
            </w:r>
          </w:p>
        </w:tc>
        <w:tc>
          <w:tcPr>
            <w:tcW w:w="1800" w:type="dxa"/>
          </w:tcPr>
          <w:p w14:paraId="515ED85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SPY</w:t>
            </w:r>
          </w:p>
        </w:tc>
        <w:tc>
          <w:tcPr>
            <w:tcW w:w="1800" w:type="dxa"/>
          </w:tcPr>
          <w:p w14:paraId="3E9EC21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SPY-2-50, </w:t>
            </w:r>
            <w:r w:rsidRPr="000B0BEC">
              <w:rPr>
                <w:rFonts w:ascii="Cambria" w:eastAsia="Aptos" w:hAnsi="Cambria"/>
                <w:kern w:val="2"/>
                <w:sz w:val="22"/>
                <w:szCs w:val="24"/>
                <w:lang w:eastAsia="en-US"/>
                <w14:ligatures w14:val="standardContextual"/>
              </w:rPr>
              <w:br/>
              <w:t xml:space="preserve">SPY-4-50, </w:t>
            </w:r>
            <w:r w:rsidRPr="000B0BEC">
              <w:rPr>
                <w:rFonts w:ascii="Cambria" w:eastAsia="Aptos" w:hAnsi="Cambria"/>
                <w:kern w:val="2"/>
                <w:sz w:val="22"/>
                <w:szCs w:val="24"/>
                <w:lang w:eastAsia="en-US"/>
                <w14:ligatures w14:val="standardContextual"/>
              </w:rPr>
              <w:br/>
              <w:t xml:space="preserve">SPY&gt;4-50, </w:t>
            </w:r>
            <w:r w:rsidRPr="000B0BEC">
              <w:rPr>
                <w:rFonts w:ascii="Cambria" w:eastAsia="Aptos" w:hAnsi="Cambria"/>
                <w:kern w:val="2"/>
                <w:sz w:val="22"/>
                <w:szCs w:val="24"/>
                <w:lang w:eastAsia="en-US"/>
                <w14:ligatures w14:val="standardContextual"/>
              </w:rPr>
              <w:br/>
              <w:t xml:space="preserve">SPY-2-100, </w:t>
            </w:r>
            <w:r w:rsidRPr="000B0BEC">
              <w:rPr>
                <w:rFonts w:ascii="Cambria" w:eastAsia="Aptos" w:hAnsi="Cambria"/>
                <w:kern w:val="2"/>
                <w:sz w:val="22"/>
                <w:szCs w:val="24"/>
                <w:lang w:eastAsia="en-US"/>
                <w14:ligatures w14:val="standardContextual"/>
              </w:rPr>
              <w:br/>
              <w:t xml:space="preserve">SPY-4-100, </w:t>
            </w:r>
            <w:r w:rsidRPr="000B0BEC">
              <w:rPr>
                <w:rFonts w:ascii="Cambria" w:eastAsia="Aptos" w:hAnsi="Cambria"/>
                <w:kern w:val="2"/>
                <w:sz w:val="22"/>
                <w:szCs w:val="24"/>
                <w:lang w:eastAsia="en-US"/>
                <w14:ligatures w14:val="standardContextual"/>
              </w:rPr>
              <w:br/>
              <w:t xml:space="preserve">SPY&gt;4-100, </w:t>
            </w:r>
            <w:r w:rsidRPr="000B0BEC">
              <w:rPr>
                <w:rFonts w:ascii="Cambria" w:eastAsia="Aptos" w:hAnsi="Cambria"/>
                <w:kern w:val="2"/>
                <w:sz w:val="22"/>
                <w:szCs w:val="24"/>
                <w:lang w:eastAsia="en-US"/>
                <w14:ligatures w14:val="standardContextual"/>
              </w:rPr>
              <w:br/>
              <w:t xml:space="preserve">SPY-2-150, </w:t>
            </w:r>
            <w:r w:rsidRPr="000B0BEC">
              <w:rPr>
                <w:rFonts w:ascii="Cambria" w:eastAsia="Aptos" w:hAnsi="Cambria"/>
                <w:kern w:val="2"/>
                <w:sz w:val="22"/>
                <w:szCs w:val="24"/>
                <w:lang w:eastAsia="en-US"/>
                <w14:ligatures w14:val="standardContextual"/>
              </w:rPr>
              <w:br/>
              <w:t xml:space="preserve">SPY-4-150, </w:t>
            </w:r>
            <w:r w:rsidRPr="000B0BEC">
              <w:rPr>
                <w:rFonts w:ascii="Cambria" w:eastAsia="Aptos" w:hAnsi="Cambria"/>
                <w:kern w:val="2"/>
                <w:sz w:val="22"/>
                <w:szCs w:val="24"/>
                <w:lang w:eastAsia="en-US"/>
                <w14:ligatures w14:val="standardContextual"/>
              </w:rPr>
              <w:br/>
              <w:t>SPY&gt;4-150</w:t>
            </w:r>
          </w:p>
        </w:tc>
        <w:tc>
          <w:tcPr>
            <w:tcW w:w="3600" w:type="dxa"/>
          </w:tcPr>
          <w:p w14:paraId="6B8904E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Spychanie karp i innych drzew</w:t>
            </w:r>
          </w:p>
        </w:tc>
        <w:tc>
          <w:tcPr>
            <w:tcW w:w="1200" w:type="dxa"/>
          </w:tcPr>
          <w:p w14:paraId="028E319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015E008E" w14:textId="77777777" w:rsidTr="00783543">
        <w:tc>
          <w:tcPr>
            <w:tcW w:w="800" w:type="dxa"/>
          </w:tcPr>
          <w:p w14:paraId="466B442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26</w:t>
            </w:r>
          </w:p>
        </w:tc>
        <w:tc>
          <w:tcPr>
            <w:tcW w:w="1800" w:type="dxa"/>
          </w:tcPr>
          <w:p w14:paraId="1C22E44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w:t>
            </w:r>
          </w:p>
        </w:tc>
        <w:tc>
          <w:tcPr>
            <w:tcW w:w="1800" w:type="dxa"/>
          </w:tcPr>
          <w:p w14:paraId="019BB27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WYC-2-50, </w:t>
            </w:r>
            <w:r w:rsidRPr="000B0BEC">
              <w:rPr>
                <w:rFonts w:ascii="Cambria" w:eastAsia="Aptos" w:hAnsi="Cambria"/>
                <w:kern w:val="2"/>
                <w:sz w:val="22"/>
                <w:szCs w:val="24"/>
                <w:lang w:eastAsia="en-US"/>
                <w14:ligatures w14:val="standardContextual"/>
              </w:rPr>
              <w:br/>
              <w:t xml:space="preserve">WYC-4-50, </w:t>
            </w:r>
            <w:r w:rsidRPr="000B0BEC">
              <w:rPr>
                <w:rFonts w:ascii="Cambria" w:eastAsia="Aptos" w:hAnsi="Cambria"/>
                <w:kern w:val="2"/>
                <w:sz w:val="22"/>
                <w:szCs w:val="24"/>
                <w:lang w:eastAsia="en-US"/>
                <w14:ligatures w14:val="standardContextual"/>
              </w:rPr>
              <w:br/>
              <w:t xml:space="preserve">WYC&gt;4-50, </w:t>
            </w:r>
            <w:r w:rsidRPr="000B0BEC">
              <w:rPr>
                <w:rFonts w:ascii="Cambria" w:eastAsia="Aptos" w:hAnsi="Cambria"/>
                <w:kern w:val="2"/>
                <w:sz w:val="22"/>
                <w:szCs w:val="24"/>
                <w:lang w:eastAsia="en-US"/>
                <w14:ligatures w14:val="standardContextual"/>
              </w:rPr>
              <w:br/>
              <w:t xml:space="preserve">WYC-2-100, </w:t>
            </w:r>
            <w:r w:rsidRPr="000B0BEC">
              <w:rPr>
                <w:rFonts w:ascii="Cambria" w:eastAsia="Aptos" w:hAnsi="Cambria"/>
                <w:kern w:val="2"/>
                <w:sz w:val="22"/>
                <w:szCs w:val="24"/>
                <w:lang w:eastAsia="en-US"/>
                <w14:ligatures w14:val="standardContextual"/>
              </w:rPr>
              <w:br/>
              <w:t xml:space="preserve">WYC-4-100, </w:t>
            </w:r>
            <w:r w:rsidRPr="000B0BEC">
              <w:rPr>
                <w:rFonts w:ascii="Cambria" w:eastAsia="Aptos" w:hAnsi="Cambria"/>
                <w:kern w:val="2"/>
                <w:sz w:val="22"/>
                <w:szCs w:val="24"/>
                <w:lang w:eastAsia="en-US"/>
                <w14:ligatures w14:val="standardContextual"/>
              </w:rPr>
              <w:br/>
              <w:t xml:space="preserve">WYC&gt;4-100, </w:t>
            </w:r>
            <w:r w:rsidRPr="000B0BEC">
              <w:rPr>
                <w:rFonts w:ascii="Cambria" w:eastAsia="Aptos" w:hAnsi="Cambria"/>
                <w:kern w:val="2"/>
                <w:sz w:val="22"/>
                <w:szCs w:val="24"/>
                <w:lang w:eastAsia="en-US"/>
                <w14:ligatures w14:val="standardContextual"/>
              </w:rPr>
              <w:br/>
              <w:t xml:space="preserve">WYC-2-150, </w:t>
            </w:r>
            <w:r w:rsidRPr="000B0BEC">
              <w:rPr>
                <w:rFonts w:ascii="Cambria" w:eastAsia="Aptos" w:hAnsi="Cambria"/>
                <w:kern w:val="2"/>
                <w:sz w:val="22"/>
                <w:szCs w:val="24"/>
                <w:lang w:eastAsia="en-US"/>
                <w14:ligatures w14:val="standardContextual"/>
              </w:rPr>
              <w:br/>
              <w:t xml:space="preserve">WYC-4-150, </w:t>
            </w:r>
            <w:r w:rsidRPr="000B0BEC">
              <w:rPr>
                <w:rFonts w:ascii="Cambria" w:eastAsia="Aptos" w:hAnsi="Cambria"/>
                <w:kern w:val="2"/>
                <w:sz w:val="22"/>
                <w:szCs w:val="24"/>
                <w:lang w:eastAsia="en-US"/>
                <w14:ligatures w14:val="standardContextual"/>
              </w:rPr>
              <w:br/>
              <w:t>WYC&gt;4-150</w:t>
            </w:r>
          </w:p>
        </w:tc>
        <w:tc>
          <w:tcPr>
            <w:tcW w:w="3600" w:type="dxa"/>
          </w:tcPr>
          <w:p w14:paraId="4D1B183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Wyczesywanie korzeni z wyrównaniem powierzchni i spychanie</w:t>
            </w:r>
          </w:p>
        </w:tc>
        <w:tc>
          <w:tcPr>
            <w:tcW w:w="1200" w:type="dxa"/>
          </w:tcPr>
          <w:p w14:paraId="237CAF4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128802B6" w14:textId="77777777" w:rsidTr="00783543">
        <w:tc>
          <w:tcPr>
            <w:tcW w:w="800" w:type="dxa"/>
          </w:tcPr>
          <w:p w14:paraId="0E480A6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27</w:t>
            </w:r>
          </w:p>
        </w:tc>
        <w:tc>
          <w:tcPr>
            <w:tcW w:w="1800" w:type="dxa"/>
          </w:tcPr>
          <w:p w14:paraId="7CC4ABF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w:t>
            </w:r>
          </w:p>
        </w:tc>
        <w:tc>
          <w:tcPr>
            <w:tcW w:w="1800" w:type="dxa"/>
          </w:tcPr>
          <w:p w14:paraId="200653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WYK-2-50, </w:t>
            </w:r>
            <w:r w:rsidRPr="000B0BEC">
              <w:rPr>
                <w:rFonts w:ascii="Cambria" w:eastAsia="Aptos" w:hAnsi="Cambria"/>
                <w:kern w:val="2"/>
                <w:sz w:val="22"/>
                <w:szCs w:val="24"/>
                <w:lang w:eastAsia="en-US"/>
                <w14:ligatures w14:val="standardContextual"/>
              </w:rPr>
              <w:br/>
              <w:t xml:space="preserve">WYK-4-50, </w:t>
            </w:r>
            <w:r w:rsidRPr="000B0BEC">
              <w:rPr>
                <w:rFonts w:ascii="Cambria" w:eastAsia="Aptos" w:hAnsi="Cambria"/>
                <w:kern w:val="2"/>
                <w:sz w:val="22"/>
                <w:szCs w:val="24"/>
                <w:lang w:eastAsia="en-US"/>
                <w14:ligatures w14:val="standardContextual"/>
              </w:rPr>
              <w:br/>
              <w:t xml:space="preserve">WYK&gt;4-50, </w:t>
            </w:r>
            <w:r w:rsidRPr="000B0BEC">
              <w:rPr>
                <w:rFonts w:ascii="Cambria" w:eastAsia="Aptos" w:hAnsi="Cambria"/>
                <w:kern w:val="2"/>
                <w:sz w:val="22"/>
                <w:szCs w:val="24"/>
                <w:lang w:eastAsia="en-US"/>
                <w14:ligatures w14:val="standardContextual"/>
              </w:rPr>
              <w:br/>
              <w:t xml:space="preserve">WYK-2-100, </w:t>
            </w:r>
            <w:r w:rsidRPr="000B0BEC">
              <w:rPr>
                <w:rFonts w:ascii="Cambria" w:eastAsia="Aptos" w:hAnsi="Cambria"/>
                <w:kern w:val="2"/>
                <w:sz w:val="22"/>
                <w:szCs w:val="24"/>
                <w:lang w:eastAsia="en-US"/>
                <w14:ligatures w14:val="standardContextual"/>
              </w:rPr>
              <w:br/>
              <w:t xml:space="preserve">WYK-4-100, </w:t>
            </w:r>
            <w:r w:rsidRPr="000B0BEC">
              <w:rPr>
                <w:rFonts w:ascii="Cambria" w:eastAsia="Aptos" w:hAnsi="Cambria"/>
                <w:kern w:val="2"/>
                <w:sz w:val="22"/>
                <w:szCs w:val="24"/>
                <w:lang w:eastAsia="en-US"/>
                <w14:ligatures w14:val="standardContextual"/>
              </w:rPr>
              <w:br/>
              <w:t xml:space="preserve">WYK&gt;4-100, </w:t>
            </w:r>
            <w:r w:rsidRPr="000B0BEC">
              <w:rPr>
                <w:rFonts w:ascii="Cambria" w:eastAsia="Aptos" w:hAnsi="Cambria"/>
                <w:kern w:val="2"/>
                <w:sz w:val="22"/>
                <w:szCs w:val="24"/>
                <w:lang w:eastAsia="en-US"/>
                <w14:ligatures w14:val="standardContextual"/>
              </w:rPr>
              <w:br/>
              <w:t xml:space="preserve">WYK-2-150, </w:t>
            </w:r>
            <w:r w:rsidRPr="000B0BEC">
              <w:rPr>
                <w:rFonts w:ascii="Cambria" w:eastAsia="Aptos" w:hAnsi="Cambria"/>
                <w:kern w:val="2"/>
                <w:sz w:val="22"/>
                <w:szCs w:val="24"/>
                <w:lang w:eastAsia="en-US"/>
                <w14:ligatures w14:val="standardContextual"/>
              </w:rPr>
              <w:br/>
              <w:t xml:space="preserve">WYK-4-150, </w:t>
            </w:r>
            <w:r w:rsidRPr="000B0BEC">
              <w:rPr>
                <w:rFonts w:ascii="Cambria" w:eastAsia="Aptos" w:hAnsi="Cambria"/>
                <w:kern w:val="2"/>
                <w:sz w:val="22"/>
                <w:szCs w:val="24"/>
                <w:lang w:eastAsia="en-US"/>
                <w14:ligatures w14:val="standardContextual"/>
              </w:rPr>
              <w:br/>
              <w:t>WYK&gt;4-150</w:t>
            </w:r>
          </w:p>
        </w:tc>
        <w:tc>
          <w:tcPr>
            <w:tcW w:w="3600" w:type="dxa"/>
          </w:tcPr>
          <w:p w14:paraId="2DBF18A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Wyczesywanie korzeni ze spychaniem karp i wyrównaniem powierzchni</w:t>
            </w:r>
          </w:p>
        </w:tc>
        <w:tc>
          <w:tcPr>
            <w:tcW w:w="1200" w:type="dxa"/>
          </w:tcPr>
          <w:p w14:paraId="17221B8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6DCB7B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C80B8C7"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513D873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spychanie karp i innych drzew na wskazane miejsce,</w:t>
      </w:r>
    </w:p>
    <w:p w14:paraId="4078B8B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wyczesywanie korzeni</w:t>
      </w:r>
    </w:p>
    <w:p w14:paraId="72535B1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wyrównywanie powierzchni</w:t>
      </w:r>
    </w:p>
    <w:p w14:paraId="02DA389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8B95AA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Uwagi:</w:t>
      </w:r>
    </w:p>
    <w:p w14:paraId="49D7D78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maksymalna</w:t>
      </w:r>
      <w:r w:rsidRPr="000B0BEC">
        <w:rPr>
          <w:rFonts w:ascii="Cambria" w:eastAsia="Aptos" w:hAnsi="Cambria"/>
          <w:bCs/>
          <w:kern w:val="2"/>
          <w:sz w:val="22"/>
          <w:szCs w:val="24"/>
          <w:lang w:eastAsia="en-US"/>
          <w14:ligatures w14:val="standardContextual"/>
        </w:rPr>
        <w:t xml:space="preserve"> odległość spychania karp zawarta jest w Tabeli parametrów</w:t>
      </w:r>
    </w:p>
    <w:p w14:paraId="7873D6C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F03A08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9324E3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9EF281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6E0BB5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680B88D"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2BB997A" w14:textId="77777777" w:rsidTr="00783543">
        <w:trPr>
          <w:trHeight w:val="600"/>
          <w:tblHeader/>
        </w:trPr>
        <w:tc>
          <w:tcPr>
            <w:tcW w:w="800" w:type="dxa"/>
            <w:vAlign w:val="center"/>
          </w:tcPr>
          <w:p w14:paraId="6334C3E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A4D389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F81868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712920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E78FE2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0BF69BA" w14:textId="77777777" w:rsidTr="00783543">
        <w:tc>
          <w:tcPr>
            <w:tcW w:w="800" w:type="dxa"/>
          </w:tcPr>
          <w:p w14:paraId="01FBBFB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28</w:t>
            </w:r>
          </w:p>
        </w:tc>
        <w:tc>
          <w:tcPr>
            <w:tcW w:w="1800" w:type="dxa"/>
          </w:tcPr>
          <w:p w14:paraId="31F622D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KARPS</w:t>
            </w:r>
          </w:p>
        </w:tc>
        <w:tc>
          <w:tcPr>
            <w:tcW w:w="1800" w:type="dxa"/>
          </w:tcPr>
          <w:p w14:paraId="4AA2C89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KARPS&lt;1, </w:t>
            </w:r>
            <w:r w:rsidRPr="000B0BEC">
              <w:rPr>
                <w:rFonts w:ascii="Cambria" w:eastAsia="Aptos" w:hAnsi="Cambria"/>
                <w:kern w:val="2"/>
                <w:sz w:val="22"/>
                <w:szCs w:val="24"/>
                <w:lang w:eastAsia="en-US"/>
                <w14:ligatures w14:val="standardContextual"/>
              </w:rPr>
              <w:br/>
              <w:t xml:space="preserve">KARPS-2, </w:t>
            </w:r>
            <w:r w:rsidRPr="000B0BEC">
              <w:rPr>
                <w:rFonts w:ascii="Cambria" w:eastAsia="Aptos" w:hAnsi="Cambria"/>
                <w:kern w:val="2"/>
                <w:sz w:val="22"/>
                <w:szCs w:val="24"/>
                <w:lang w:eastAsia="en-US"/>
                <w14:ligatures w14:val="standardContextual"/>
              </w:rPr>
              <w:br/>
              <w:t xml:space="preserve">KARPS-3, </w:t>
            </w:r>
            <w:r w:rsidRPr="000B0BEC">
              <w:rPr>
                <w:rFonts w:ascii="Cambria" w:eastAsia="Aptos" w:hAnsi="Cambria"/>
                <w:kern w:val="2"/>
                <w:sz w:val="22"/>
                <w:szCs w:val="24"/>
                <w:lang w:eastAsia="en-US"/>
                <w14:ligatures w14:val="standardContextual"/>
              </w:rPr>
              <w:br/>
              <w:t xml:space="preserve">KARPS-4, </w:t>
            </w:r>
            <w:r w:rsidRPr="000B0BEC">
              <w:rPr>
                <w:rFonts w:ascii="Cambria" w:eastAsia="Aptos" w:hAnsi="Cambria"/>
                <w:kern w:val="2"/>
                <w:sz w:val="22"/>
                <w:szCs w:val="24"/>
                <w:lang w:eastAsia="en-US"/>
                <w14:ligatures w14:val="standardContextual"/>
              </w:rPr>
              <w:br/>
              <w:t xml:space="preserve">KARPS-6, </w:t>
            </w:r>
            <w:r w:rsidRPr="000B0BEC">
              <w:rPr>
                <w:rFonts w:ascii="Cambria" w:eastAsia="Aptos" w:hAnsi="Cambria"/>
                <w:kern w:val="2"/>
                <w:sz w:val="22"/>
                <w:szCs w:val="24"/>
                <w:lang w:eastAsia="en-US"/>
                <w14:ligatures w14:val="standardContextual"/>
              </w:rPr>
              <w:br/>
              <w:t xml:space="preserve">KARPS-8, </w:t>
            </w:r>
            <w:r w:rsidRPr="000B0BEC">
              <w:rPr>
                <w:rFonts w:ascii="Cambria" w:eastAsia="Aptos" w:hAnsi="Cambria"/>
                <w:kern w:val="2"/>
                <w:sz w:val="22"/>
                <w:szCs w:val="24"/>
                <w:lang w:eastAsia="en-US"/>
                <w14:ligatures w14:val="standardContextual"/>
              </w:rPr>
              <w:br/>
              <w:t>KARPS&gt;8,</w:t>
            </w:r>
          </w:p>
        </w:tc>
        <w:tc>
          <w:tcPr>
            <w:tcW w:w="3600" w:type="dxa"/>
          </w:tcPr>
          <w:p w14:paraId="61F6A58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Karczowanie pniaków starych</w:t>
            </w:r>
          </w:p>
        </w:tc>
        <w:tc>
          <w:tcPr>
            <w:tcW w:w="1200" w:type="dxa"/>
          </w:tcPr>
          <w:p w14:paraId="4E38B68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0F241053" w14:textId="77777777" w:rsidTr="00783543">
        <w:tc>
          <w:tcPr>
            <w:tcW w:w="800" w:type="dxa"/>
          </w:tcPr>
          <w:p w14:paraId="7A47FB1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29</w:t>
            </w:r>
          </w:p>
        </w:tc>
        <w:tc>
          <w:tcPr>
            <w:tcW w:w="1800" w:type="dxa"/>
          </w:tcPr>
          <w:p w14:paraId="367922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KARŚWBP</w:t>
            </w:r>
          </w:p>
        </w:tc>
        <w:tc>
          <w:tcPr>
            <w:tcW w:w="1800" w:type="dxa"/>
          </w:tcPr>
          <w:p w14:paraId="602ADE4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KARPŚW&lt;1, KARPŚW-2, </w:t>
            </w:r>
            <w:r w:rsidRPr="000B0BEC">
              <w:rPr>
                <w:rFonts w:ascii="Cambria" w:eastAsia="Aptos" w:hAnsi="Cambria"/>
                <w:kern w:val="2"/>
                <w:sz w:val="22"/>
                <w:szCs w:val="24"/>
                <w:lang w:eastAsia="en-US"/>
                <w14:ligatures w14:val="standardContextual"/>
              </w:rPr>
              <w:br/>
              <w:t xml:space="preserve">KARPŚW-3, </w:t>
            </w:r>
            <w:r w:rsidRPr="000B0BEC">
              <w:rPr>
                <w:rFonts w:ascii="Cambria" w:eastAsia="Aptos" w:hAnsi="Cambria"/>
                <w:kern w:val="2"/>
                <w:sz w:val="22"/>
                <w:szCs w:val="24"/>
                <w:lang w:eastAsia="en-US"/>
                <w14:ligatures w14:val="standardContextual"/>
              </w:rPr>
              <w:br/>
              <w:t xml:space="preserve">KARPŚW-4, </w:t>
            </w:r>
            <w:r w:rsidRPr="000B0BEC">
              <w:rPr>
                <w:rFonts w:ascii="Cambria" w:eastAsia="Aptos" w:hAnsi="Cambria"/>
                <w:kern w:val="2"/>
                <w:sz w:val="22"/>
                <w:szCs w:val="24"/>
                <w:lang w:eastAsia="en-US"/>
                <w14:ligatures w14:val="standardContextual"/>
              </w:rPr>
              <w:br/>
              <w:t xml:space="preserve">KARPŚW-6, </w:t>
            </w:r>
            <w:r w:rsidRPr="000B0BEC">
              <w:rPr>
                <w:rFonts w:ascii="Cambria" w:eastAsia="Aptos" w:hAnsi="Cambria"/>
                <w:kern w:val="2"/>
                <w:sz w:val="22"/>
                <w:szCs w:val="24"/>
                <w:lang w:eastAsia="en-US"/>
                <w14:ligatures w14:val="standardContextual"/>
              </w:rPr>
              <w:br/>
              <w:t>KARPŚW-8, KARPŚW&gt;8,</w:t>
            </w:r>
          </w:p>
        </w:tc>
        <w:tc>
          <w:tcPr>
            <w:tcW w:w="3600" w:type="dxa"/>
          </w:tcPr>
          <w:p w14:paraId="679D4CF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Karczowanie pniaków świeżych bez przecinania</w:t>
            </w:r>
          </w:p>
        </w:tc>
        <w:tc>
          <w:tcPr>
            <w:tcW w:w="1200" w:type="dxa"/>
          </w:tcPr>
          <w:p w14:paraId="189E620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66D2BB02" w14:textId="77777777" w:rsidTr="00783543">
        <w:tc>
          <w:tcPr>
            <w:tcW w:w="800" w:type="dxa"/>
          </w:tcPr>
          <w:p w14:paraId="7592E8D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30</w:t>
            </w:r>
          </w:p>
        </w:tc>
        <w:tc>
          <w:tcPr>
            <w:tcW w:w="1800" w:type="dxa"/>
          </w:tcPr>
          <w:p w14:paraId="1FFB4BC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KARŚWZP</w:t>
            </w:r>
          </w:p>
        </w:tc>
        <w:tc>
          <w:tcPr>
            <w:tcW w:w="1800" w:type="dxa"/>
          </w:tcPr>
          <w:p w14:paraId="0697232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KARPŚP&lt;1, </w:t>
            </w:r>
            <w:r w:rsidRPr="000B0BEC">
              <w:rPr>
                <w:rFonts w:ascii="Cambria" w:eastAsia="Aptos" w:hAnsi="Cambria"/>
                <w:kern w:val="2"/>
                <w:sz w:val="22"/>
                <w:szCs w:val="24"/>
                <w:lang w:eastAsia="en-US"/>
                <w14:ligatures w14:val="standardContextual"/>
              </w:rPr>
              <w:br/>
              <w:t xml:space="preserve">KARPŚP-2, </w:t>
            </w:r>
            <w:r w:rsidRPr="000B0BEC">
              <w:rPr>
                <w:rFonts w:ascii="Cambria" w:eastAsia="Aptos" w:hAnsi="Cambria"/>
                <w:kern w:val="2"/>
                <w:sz w:val="22"/>
                <w:szCs w:val="24"/>
                <w:lang w:eastAsia="en-US"/>
                <w14:ligatures w14:val="standardContextual"/>
              </w:rPr>
              <w:br/>
              <w:t xml:space="preserve">KARPŚP-3, </w:t>
            </w:r>
            <w:r w:rsidRPr="000B0BEC">
              <w:rPr>
                <w:rFonts w:ascii="Cambria" w:eastAsia="Aptos" w:hAnsi="Cambria"/>
                <w:kern w:val="2"/>
                <w:sz w:val="22"/>
                <w:szCs w:val="24"/>
                <w:lang w:eastAsia="en-US"/>
                <w14:ligatures w14:val="standardContextual"/>
              </w:rPr>
              <w:br/>
              <w:t xml:space="preserve">KARPŚP-4, </w:t>
            </w:r>
            <w:r w:rsidRPr="000B0BEC">
              <w:rPr>
                <w:rFonts w:ascii="Cambria" w:eastAsia="Aptos" w:hAnsi="Cambria"/>
                <w:kern w:val="2"/>
                <w:sz w:val="22"/>
                <w:szCs w:val="24"/>
                <w:lang w:eastAsia="en-US"/>
                <w14:ligatures w14:val="standardContextual"/>
              </w:rPr>
              <w:br/>
              <w:t xml:space="preserve">KARPŚP-6, </w:t>
            </w:r>
            <w:r w:rsidRPr="000B0BEC">
              <w:rPr>
                <w:rFonts w:ascii="Cambria" w:eastAsia="Aptos" w:hAnsi="Cambria"/>
                <w:kern w:val="2"/>
                <w:sz w:val="22"/>
                <w:szCs w:val="24"/>
                <w:lang w:eastAsia="en-US"/>
                <w14:ligatures w14:val="standardContextual"/>
              </w:rPr>
              <w:br/>
              <w:t>KARPŚP-8, KARPŚP&gt;8,</w:t>
            </w:r>
          </w:p>
        </w:tc>
        <w:tc>
          <w:tcPr>
            <w:tcW w:w="3600" w:type="dxa"/>
          </w:tcPr>
          <w:p w14:paraId="6F2D684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Karczowanie pniaków świeżych z przecinaniem</w:t>
            </w:r>
          </w:p>
        </w:tc>
        <w:tc>
          <w:tcPr>
            <w:tcW w:w="1200" w:type="dxa"/>
          </w:tcPr>
          <w:p w14:paraId="3C06AAC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3D5D1B5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7EE836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5433624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24F0F0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3E01087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8AF880A"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1102BF4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maksymalna odległość wywozu wykarczowanych pniaków jest zawarta w Tabeli parametrów.</w:t>
      </w:r>
    </w:p>
    <w:p w14:paraId="3171B46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221CB0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577751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2D38BD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8A9399C"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F13E27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2544129" w14:textId="77777777" w:rsidTr="00783543">
        <w:trPr>
          <w:trHeight w:val="600"/>
          <w:tblHeader/>
        </w:trPr>
        <w:tc>
          <w:tcPr>
            <w:tcW w:w="800" w:type="dxa"/>
            <w:vAlign w:val="center"/>
          </w:tcPr>
          <w:p w14:paraId="38E41CC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23058C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3C9BDE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D862B7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F3D6B8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010429D" w14:textId="77777777" w:rsidTr="00783543">
        <w:tc>
          <w:tcPr>
            <w:tcW w:w="800" w:type="dxa"/>
          </w:tcPr>
          <w:p w14:paraId="2554B79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31</w:t>
            </w:r>
          </w:p>
        </w:tc>
        <w:tc>
          <w:tcPr>
            <w:tcW w:w="1800" w:type="dxa"/>
          </w:tcPr>
          <w:p w14:paraId="3E149CE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WYR-UG</w:t>
            </w:r>
          </w:p>
        </w:tc>
        <w:tc>
          <w:tcPr>
            <w:tcW w:w="1800" w:type="dxa"/>
          </w:tcPr>
          <w:p w14:paraId="37D55EA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WYR-UG</w:t>
            </w:r>
          </w:p>
        </w:tc>
        <w:tc>
          <w:tcPr>
            <w:tcW w:w="3600" w:type="dxa"/>
          </w:tcPr>
          <w:p w14:paraId="0F9E1B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Wyrównywanie powierzchni po karczowaniu (łyżką spychacza)</w:t>
            </w:r>
          </w:p>
        </w:tc>
        <w:tc>
          <w:tcPr>
            <w:tcW w:w="1200" w:type="dxa"/>
          </w:tcPr>
          <w:p w14:paraId="3F955CA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6AD879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DCBFF6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610EF7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wyrównywanie powierzchni po karczowaniu (łyżką spychacza)</w:t>
      </w:r>
    </w:p>
    <w:p w14:paraId="32BEE5F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08A2B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B75CC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86E3F9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88A57C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789826E" w14:textId="77777777" w:rsidTr="00783543">
        <w:trPr>
          <w:trHeight w:val="600"/>
          <w:tblHeader/>
        </w:trPr>
        <w:tc>
          <w:tcPr>
            <w:tcW w:w="800" w:type="dxa"/>
            <w:vAlign w:val="center"/>
          </w:tcPr>
          <w:p w14:paraId="5E56318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2BB7DA4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73D600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89AF4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BB0C53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D2EC5A2" w14:textId="77777777" w:rsidTr="00783543">
        <w:tc>
          <w:tcPr>
            <w:tcW w:w="800" w:type="dxa"/>
          </w:tcPr>
          <w:p w14:paraId="115D6E1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32</w:t>
            </w:r>
          </w:p>
        </w:tc>
        <w:tc>
          <w:tcPr>
            <w:tcW w:w="1800" w:type="dxa"/>
          </w:tcPr>
          <w:p w14:paraId="4854F75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OBAL-SŚW</w:t>
            </w:r>
          </w:p>
        </w:tc>
        <w:tc>
          <w:tcPr>
            <w:tcW w:w="1800" w:type="dxa"/>
          </w:tcPr>
          <w:p w14:paraId="7EA1AB0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OBAL-S2ŚG,</w:t>
            </w:r>
            <w:r w:rsidRPr="000B0BEC">
              <w:rPr>
                <w:rFonts w:ascii="Cambria" w:eastAsia="Aptos" w:hAnsi="Cambria"/>
                <w:kern w:val="2"/>
                <w:sz w:val="22"/>
                <w:szCs w:val="24"/>
                <w:lang w:eastAsia="en-US"/>
                <w14:ligatures w14:val="standardContextual"/>
              </w:rPr>
              <w:br/>
              <w:t>OBAL-S3ŚG,</w:t>
            </w:r>
            <w:r w:rsidRPr="000B0BEC">
              <w:rPr>
                <w:rFonts w:ascii="Cambria" w:eastAsia="Aptos" w:hAnsi="Cambria"/>
                <w:kern w:val="2"/>
                <w:sz w:val="22"/>
                <w:szCs w:val="24"/>
                <w:lang w:eastAsia="en-US"/>
                <w14:ligatures w14:val="standardContextual"/>
              </w:rPr>
              <w:br/>
              <w:t>OBAL-S4ŚG,</w:t>
            </w:r>
            <w:r w:rsidRPr="000B0BEC">
              <w:rPr>
                <w:rFonts w:ascii="Cambria" w:eastAsia="Aptos" w:hAnsi="Cambria"/>
                <w:kern w:val="2"/>
                <w:sz w:val="22"/>
                <w:szCs w:val="24"/>
                <w:lang w:eastAsia="en-US"/>
                <w14:ligatures w14:val="standardContextual"/>
              </w:rPr>
              <w:br/>
              <w:t>OBAL&gt;S4ŚG</w:t>
            </w:r>
          </w:p>
        </w:tc>
        <w:tc>
          <w:tcPr>
            <w:tcW w:w="3600" w:type="dxa"/>
          </w:tcPr>
          <w:p w14:paraId="1B2B375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starszych klas wieku – świerk</w:t>
            </w:r>
          </w:p>
        </w:tc>
        <w:tc>
          <w:tcPr>
            <w:tcW w:w="1200" w:type="dxa"/>
          </w:tcPr>
          <w:p w14:paraId="63F79C2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0C265619" w14:textId="77777777" w:rsidTr="00783543">
        <w:tc>
          <w:tcPr>
            <w:tcW w:w="800" w:type="dxa"/>
          </w:tcPr>
          <w:p w14:paraId="7660B18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33</w:t>
            </w:r>
          </w:p>
        </w:tc>
        <w:tc>
          <w:tcPr>
            <w:tcW w:w="1800" w:type="dxa"/>
          </w:tcPr>
          <w:p w14:paraId="7687E53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OBAL-SIG</w:t>
            </w:r>
          </w:p>
        </w:tc>
        <w:tc>
          <w:tcPr>
            <w:tcW w:w="1800" w:type="dxa"/>
          </w:tcPr>
          <w:p w14:paraId="5671EA10" w14:textId="77777777" w:rsidR="000B0BEC" w:rsidRPr="000B0BEC" w:rsidRDefault="000B0BEC" w:rsidP="000B0BEC">
            <w:pPr>
              <w:suppressAutoHyphens w:val="0"/>
              <w:spacing w:after="160" w:line="278" w:lineRule="auto"/>
              <w:rPr>
                <w:rFonts w:ascii="Cambria" w:eastAsia="Aptos" w:hAnsi="Cambria"/>
                <w:kern w:val="2"/>
                <w:sz w:val="22"/>
                <w:szCs w:val="24"/>
                <w:lang w:val="en-US" w:eastAsia="en-US"/>
                <w14:ligatures w14:val="standardContextual"/>
              </w:rPr>
            </w:pPr>
            <w:r w:rsidRPr="000B0BEC">
              <w:rPr>
                <w:rFonts w:ascii="Cambria" w:eastAsia="Aptos" w:hAnsi="Cambria"/>
                <w:kern w:val="2"/>
                <w:sz w:val="22"/>
                <w:szCs w:val="24"/>
                <w:lang w:val="en-US" w:eastAsia="en-US"/>
                <w14:ligatures w14:val="standardContextual"/>
              </w:rPr>
              <w:t xml:space="preserve">OBAL-S2IG, </w:t>
            </w:r>
            <w:r w:rsidRPr="000B0BEC">
              <w:rPr>
                <w:rFonts w:ascii="Cambria" w:eastAsia="Aptos" w:hAnsi="Cambria"/>
                <w:kern w:val="2"/>
                <w:sz w:val="22"/>
                <w:szCs w:val="24"/>
                <w:lang w:val="en-US" w:eastAsia="en-US"/>
                <w14:ligatures w14:val="standardContextual"/>
              </w:rPr>
              <w:br/>
              <w:t xml:space="preserve">OBAL-S3IG, </w:t>
            </w:r>
            <w:r w:rsidRPr="000B0BEC">
              <w:rPr>
                <w:rFonts w:ascii="Cambria" w:eastAsia="Aptos" w:hAnsi="Cambria"/>
                <w:kern w:val="2"/>
                <w:sz w:val="22"/>
                <w:szCs w:val="24"/>
                <w:lang w:val="en-US" w:eastAsia="en-US"/>
                <w14:ligatures w14:val="standardContextual"/>
              </w:rPr>
              <w:br/>
              <w:t>OBAL-S4IG, OBAL&gt;S4IG</w:t>
            </w:r>
          </w:p>
        </w:tc>
        <w:tc>
          <w:tcPr>
            <w:tcW w:w="3600" w:type="dxa"/>
          </w:tcPr>
          <w:p w14:paraId="6B2D5BB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starszych klas wieku – pozostałe iglaste</w:t>
            </w:r>
          </w:p>
        </w:tc>
        <w:tc>
          <w:tcPr>
            <w:tcW w:w="1200" w:type="dxa"/>
          </w:tcPr>
          <w:p w14:paraId="4624C85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2566D88F" w14:textId="77777777" w:rsidTr="00783543">
        <w:tc>
          <w:tcPr>
            <w:tcW w:w="800" w:type="dxa"/>
          </w:tcPr>
          <w:p w14:paraId="35C1C22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34</w:t>
            </w:r>
          </w:p>
        </w:tc>
        <w:tc>
          <w:tcPr>
            <w:tcW w:w="1800" w:type="dxa"/>
          </w:tcPr>
          <w:p w14:paraId="6542B13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OBAL-SLG</w:t>
            </w:r>
          </w:p>
        </w:tc>
        <w:tc>
          <w:tcPr>
            <w:tcW w:w="1800" w:type="dxa"/>
          </w:tcPr>
          <w:p w14:paraId="4A95F475" w14:textId="77777777" w:rsidR="000B0BEC" w:rsidRPr="000B0BEC" w:rsidRDefault="000B0BEC" w:rsidP="000B0BEC">
            <w:pPr>
              <w:suppressAutoHyphens w:val="0"/>
              <w:spacing w:after="160" w:line="278" w:lineRule="auto"/>
              <w:rPr>
                <w:rFonts w:ascii="Cambria" w:eastAsia="Aptos" w:hAnsi="Cambria"/>
                <w:kern w:val="2"/>
                <w:sz w:val="22"/>
                <w:szCs w:val="24"/>
                <w:lang w:val="en-US" w:eastAsia="en-US"/>
                <w14:ligatures w14:val="standardContextual"/>
              </w:rPr>
            </w:pPr>
            <w:r w:rsidRPr="000B0BEC">
              <w:rPr>
                <w:rFonts w:ascii="Cambria" w:eastAsia="Aptos" w:hAnsi="Cambria"/>
                <w:kern w:val="2"/>
                <w:sz w:val="22"/>
                <w:szCs w:val="24"/>
                <w:lang w:val="en-US" w:eastAsia="en-US"/>
                <w14:ligatures w14:val="standardContextual"/>
              </w:rPr>
              <w:t xml:space="preserve">OBAL-S2LG, </w:t>
            </w:r>
            <w:r w:rsidRPr="000B0BEC">
              <w:rPr>
                <w:rFonts w:ascii="Cambria" w:eastAsia="Aptos" w:hAnsi="Cambria"/>
                <w:kern w:val="2"/>
                <w:sz w:val="22"/>
                <w:szCs w:val="24"/>
                <w:lang w:val="en-US" w:eastAsia="en-US"/>
                <w14:ligatures w14:val="standardContextual"/>
              </w:rPr>
              <w:br/>
              <w:t xml:space="preserve">OBAL-S3LG, </w:t>
            </w:r>
            <w:r w:rsidRPr="000B0BEC">
              <w:rPr>
                <w:rFonts w:ascii="Cambria" w:eastAsia="Aptos" w:hAnsi="Cambria"/>
                <w:kern w:val="2"/>
                <w:sz w:val="22"/>
                <w:szCs w:val="24"/>
                <w:lang w:val="en-US" w:eastAsia="en-US"/>
                <w14:ligatures w14:val="standardContextual"/>
              </w:rPr>
              <w:br/>
              <w:t>OBAL-S4LG, OBAL&gt;S4LG</w:t>
            </w:r>
          </w:p>
        </w:tc>
        <w:tc>
          <w:tcPr>
            <w:tcW w:w="3600" w:type="dxa"/>
          </w:tcPr>
          <w:p w14:paraId="75D0060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starszych klas wieku – liściaste</w:t>
            </w:r>
          </w:p>
        </w:tc>
        <w:tc>
          <w:tcPr>
            <w:tcW w:w="1200" w:type="dxa"/>
          </w:tcPr>
          <w:p w14:paraId="4884B02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6E19A4FA" w14:textId="77777777" w:rsidTr="00783543">
        <w:tc>
          <w:tcPr>
            <w:tcW w:w="800" w:type="dxa"/>
          </w:tcPr>
          <w:p w14:paraId="758E9A3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35</w:t>
            </w:r>
          </w:p>
        </w:tc>
        <w:tc>
          <w:tcPr>
            <w:tcW w:w="1800" w:type="dxa"/>
          </w:tcPr>
          <w:p w14:paraId="7AC05AD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OBAL-MŚW</w:t>
            </w:r>
          </w:p>
        </w:tc>
        <w:tc>
          <w:tcPr>
            <w:tcW w:w="1800" w:type="dxa"/>
          </w:tcPr>
          <w:p w14:paraId="406A095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OBAL-M2ŚG, </w:t>
            </w:r>
            <w:r w:rsidRPr="000B0BEC">
              <w:rPr>
                <w:rFonts w:ascii="Cambria" w:eastAsia="Aptos" w:hAnsi="Cambria"/>
                <w:kern w:val="2"/>
                <w:sz w:val="22"/>
                <w:szCs w:val="24"/>
                <w:lang w:eastAsia="en-US"/>
                <w14:ligatures w14:val="standardContextual"/>
              </w:rPr>
              <w:br/>
              <w:t xml:space="preserve">OBAL-M3ŚG, </w:t>
            </w:r>
            <w:r w:rsidRPr="000B0BEC">
              <w:rPr>
                <w:rFonts w:ascii="Cambria" w:eastAsia="Aptos" w:hAnsi="Cambria"/>
                <w:kern w:val="2"/>
                <w:sz w:val="22"/>
                <w:szCs w:val="24"/>
                <w:lang w:eastAsia="en-US"/>
                <w14:ligatures w14:val="standardContextual"/>
              </w:rPr>
              <w:br/>
              <w:t>OBAL-M4ŚG, OBAL&gt;M4ŚG</w:t>
            </w:r>
          </w:p>
        </w:tc>
        <w:tc>
          <w:tcPr>
            <w:tcW w:w="3600" w:type="dxa"/>
          </w:tcPr>
          <w:p w14:paraId="3EF4B4E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młodszych klas wieku – świerk</w:t>
            </w:r>
          </w:p>
        </w:tc>
        <w:tc>
          <w:tcPr>
            <w:tcW w:w="1200" w:type="dxa"/>
          </w:tcPr>
          <w:p w14:paraId="4CCCF68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0BACE69C" w14:textId="77777777" w:rsidTr="00783543">
        <w:tc>
          <w:tcPr>
            <w:tcW w:w="800" w:type="dxa"/>
          </w:tcPr>
          <w:p w14:paraId="68DAFD2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36</w:t>
            </w:r>
          </w:p>
        </w:tc>
        <w:tc>
          <w:tcPr>
            <w:tcW w:w="1800" w:type="dxa"/>
          </w:tcPr>
          <w:p w14:paraId="342EEEE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OBAL-MIG</w:t>
            </w:r>
          </w:p>
        </w:tc>
        <w:tc>
          <w:tcPr>
            <w:tcW w:w="1800" w:type="dxa"/>
          </w:tcPr>
          <w:p w14:paraId="0790DC8F" w14:textId="77777777" w:rsidR="000B0BEC" w:rsidRPr="000B0BEC" w:rsidRDefault="000B0BEC" w:rsidP="000B0BEC">
            <w:pPr>
              <w:suppressAutoHyphens w:val="0"/>
              <w:spacing w:after="160" w:line="278" w:lineRule="auto"/>
              <w:rPr>
                <w:rFonts w:ascii="Cambria" w:eastAsia="Aptos" w:hAnsi="Cambria"/>
                <w:kern w:val="2"/>
                <w:sz w:val="22"/>
                <w:szCs w:val="24"/>
                <w:lang w:val="en-US" w:eastAsia="en-US"/>
                <w14:ligatures w14:val="standardContextual"/>
              </w:rPr>
            </w:pPr>
            <w:r w:rsidRPr="000B0BEC">
              <w:rPr>
                <w:rFonts w:ascii="Cambria" w:eastAsia="Aptos" w:hAnsi="Cambria"/>
                <w:kern w:val="2"/>
                <w:sz w:val="22"/>
                <w:szCs w:val="24"/>
                <w:lang w:val="en-US" w:eastAsia="en-US"/>
                <w14:ligatures w14:val="standardContextual"/>
              </w:rPr>
              <w:t xml:space="preserve">OBAL-M2IG, </w:t>
            </w:r>
            <w:r w:rsidRPr="000B0BEC">
              <w:rPr>
                <w:rFonts w:ascii="Cambria" w:eastAsia="Aptos" w:hAnsi="Cambria"/>
                <w:kern w:val="2"/>
                <w:sz w:val="22"/>
                <w:szCs w:val="24"/>
                <w:lang w:val="en-US" w:eastAsia="en-US"/>
                <w14:ligatures w14:val="standardContextual"/>
              </w:rPr>
              <w:br/>
              <w:t xml:space="preserve">OBAL-M3IG, </w:t>
            </w:r>
            <w:r w:rsidRPr="000B0BEC">
              <w:rPr>
                <w:rFonts w:ascii="Cambria" w:eastAsia="Aptos" w:hAnsi="Cambria"/>
                <w:kern w:val="2"/>
                <w:sz w:val="22"/>
                <w:szCs w:val="24"/>
                <w:lang w:val="en-US" w:eastAsia="en-US"/>
                <w14:ligatures w14:val="standardContextual"/>
              </w:rPr>
              <w:br/>
              <w:t>OBAL-M4IG, OBAL&gt;M4IG</w:t>
            </w:r>
          </w:p>
        </w:tc>
        <w:tc>
          <w:tcPr>
            <w:tcW w:w="3600" w:type="dxa"/>
          </w:tcPr>
          <w:p w14:paraId="5B6A00F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młodszych klas wieku – pozostałe iglaste</w:t>
            </w:r>
          </w:p>
        </w:tc>
        <w:tc>
          <w:tcPr>
            <w:tcW w:w="1200" w:type="dxa"/>
          </w:tcPr>
          <w:p w14:paraId="0CB4B5B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372A27F8" w14:textId="77777777" w:rsidTr="00783543">
        <w:tc>
          <w:tcPr>
            <w:tcW w:w="800" w:type="dxa"/>
          </w:tcPr>
          <w:p w14:paraId="0317A51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37</w:t>
            </w:r>
          </w:p>
        </w:tc>
        <w:tc>
          <w:tcPr>
            <w:tcW w:w="1800" w:type="dxa"/>
          </w:tcPr>
          <w:p w14:paraId="3D2478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OBAL-MLG</w:t>
            </w:r>
          </w:p>
        </w:tc>
        <w:tc>
          <w:tcPr>
            <w:tcW w:w="1800" w:type="dxa"/>
          </w:tcPr>
          <w:p w14:paraId="3B2D0C73" w14:textId="77777777" w:rsidR="000B0BEC" w:rsidRPr="000B0BEC" w:rsidRDefault="000B0BEC" w:rsidP="000B0BEC">
            <w:pPr>
              <w:suppressAutoHyphens w:val="0"/>
              <w:spacing w:after="160" w:line="278" w:lineRule="auto"/>
              <w:rPr>
                <w:rFonts w:ascii="Cambria" w:eastAsia="Aptos" w:hAnsi="Cambria"/>
                <w:kern w:val="2"/>
                <w:sz w:val="22"/>
                <w:szCs w:val="24"/>
                <w:lang w:val="en-US" w:eastAsia="en-US"/>
                <w14:ligatures w14:val="standardContextual"/>
              </w:rPr>
            </w:pPr>
            <w:r w:rsidRPr="000B0BEC">
              <w:rPr>
                <w:rFonts w:ascii="Cambria" w:eastAsia="Aptos" w:hAnsi="Cambria"/>
                <w:kern w:val="2"/>
                <w:sz w:val="22"/>
                <w:szCs w:val="24"/>
                <w:lang w:val="en-US" w:eastAsia="en-US"/>
                <w14:ligatures w14:val="standardContextual"/>
              </w:rPr>
              <w:t xml:space="preserve">OBAL-M2LG, </w:t>
            </w:r>
            <w:r w:rsidRPr="000B0BEC">
              <w:rPr>
                <w:rFonts w:ascii="Cambria" w:eastAsia="Aptos" w:hAnsi="Cambria"/>
                <w:kern w:val="2"/>
                <w:sz w:val="22"/>
                <w:szCs w:val="24"/>
                <w:lang w:val="en-US" w:eastAsia="en-US"/>
                <w14:ligatures w14:val="standardContextual"/>
              </w:rPr>
              <w:br/>
              <w:t xml:space="preserve">OBAL-M3LG, </w:t>
            </w:r>
            <w:r w:rsidRPr="000B0BEC">
              <w:rPr>
                <w:rFonts w:ascii="Cambria" w:eastAsia="Aptos" w:hAnsi="Cambria"/>
                <w:kern w:val="2"/>
                <w:sz w:val="22"/>
                <w:szCs w:val="24"/>
                <w:lang w:val="en-US" w:eastAsia="en-US"/>
                <w14:ligatures w14:val="standardContextual"/>
              </w:rPr>
              <w:br/>
              <w:t>OBAL-M4LG, OBAL&gt;M4LG</w:t>
            </w:r>
          </w:p>
        </w:tc>
        <w:tc>
          <w:tcPr>
            <w:tcW w:w="3600" w:type="dxa"/>
          </w:tcPr>
          <w:p w14:paraId="4A43654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Obalanie drzew w drzewostanach młodszych klas wieku – liściaste</w:t>
            </w:r>
          </w:p>
        </w:tc>
        <w:tc>
          <w:tcPr>
            <w:tcW w:w="1200" w:type="dxa"/>
          </w:tcPr>
          <w:p w14:paraId="1690416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674C323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12FD2C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2B70CB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536FA744" w14:textId="77777777" w:rsidR="000B0BEC" w:rsidRPr="000B0BEC" w:rsidRDefault="000B0BEC" w:rsidP="000B0BEC">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7D70ACEC"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maksymalna odległość usunięcia (zrywki) obalonych drzew jest zawarta w Tabeli parametrów.</w:t>
      </w:r>
    </w:p>
    <w:p w14:paraId="66A6D60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96E24A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18137D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55491CA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70DC5CA6"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50DB43E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6C857C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92162304"/>
      <w:r w:rsidRPr="000B0BEC">
        <w:rPr>
          <w:rFonts w:ascii="Aptos Display" w:hAnsi="Aptos Display"/>
          <w:color w:val="0F4761"/>
          <w:kern w:val="2"/>
          <w:sz w:val="32"/>
          <w:szCs w:val="32"/>
          <w:lang w:eastAsia="en-US"/>
          <w14:ligatures w14:val="standardContextual"/>
        </w:rPr>
        <w:t>10. Rozdrabnianie</w:t>
      </w:r>
      <w:bookmarkEnd w:id="14"/>
    </w:p>
    <w:p w14:paraId="4EDC0784"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5FA576F" w14:textId="77777777" w:rsidTr="00783543">
        <w:trPr>
          <w:trHeight w:val="600"/>
          <w:tblHeader/>
        </w:trPr>
        <w:tc>
          <w:tcPr>
            <w:tcW w:w="800" w:type="dxa"/>
            <w:vAlign w:val="center"/>
          </w:tcPr>
          <w:p w14:paraId="6A1942D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625536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0FD331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C9ECF2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37EE3E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C85FADC" w14:textId="77777777" w:rsidTr="00783543">
        <w:tc>
          <w:tcPr>
            <w:tcW w:w="800" w:type="dxa"/>
          </w:tcPr>
          <w:p w14:paraId="5FF9057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38</w:t>
            </w:r>
          </w:p>
        </w:tc>
        <w:tc>
          <w:tcPr>
            <w:tcW w:w="1800" w:type="dxa"/>
          </w:tcPr>
          <w:p w14:paraId="6F54167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ROZDR-PP</w:t>
            </w:r>
          </w:p>
        </w:tc>
        <w:tc>
          <w:tcPr>
            <w:tcW w:w="1800" w:type="dxa"/>
          </w:tcPr>
          <w:p w14:paraId="07EE20A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ROZDR-PP</w:t>
            </w:r>
          </w:p>
        </w:tc>
        <w:tc>
          <w:tcPr>
            <w:tcW w:w="3600" w:type="dxa"/>
          </w:tcPr>
          <w:p w14:paraId="55678FA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tcPr>
          <w:p w14:paraId="00FE72C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19CEB106" w14:textId="77777777" w:rsidTr="00783543">
        <w:tc>
          <w:tcPr>
            <w:tcW w:w="800" w:type="dxa"/>
          </w:tcPr>
          <w:p w14:paraId="7AF5971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39</w:t>
            </w:r>
          </w:p>
        </w:tc>
        <w:tc>
          <w:tcPr>
            <w:tcW w:w="1800" w:type="dxa"/>
          </w:tcPr>
          <w:p w14:paraId="3AB282D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ROZDR-PDR</w:t>
            </w:r>
          </w:p>
        </w:tc>
        <w:tc>
          <w:tcPr>
            <w:tcW w:w="1800" w:type="dxa"/>
          </w:tcPr>
          <w:p w14:paraId="6D51FCD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ROZDR-PDR</w:t>
            </w:r>
          </w:p>
        </w:tc>
        <w:tc>
          <w:tcPr>
            <w:tcW w:w="3600" w:type="dxa"/>
          </w:tcPr>
          <w:p w14:paraId="7D5CDD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tcPr>
          <w:p w14:paraId="6E9D0B7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63A00C9" w14:textId="77777777" w:rsidTr="00783543">
        <w:tc>
          <w:tcPr>
            <w:tcW w:w="800" w:type="dxa"/>
          </w:tcPr>
          <w:p w14:paraId="2969FB5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40</w:t>
            </w:r>
          </w:p>
        </w:tc>
        <w:tc>
          <w:tcPr>
            <w:tcW w:w="1800" w:type="dxa"/>
          </w:tcPr>
          <w:p w14:paraId="61DBE90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ROZDR-PGL</w:t>
            </w:r>
          </w:p>
        </w:tc>
        <w:tc>
          <w:tcPr>
            <w:tcW w:w="1800" w:type="dxa"/>
          </w:tcPr>
          <w:p w14:paraId="4C86D89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ROZDR-PGL</w:t>
            </w:r>
          </w:p>
        </w:tc>
        <w:tc>
          <w:tcPr>
            <w:tcW w:w="3600" w:type="dxa"/>
          </w:tcPr>
          <w:p w14:paraId="6C3074D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tcPr>
          <w:p w14:paraId="19FF67B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31843C17" w14:textId="77777777" w:rsidTr="00783543">
        <w:tc>
          <w:tcPr>
            <w:tcW w:w="800" w:type="dxa"/>
          </w:tcPr>
          <w:p w14:paraId="2A3D192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41</w:t>
            </w:r>
          </w:p>
        </w:tc>
        <w:tc>
          <w:tcPr>
            <w:tcW w:w="1800" w:type="dxa"/>
          </w:tcPr>
          <w:p w14:paraId="04FACA0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ROZME-DRZ</w:t>
            </w:r>
          </w:p>
        </w:tc>
        <w:tc>
          <w:tcPr>
            <w:tcW w:w="1800" w:type="dxa"/>
          </w:tcPr>
          <w:p w14:paraId="2424643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ROZME-DRZ</w:t>
            </w:r>
          </w:p>
        </w:tc>
        <w:tc>
          <w:tcPr>
            <w:tcW w:w="3600" w:type="dxa"/>
          </w:tcPr>
          <w:p w14:paraId="2325D31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tcPr>
          <w:p w14:paraId="7D1F36B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201FBCE" w14:textId="77777777" w:rsidTr="00783543">
        <w:tc>
          <w:tcPr>
            <w:tcW w:w="800" w:type="dxa"/>
          </w:tcPr>
          <w:p w14:paraId="39021E3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42</w:t>
            </w:r>
          </w:p>
        </w:tc>
        <w:tc>
          <w:tcPr>
            <w:tcW w:w="1800" w:type="dxa"/>
          </w:tcPr>
          <w:p w14:paraId="214CFD7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ROZME-KRZ</w:t>
            </w:r>
          </w:p>
        </w:tc>
        <w:tc>
          <w:tcPr>
            <w:tcW w:w="1800" w:type="dxa"/>
          </w:tcPr>
          <w:p w14:paraId="21A58D6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ROZME-KRZ</w:t>
            </w:r>
          </w:p>
        </w:tc>
        <w:tc>
          <w:tcPr>
            <w:tcW w:w="3600" w:type="dxa"/>
          </w:tcPr>
          <w:p w14:paraId="672DD4C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rozdrabnianie krzewów, malin, jeżyn itp.</w:t>
            </w:r>
          </w:p>
        </w:tc>
        <w:tc>
          <w:tcPr>
            <w:tcW w:w="1200" w:type="dxa"/>
          </w:tcPr>
          <w:p w14:paraId="64497B0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5126117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C79A16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132DB9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371E250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1A7ECE0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DB3295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maksymalna długość pozostałości po rozdrabnianiu zawarta jest w Tabeli parametrów.</w:t>
      </w:r>
    </w:p>
    <w:p w14:paraId="2D45513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74A3CD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560D005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BD2C33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6F9855B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21C6E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7C405B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92162305"/>
      <w:r w:rsidRPr="000B0BEC">
        <w:rPr>
          <w:rFonts w:ascii="Aptos Display" w:hAnsi="Aptos Display"/>
          <w:color w:val="0F4761"/>
          <w:kern w:val="2"/>
          <w:sz w:val="32"/>
          <w:szCs w:val="32"/>
          <w:lang w:eastAsia="en-US"/>
          <w14:ligatures w14:val="standardContextual"/>
        </w:rPr>
        <w:t>11. Nawożenie</w:t>
      </w:r>
      <w:bookmarkEnd w:id="15"/>
    </w:p>
    <w:p w14:paraId="161BFBF9"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087F6E1" w14:textId="77777777" w:rsidTr="00783543">
        <w:trPr>
          <w:trHeight w:val="600"/>
          <w:tblHeader/>
        </w:trPr>
        <w:tc>
          <w:tcPr>
            <w:tcW w:w="800" w:type="dxa"/>
            <w:vAlign w:val="center"/>
          </w:tcPr>
          <w:p w14:paraId="4A9E45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4E36C2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3B9663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A9244F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86C5F1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77EE635" w14:textId="77777777" w:rsidTr="00783543">
        <w:tc>
          <w:tcPr>
            <w:tcW w:w="800" w:type="dxa"/>
          </w:tcPr>
          <w:p w14:paraId="1B16D83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43</w:t>
            </w:r>
          </w:p>
        </w:tc>
        <w:tc>
          <w:tcPr>
            <w:tcW w:w="1800" w:type="dxa"/>
          </w:tcPr>
          <w:p w14:paraId="5670FAC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SIEW-W</w:t>
            </w:r>
          </w:p>
        </w:tc>
        <w:tc>
          <w:tcPr>
            <w:tcW w:w="1800" w:type="dxa"/>
          </w:tcPr>
          <w:p w14:paraId="4751DE3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SIEW-W2C, </w:t>
            </w:r>
            <w:r w:rsidRPr="000B0BEC">
              <w:rPr>
                <w:rFonts w:ascii="Cambria" w:eastAsia="Aptos" w:hAnsi="Cambria"/>
                <w:kern w:val="2"/>
                <w:sz w:val="22"/>
                <w:szCs w:val="24"/>
                <w:lang w:eastAsia="en-US"/>
                <w14:ligatures w14:val="standardContextual"/>
              </w:rPr>
              <w:br/>
              <w:t>SIEW-W15C</w:t>
            </w:r>
          </w:p>
        </w:tc>
        <w:tc>
          <w:tcPr>
            <w:tcW w:w="3600" w:type="dxa"/>
          </w:tcPr>
          <w:p w14:paraId="2AC5CA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Rozsiew wapna nawozowego wraz z załadunkiem i rozładunkiem</w:t>
            </w:r>
          </w:p>
        </w:tc>
        <w:tc>
          <w:tcPr>
            <w:tcW w:w="1200" w:type="dxa"/>
          </w:tcPr>
          <w:p w14:paraId="00EBF76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10DB7AF3" w14:textId="77777777" w:rsidTr="00783543">
        <w:tc>
          <w:tcPr>
            <w:tcW w:w="800" w:type="dxa"/>
          </w:tcPr>
          <w:p w14:paraId="5A527D8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44</w:t>
            </w:r>
          </w:p>
        </w:tc>
        <w:tc>
          <w:tcPr>
            <w:tcW w:w="1800" w:type="dxa"/>
          </w:tcPr>
          <w:p w14:paraId="29A5CC2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 N</w:t>
            </w:r>
          </w:p>
        </w:tc>
        <w:tc>
          <w:tcPr>
            <w:tcW w:w="1800" w:type="dxa"/>
          </w:tcPr>
          <w:p w14:paraId="5895CB8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SIEW-N3C, </w:t>
            </w:r>
            <w:r w:rsidRPr="000B0BEC">
              <w:rPr>
                <w:rFonts w:ascii="Cambria" w:eastAsia="Aptos" w:hAnsi="Cambria"/>
                <w:kern w:val="2"/>
                <w:sz w:val="22"/>
                <w:szCs w:val="24"/>
                <w:lang w:eastAsia="en-US"/>
                <w14:ligatures w14:val="standardContextual"/>
              </w:rPr>
              <w:br/>
              <w:t>SIEW-N15C</w:t>
            </w:r>
          </w:p>
        </w:tc>
        <w:tc>
          <w:tcPr>
            <w:tcW w:w="3600" w:type="dxa"/>
          </w:tcPr>
          <w:p w14:paraId="05AE18A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Rozsiew nawozów mineralnych</w:t>
            </w:r>
          </w:p>
        </w:tc>
        <w:tc>
          <w:tcPr>
            <w:tcW w:w="1200" w:type="dxa"/>
          </w:tcPr>
          <w:p w14:paraId="02F5200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4F08892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5829BF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EA579A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wapna nawozowego lub nawozów mineralnych,</w:t>
      </w:r>
    </w:p>
    <w:p w14:paraId="3D38638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dojazd do powierzchni rozsiewu,</w:t>
      </w:r>
    </w:p>
    <w:p w14:paraId="374F929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rozsiew wapna lub nawozów.</w:t>
      </w:r>
    </w:p>
    <w:p w14:paraId="02B8064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8D472B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942539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08DA8A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58C4F5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2CB6377"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92162306"/>
      <w:r w:rsidRPr="000B0BEC">
        <w:rPr>
          <w:rFonts w:ascii="Aptos Display" w:hAnsi="Aptos Display"/>
          <w:color w:val="0F4761"/>
          <w:kern w:val="2"/>
          <w:sz w:val="32"/>
          <w:szCs w:val="32"/>
          <w:lang w:eastAsia="en-US"/>
          <w14:ligatures w14:val="standardContextual"/>
        </w:rPr>
        <w:lastRenderedPageBreak/>
        <w:t>12. Przeciwdziałanie erozji gleby</w:t>
      </w:r>
      <w:bookmarkEnd w:id="16"/>
    </w:p>
    <w:p w14:paraId="0FB396F0"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F939115" w14:textId="77777777" w:rsidTr="00783543">
        <w:trPr>
          <w:trHeight w:val="600"/>
          <w:tblHeader/>
        </w:trPr>
        <w:tc>
          <w:tcPr>
            <w:tcW w:w="800" w:type="dxa"/>
            <w:vAlign w:val="center"/>
          </w:tcPr>
          <w:p w14:paraId="77B22C5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95BAD1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D0C411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A2910B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4738A7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A420F19" w14:textId="77777777" w:rsidTr="00783543">
        <w:tc>
          <w:tcPr>
            <w:tcW w:w="800" w:type="dxa"/>
          </w:tcPr>
          <w:p w14:paraId="4B319FA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45</w:t>
            </w:r>
          </w:p>
        </w:tc>
        <w:tc>
          <w:tcPr>
            <w:tcW w:w="1800" w:type="dxa"/>
          </w:tcPr>
          <w:p w14:paraId="49C6BF6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UPR-GLEB</w:t>
            </w:r>
          </w:p>
        </w:tc>
        <w:tc>
          <w:tcPr>
            <w:tcW w:w="1800" w:type="dxa"/>
          </w:tcPr>
          <w:p w14:paraId="68A8D3C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UPR-GLEB</w:t>
            </w:r>
          </w:p>
        </w:tc>
        <w:tc>
          <w:tcPr>
            <w:tcW w:w="3600" w:type="dxa"/>
          </w:tcPr>
          <w:p w14:paraId="2FD1C74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Uprawa gleby na piaskach narażonych na erozję wietrzną</w:t>
            </w:r>
          </w:p>
        </w:tc>
        <w:tc>
          <w:tcPr>
            <w:tcW w:w="1200" w:type="dxa"/>
          </w:tcPr>
          <w:p w14:paraId="1DD6889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634A058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9C3D96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977FC7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budowę płotów, zapór wraz z doniesieniem uprzednio przygotowanego materiału,</w:t>
      </w:r>
    </w:p>
    <w:p w14:paraId="6B1D35F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poziomowanie miejsc sadzenia, nawożenie gleby w formie podsypki, </w:t>
      </w:r>
    </w:p>
    <w:p w14:paraId="5AAC7C0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nasion, siew łubinu wraz ze spulchnieniem i przykryciem nasion po siewie.</w:t>
      </w:r>
    </w:p>
    <w:p w14:paraId="261E179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B7BE4E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B09651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277B78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5C7F11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27994D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D4EF802"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92162307"/>
      <w:r w:rsidRPr="000B0BEC">
        <w:rPr>
          <w:rFonts w:ascii="Aptos Display" w:hAnsi="Aptos Display"/>
          <w:color w:val="0F4761"/>
          <w:kern w:val="2"/>
          <w:sz w:val="32"/>
          <w:szCs w:val="32"/>
          <w:lang w:eastAsia="en-US"/>
          <w14:ligatures w14:val="standardContextual"/>
        </w:rPr>
        <w:t>13. Opryski (z wyłączeniem szkółek)</w:t>
      </w:r>
      <w:bookmarkEnd w:id="17"/>
    </w:p>
    <w:p w14:paraId="498D35A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423A206" w14:textId="77777777" w:rsidTr="00783543">
        <w:trPr>
          <w:trHeight w:val="600"/>
          <w:tblHeader/>
        </w:trPr>
        <w:tc>
          <w:tcPr>
            <w:tcW w:w="800" w:type="dxa"/>
            <w:vAlign w:val="center"/>
          </w:tcPr>
          <w:p w14:paraId="495001B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D5F80B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3DA744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EAC9D2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F16436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F090BA3" w14:textId="77777777" w:rsidTr="00783543">
        <w:tc>
          <w:tcPr>
            <w:tcW w:w="800" w:type="dxa"/>
          </w:tcPr>
          <w:p w14:paraId="160BAC7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46</w:t>
            </w:r>
          </w:p>
        </w:tc>
        <w:tc>
          <w:tcPr>
            <w:tcW w:w="1800" w:type="dxa"/>
          </w:tcPr>
          <w:p w14:paraId="58E3A3B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OPR-UC</w:t>
            </w:r>
          </w:p>
        </w:tc>
        <w:tc>
          <w:tcPr>
            <w:tcW w:w="1800" w:type="dxa"/>
          </w:tcPr>
          <w:p w14:paraId="300DCCC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OPR-UC</w:t>
            </w:r>
          </w:p>
          <w:p w14:paraId="1C75A17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OPR</w:t>
            </w:r>
          </w:p>
        </w:tc>
        <w:tc>
          <w:tcPr>
            <w:tcW w:w="3600" w:type="dxa"/>
          </w:tcPr>
          <w:p w14:paraId="67C054C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tcPr>
          <w:p w14:paraId="588059F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7E78FD0" w14:textId="77777777" w:rsidTr="00783543">
        <w:tc>
          <w:tcPr>
            <w:tcW w:w="800" w:type="dxa"/>
          </w:tcPr>
          <w:p w14:paraId="2910460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47</w:t>
            </w:r>
          </w:p>
        </w:tc>
        <w:tc>
          <w:tcPr>
            <w:tcW w:w="1800" w:type="dxa"/>
          </w:tcPr>
          <w:p w14:paraId="705C58C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OPR-PSPAL</w:t>
            </w:r>
          </w:p>
        </w:tc>
        <w:tc>
          <w:tcPr>
            <w:tcW w:w="1800" w:type="dxa"/>
          </w:tcPr>
          <w:p w14:paraId="21C5E3D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OPR-PSPAL</w:t>
            </w:r>
          </w:p>
          <w:p w14:paraId="3FC389F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OPP</w:t>
            </w:r>
          </w:p>
        </w:tc>
        <w:tc>
          <w:tcPr>
            <w:tcW w:w="3600" w:type="dxa"/>
          </w:tcPr>
          <w:p w14:paraId="4B9001F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Opryski środkami ochrony </w:t>
            </w:r>
            <w:proofErr w:type="gramStart"/>
            <w:r w:rsidRPr="000B0BEC">
              <w:rPr>
                <w:rFonts w:ascii="Cambria" w:eastAsia="Aptos" w:hAnsi="Cambria"/>
                <w:kern w:val="2"/>
                <w:sz w:val="22"/>
                <w:szCs w:val="24"/>
                <w:lang w:eastAsia="en-US"/>
                <w14:ligatures w14:val="standardContextual"/>
              </w:rPr>
              <w:t>roślin  opryskiwaczem</w:t>
            </w:r>
            <w:proofErr w:type="gramEnd"/>
            <w:r w:rsidRPr="000B0BEC">
              <w:rPr>
                <w:rFonts w:ascii="Cambria" w:eastAsia="Aptos" w:hAnsi="Cambria"/>
                <w:kern w:val="2"/>
                <w:sz w:val="22"/>
                <w:szCs w:val="24"/>
                <w:lang w:eastAsia="en-US"/>
                <w14:ligatures w14:val="standardContextual"/>
              </w:rPr>
              <w:t xml:space="preserve"> plecakowym z napędem spalinowym</w:t>
            </w:r>
          </w:p>
        </w:tc>
        <w:tc>
          <w:tcPr>
            <w:tcW w:w="1200" w:type="dxa"/>
          </w:tcPr>
          <w:p w14:paraId="6EA981D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985161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1ACA5F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7674D5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cieczy roboczej wraz z dostarczeniem jej na powierzchnię poddawaną zabiegowi,</w:t>
      </w:r>
    </w:p>
    <w:p w14:paraId="010E07C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oprysk powierzchni środkiem ochrony roślin, opryskiwaczem plecakowym lub opryskiwaczem ciągnikowym.</w:t>
      </w:r>
    </w:p>
    <w:p w14:paraId="124E021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5B3E6A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71A585E0"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OPR i GODZ OPP przeznaczona jest w wycenie na koszty transportowe.</w:t>
      </w:r>
    </w:p>
    <w:p w14:paraId="760DD0A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B0B185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3B1DB4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93647E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52712E3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5B074195"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D0D7064" w14:textId="77777777" w:rsidTr="00783543">
        <w:trPr>
          <w:trHeight w:val="600"/>
          <w:tblHeader/>
        </w:trPr>
        <w:tc>
          <w:tcPr>
            <w:tcW w:w="800" w:type="dxa"/>
            <w:vAlign w:val="center"/>
          </w:tcPr>
          <w:p w14:paraId="406BDB2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4C341D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1C159F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1A59E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9B482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4864460" w14:textId="77777777" w:rsidTr="00783543">
        <w:tc>
          <w:tcPr>
            <w:tcW w:w="800" w:type="dxa"/>
          </w:tcPr>
          <w:p w14:paraId="779D874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48</w:t>
            </w:r>
          </w:p>
        </w:tc>
        <w:tc>
          <w:tcPr>
            <w:tcW w:w="1800" w:type="dxa"/>
          </w:tcPr>
          <w:p w14:paraId="715C0F5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OPR-OCHRO</w:t>
            </w:r>
          </w:p>
        </w:tc>
        <w:tc>
          <w:tcPr>
            <w:tcW w:w="1800" w:type="dxa"/>
          </w:tcPr>
          <w:p w14:paraId="73C5D81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OPR-OCHRO</w:t>
            </w:r>
            <w:r w:rsidRPr="000B0BEC">
              <w:rPr>
                <w:rFonts w:ascii="Cambria" w:eastAsia="Aptos" w:hAnsi="Cambria"/>
                <w:kern w:val="2"/>
                <w:sz w:val="22"/>
                <w:szCs w:val="24"/>
                <w:lang w:eastAsia="en-US"/>
                <w14:ligatures w14:val="standardContextual"/>
              </w:rPr>
              <w:br/>
              <w:t>GODZ OOP</w:t>
            </w:r>
          </w:p>
        </w:tc>
        <w:tc>
          <w:tcPr>
            <w:tcW w:w="3600" w:type="dxa"/>
          </w:tcPr>
          <w:p w14:paraId="07FF056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Chemiczna ochrona roślin opryskiwaczem ręcznym</w:t>
            </w:r>
          </w:p>
        </w:tc>
        <w:tc>
          <w:tcPr>
            <w:tcW w:w="1200" w:type="dxa"/>
          </w:tcPr>
          <w:p w14:paraId="5D800D2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7DF9E63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702004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2D0BF0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3D3CCA9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cieczy roboczej zgodnie z instrukcją na opakowaniu środka chemicznego,</w:t>
      </w:r>
    </w:p>
    <w:p w14:paraId="6035611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napełnienie opryskiwacza,</w:t>
      </w:r>
    </w:p>
    <w:p w14:paraId="7ADAA5D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3118236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zdanie opakowań i niewykorzystanego środka chemicznego do magazynu.</w:t>
      </w:r>
    </w:p>
    <w:p w14:paraId="0614315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FB6A70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2D32CD7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101868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0293C92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A97E52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303E23A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5AEA36B3"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9A5AC62" w14:textId="77777777" w:rsidTr="00783543">
        <w:trPr>
          <w:trHeight w:val="600"/>
          <w:tblHeader/>
        </w:trPr>
        <w:tc>
          <w:tcPr>
            <w:tcW w:w="800" w:type="dxa"/>
            <w:vAlign w:val="center"/>
          </w:tcPr>
          <w:p w14:paraId="66414EF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280113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620FB2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A505D1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810053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61DA076" w14:textId="77777777" w:rsidTr="00783543">
        <w:tc>
          <w:tcPr>
            <w:tcW w:w="800" w:type="dxa"/>
          </w:tcPr>
          <w:p w14:paraId="73D3006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49</w:t>
            </w:r>
          </w:p>
        </w:tc>
        <w:tc>
          <w:tcPr>
            <w:tcW w:w="1800" w:type="dxa"/>
          </w:tcPr>
          <w:p w14:paraId="00C3FA6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OPR-DCP</w:t>
            </w:r>
          </w:p>
        </w:tc>
        <w:tc>
          <w:tcPr>
            <w:tcW w:w="1800" w:type="dxa"/>
          </w:tcPr>
          <w:p w14:paraId="796988F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OPR-DCP</w:t>
            </w:r>
          </w:p>
          <w:p w14:paraId="60B9811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GODZ-DCP</w:t>
            </w:r>
          </w:p>
        </w:tc>
        <w:tc>
          <w:tcPr>
            <w:tcW w:w="3600" w:type="dxa"/>
          </w:tcPr>
          <w:p w14:paraId="479A4EA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Opryskiwanie drewna w stosach i mygłach</w:t>
            </w:r>
          </w:p>
        </w:tc>
        <w:tc>
          <w:tcPr>
            <w:tcW w:w="1200" w:type="dxa"/>
          </w:tcPr>
          <w:p w14:paraId="05C8742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HLTR</w:t>
            </w:r>
          </w:p>
        </w:tc>
      </w:tr>
    </w:tbl>
    <w:p w14:paraId="69A1BEF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D27B30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70B7D8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ustawienie tablic ostrzegawczych,</w:t>
      </w:r>
    </w:p>
    <w:p w14:paraId="0EDAFB8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01EF79E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napełnienie opryskiwacza,</w:t>
      </w:r>
    </w:p>
    <w:p w14:paraId="5B23636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oprysku - zabezpieczenie środkiem chemicznym drewna </w:t>
      </w:r>
    </w:p>
    <w:p w14:paraId="77AA8A1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480935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od miejsca odbioru środka ochrony roślin, miejsca zwrotu opakowań po środku </w:t>
      </w:r>
      <w:proofErr w:type="gramStart"/>
      <w:r w:rsidRPr="000B0BEC">
        <w:rPr>
          <w:rFonts w:ascii="Cambria" w:eastAsia="Aptos" w:hAnsi="Cambria"/>
          <w:kern w:val="2"/>
          <w:sz w:val="22"/>
          <w:szCs w:val="24"/>
          <w:lang w:eastAsia="en-US"/>
          <w14:ligatures w14:val="standardContextual"/>
        </w:rPr>
        <w:t>chemicznym ,</w:t>
      </w:r>
      <w:proofErr w:type="gramEnd"/>
      <w:r w:rsidRPr="000B0BEC">
        <w:rPr>
          <w:rFonts w:ascii="Cambria" w:eastAsia="Aptos" w:hAnsi="Cambria"/>
          <w:kern w:val="2"/>
          <w:sz w:val="22"/>
          <w:szCs w:val="24"/>
          <w:lang w:eastAsia="en-US"/>
          <w14:ligatures w14:val="standardContextual"/>
        </w:rPr>
        <w:t xml:space="preserve"> i punktu poboru wody zawarta jest w Tabeli parametrów</w:t>
      </w:r>
      <w:proofErr w:type="gramStart"/>
      <w:r w:rsidRPr="000B0BEC">
        <w:rPr>
          <w:rFonts w:ascii="Cambria" w:eastAsia="Aptos" w:hAnsi="Cambria"/>
          <w:kern w:val="2"/>
          <w:sz w:val="22"/>
          <w:szCs w:val="24"/>
          <w:lang w:eastAsia="en-US"/>
          <w14:ligatures w14:val="standardContextual"/>
        </w:rPr>
        <w:t>. ,</w:t>
      </w:r>
      <w:proofErr w:type="gramEnd"/>
    </w:p>
    <w:p w14:paraId="33A205C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GODZ-DCP przeznaczona jest w wycenie na koszty transportowe.</w:t>
      </w:r>
    </w:p>
    <w:p w14:paraId="69C405C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01E410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43B1FAB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1DED2A4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2E7AFAA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jednego litra).</w:t>
      </w:r>
    </w:p>
    <w:p w14:paraId="3EEE6F8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C392A8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820E4B2"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92162308"/>
      <w:r w:rsidRPr="000B0BEC">
        <w:rPr>
          <w:rFonts w:ascii="Aptos Display" w:hAnsi="Aptos Display"/>
          <w:color w:val="0F4761"/>
          <w:kern w:val="2"/>
          <w:sz w:val="32"/>
          <w:szCs w:val="32"/>
          <w:lang w:eastAsia="en-US"/>
          <w14:ligatures w14:val="standardContextual"/>
        </w:rPr>
        <w:lastRenderedPageBreak/>
        <w:t>14. Przygotowanie gleby</w:t>
      </w:r>
      <w:bookmarkEnd w:id="18"/>
    </w:p>
    <w:p w14:paraId="40F232D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6710706" w14:textId="77777777" w:rsidTr="00783543">
        <w:trPr>
          <w:trHeight w:val="600"/>
          <w:tblHeader/>
        </w:trPr>
        <w:tc>
          <w:tcPr>
            <w:tcW w:w="800" w:type="dxa"/>
            <w:vAlign w:val="center"/>
          </w:tcPr>
          <w:p w14:paraId="26963CF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CAD08F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53F0CD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EDD0EE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19118C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60D1F4D" w14:textId="77777777" w:rsidTr="00783543">
        <w:tc>
          <w:tcPr>
            <w:tcW w:w="800" w:type="dxa"/>
          </w:tcPr>
          <w:p w14:paraId="492764D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50</w:t>
            </w:r>
          </w:p>
        </w:tc>
        <w:tc>
          <w:tcPr>
            <w:tcW w:w="1800" w:type="dxa"/>
          </w:tcPr>
          <w:p w14:paraId="075583E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ORKA-UG</w:t>
            </w:r>
          </w:p>
        </w:tc>
        <w:tc>
          <w:tcPr>
            <w:tcW w:w="1800" w:type="dxa"/>
          </w:tcPr>
          <w:p w14:paraId="76B0D91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ORKA-UG</w:t>
            </w:r>
          </w:p>
        </w:tc>
        <w:tc>
          <w:tcPr>
            <w:tcW w:w="3600" w:type="dxa"/>
          </w:tcPr>
          <w:p w14:paraId="7984B0A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 pełna</w:t>
            </w:r>
          </w:p>
        </w:tc>
        <w:tc>
          <w:tcPr>
            <w:tcW w:w="1200" w:type="dxa"/>
          </w:tcPr>
          <w:p w14:paraId="7279CF2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4CBC89F0" w14:textId="77777777" w:rsidTr="00783543">
        <w:tc>
          <w:tcPr>
            <w:tcW w:w="800" w:type="dxa"/>
          </w:tcPr>
          <w:p w14:paraId="0076AAD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51</w:t>
            </w:r>
          </w:p>
        </w:tc>
        <w:tc>
          <w:tcPr>
            <w:tcW w:w="1800" w:type="dxa"/>
          </w:tcPr>
          <w:p w14:paraId="6385844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WŁÓKA-UG</w:t>
            </w:r>
          </w:p>
        </w:tc>
        <w:tc>
          <w:tcPr>
            <w:tcW w:w="1800" w:type="dxa"/>
          </w:tcPr>
          <w:p w14:paraId="142F6C4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WŁÓKA-UG</w:t>
            </w:r>
          </w:p>
        </w:tc>
        <w:tc>
          <w:tcPr>
            <w:tcW w:w="3600" w:type="dxa"/>
          </w:tcPr>
          <w:p w14:paraId="7A59F41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Włókowanie - szerokość włóki do 5 </w:t>
            </w:r>
            <w:proofErr w:type="spellStart"/>
            <w:r w:rsidRPr="000B0BEC">
              <w:rPr>
                <w:rFonts w:ascii="Cambria" w:eastAsia="Aptos" w:hAnsi="Cambria"/>
                <w:kern w:val="2"/>
                <w:sz w:val="22"/>
                <w:szCs w:val="24"/>
                <w:lang w:eastAsia="en-US"/>
                <w14:ligatures w14:val="standardContextual"/>
              </w:rPr>
              <w:t>mb</w:t>
            </w:r>
            <w:proofErr w:type="spellEnd"/>
          </w:p>
        </w:tc>
        <w:tc>
          <w:tcPr>
            <w:tcW w:w="1200" w:type="dxa"/>
          </w:tcPr>
          <w:p w14:paraId="67F568A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0ED2E1F" w14:textId="77777777" w:rsidTr="00783543">
        <w:tc>
          <w:tcPr>
            <w:tcW w:w="800" w:type="dxa"/>
          </w:tcPr>
          <w:p w14:paraId="780489A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52</w:t>
            </w:r>
          </w:p>
        </w:tc>
        <w:tc>
          <w:tcPr>
            <w:tcW w:w="1800" w:type="dxa"/>
          </w:tcPr>
          <w:p w14:paraId="6122118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WAŁ-UG</w:t>
            </w:r>
          </w:p>
        </w:tc>
        <w:tc>
          <w:tcPr>
            <w:tcW w:w="1800" w:type="dxa"/>
          </w:tcPr>
          <w:p w14:paraId="7308437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WAŁ-UG</w:t>
            </w:r>
          </w:p>
        </w:tc>
        <w:tc>
          <w:tcPr>
            <w:tcW w:w="3600" w:type="dxa"/>
          </w:tcPr>
          <w:p w14:paraId="1F11D0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Wałowanie - szerokość wału do 4 </w:t>
            </w:r>
            <w:proofErr w:type="spellStart"/>
            <w:r w:rsidRPr="000B0BEC">
              <w:rPr>
                <w:rFonts w:ascii="Cambria" w:eastAsia="Aptos" w:hAnsi="Cambria"/>
                <w:kern w:val="2"/>
                <w:sz w:val="22"/>
                <w:szCs w:val="24"/>
                <w:lang w:eastAsia="en-US"/>
                <w14:ligatures w14:val="standardContextual"/>
              </w:rPr>
              <w:t>mb</w:t>
            </w:r>
            <w:proofErr w:type="spellEnd"/>
          </w:p>
        </w:tc>
        <w:tc>
          <w:tcPr>
            <w:tcW w:w="1200" w:type="dxa"/>
          </w:tcPr>
          <w:p w14:paraId="096B356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507291DB" w14:textId="77777777" w:rsidTr="00783543">
        <w:tc>
          <w:tcPr>
            <w:tcW w:w="800" w:type="dxa"/>
          </w:tcPr>
          <w:p w14:paraId="560F5CD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53</w:t>
            </w:r>
          </w:p>
        </w:tc>
        <w:tc>
          <w:tcPr>
            <w:tcW w:w="1800" w:type="dxa"/>
          </w:tcPr>
          <w:p w14:paraId="266873A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NIW-UG</w:t>
            </w:r>
          </w:p>
        </w:tc>
        <w:tc>
          <w:tcPr>
            <w:tcW w:w="1800" w:type="dxa"/>
          </w:tcPr>
          <w:p w14:paraId="10298A3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NIW-UG</w:t>
            </w:r>
          </w:p>
        </w:tc>
        <w:tc>
          <w:tcPr>
            <w:tcW w:w="3600" w:type="dxa"/>
          </w:tcPr>
          <w:p w14:paraId="24A80A7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Niwelowanie terenu</w:t>
            </w:r>
          </w:p>
        </w:tc>
        <w:tc>
          <w:tcPr>
            <w:tcW w:w="1200" w:type="dxa"/>
          </w:tcPr>
          <w:p w14:paraId="5DA650B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56526C8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31B4FF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9D6878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orka pełna na głębokość określoną w Tabeli parametrów, </w:t>
      </w:r>
    </w:p>
    <w:p w14:paraId="761AEC2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włókowanie, </w:t>
      </w:r>
    </w:p>
    <w:p w14:paraId="01E1D23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wałowanie,</w:t>
      </w:r>
    </w:p>
    <w:p w14:paraId="4F4B014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niwelowanie terenu</w:t>
      </w:r>
    </w:p>
    <w:p w14:paraId="0B7C73C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071B31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F05C7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418E6C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7A5B139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30AC4C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57A71D7" w14:textId="77777777" w:rsidTr="00783543">
        <w:trPr>
          <w:trHeight w:val="600"/>
          <w:tblHeader/>
        </w:trPr>
        <w:tc>
          <w:tcPr>
            <w:tcW w:w="800" w:type="dxa"/>
            <w:vAlign w:val="center"/>
          </w:tcPr>
          <w:p w14:paraId="1F2C8A3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ABF647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B7D955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BD8588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5C9B03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2E4864F" w14:textId="77777777" w:rsidTr="00783543">
        <w:tc>
          <w:tcPr>
            <w:tcW w:w="800" w:type="dxa"/>
          </w:tcPr>
          <w:p w14:paraId="256E3DF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54</w:t>
            </w:r>
          </w:p>
        </w:tc>
        <w:tc>
          <w:tcPr>
            <w:tcW w:w="1800" w:type="dxa"/>
          </w:tcPr>
          <w:p w14:paraId="114C060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WYK-PASR</w:t>
            </w:r>
          </w:p>
        </w:tc>
        <w:tc>
          <w:tcPr>
            <w:tcW w:w="1800" w:type="dxa"/>
          </w:tcPr>
          <w:p w14:paraId="2C90C19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WYK-PASR</w:t>
            </w:r>
          </w:p>
        </w:tc>
        <w:tc>
          <w:tcPr>
            <w:tcW w:w="3600" w:type="dxa"/>
          </w:tcPr>
          <w:p w14:paraId="48609A4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Zdarcie pokrywy na </w:t>
            </w:r>
            <w:proofErr w:type="gramStart"/>
            <w:r w:rsidRPr="000B0BEC">
              <w:rPr>
                <w:rFonts w:ascii="Cambria" w:eastAsia="Aptos" w:hAnsi="Cambria"/>
                <w:kern w:val="2"/>
                <w:sz w:val="22"/>
                <w:szCs w:val="24"/>
                <w:lang w:eastAsia="en-US"/>
                <w14:ligatures w14:val="standardContextual"/>
              </w:rPr>
              <w:t>pasach  –</w:t>
            </w:r>
            <w:proofErr w:type="gramEnd"/>
            <w:r w:rsidRPr="000B0BEC">
              <w:rPr>
                <w:rFonts w:ascii="Cambria" w:eastAsia="Aptos" w:hAnsi="Cambria"/>
                <w:kern w:val="2"/>
                <w:sz w:val="22"/>
                <w:szCs w:val="24"/>
                <w:lang w:eastAsia="en-US"/>
                <w14:ligatures w14:val="standardContextual"/>
              </w:rPr>
              <w:t xml:space="preserve"> prace ręczne</w:t>
            </w:r>
          </w:p>
        </w:tc>
        <w:tc>
          <w:tcPr>
            <w:tcW w:w="1200" w:type="dxa"/>
          </w:tcPr>
          <w:p w14:paraId="3D0B3B0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44016DD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5DF0B80"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p>
    <w:p w14:paraId="58C8EACA"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lastRenderedPageBreak/>
        <w:t>Standard technologii prac obejmuje:</w:t>
      </w:r>
    </w:p>
    <w:p w14:paraId="2EE4378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0433F2D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ręczne usunięcie chwastów i wytrząśnięcie próchnicy ze zdartej pokrywy gleby.</w:t>
      </w:r>
    </w:p>
    <w:p w14:paraId="57F7FB0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F66C62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04CC113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3BC74E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0FDD44D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6A6C92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E274385" w14:textId="77777777" w:rsidTr="00783543">
        <w:trPr>
          <w:trHeight w:val="600"/>
          <w:tblHeader/>
        </w:trPr>
        <w:tc>
          <w:tcPr>
            <w:tcW w:w="800" w:type="dxa"/>
            <w:vAlign w:val="center"/>
          </w:tcPr>
          <w:p w14:paraId="3780410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E4B6B2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E5BA2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C64742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4C82B0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1B8E70C" w14:textId="77777777" w:rsidTr="00783543">
        <w:tc>
          <w:tcPr>
            <w:tcW w:w="800" w:type="dxa"/>
          </w:tcPr>
          <w:p w14:paraId="235623F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55</w:t>
            </w:r>
          </w:p>
        </w:tc>
        <w:tc>
          <w:tcPr>
            <w:tcW w:w="1800" w:type="dxa"/>
          </w:tcPr>
          <w:p w14:paraId="3AAE0AE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WYK-PASK</w:t>
            </w:r>
          </w:p>
        </w:tc>
        <w:tc>
          <w:tcPr>
            <w:tcW w:w="1800" w:type="dxa"/>
          </w:tcPr>
          <w:p w14:paraId="41E6044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WYK-PASK</w:t>
            </w:r>
          </w:p>
        </w:tc>
        <w:tc>
          <w:tcPr>
            <w:tcW w:w="3600" w:type="dxa"/>
          </w:tcPr>
          <w:p w14:paraId="303F245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pasami – sprzężajem konnym</w:t>
            </w:r>
          </w:p>
        </w:tc>
        <w:tc>
          <w:tcPr>
            <w:tcW w:w="1200" w:type="dxa"/>
          </w:tcPr>
          <w:p w14:paraId="0162ADF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67EC2818" w14:textId="77777777" w:rsidTr="00783543">
        <w:tc>
          <w:tcPr>
            <w:tcW w:w="800" w:type="dxa"/>
          </w:tcPr>
          <w:p w14:paraId="6D849D0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56</w:t>
            </w:r>
          </w:p>
        </w:tc>
        <w:tc>
          <w:tcPr>
            <w:tcW w:w="1800" w:type="dxa"/>
          </w:tcPr>
          <w:p w14:paraId="13895A3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WYK-PASKO</w:t>
            </w:r>
          </w:p>
        </w:tc>
        <w:tc>
          <w:tcPr>
            <w:tcW w:w="1800" w:type="dxa"/>
          </w:tcPr>
          <w:p w14:paraId="17575BE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WYK-PASKO</w:t>
            </w:r>
          </w:p>
        </w:tc>
        <w:tc>
          <w:tcPr>
            <w:tcW w:w="3600" w:type="dxa"/>
          </w:tcPr>
          <w:p w14:paraId="0D6E92C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pasami – sprzężajem konnym pod okapem drzewostanu</w:t>
            </w:r>
          </w:p>
        </w:tc>
        <w:tc>
          <w:tcPr>
            <w:tcW w:w="1200" w:type="dxa"/>
          </w:tcPr>
          <w:p w14:paraId="6601A38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69CB12A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E98A7F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1710AF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gleby pasami (szerokość&gt;= 40 cm</w:t>
      </w:r>
      <w:proofErr w:type="gramStart"/>
      <w:r w:rsidRPr="000B0BEC">
        <w:rPr>
          <w:rFonts w:ascii="Cambria" w:eastAsia="Aptos" w:hAnsi="Cambria"/>
          <w:kern w:val="2"/>
          <w:sz w:val="22"/>
          <w:szCs w:val="24"/>
          <w:lang w:eastAsia="en-US"/>
          <w14:ligatures w14:val="standardContextual"/>
        </w:rPr>
        <w:t>),  wraz</w:t>
      </w:r>
      <w:proofErr w:type="gramEnd"/>
      <w:r w:rsidRPr="000B0BEC">
        <w:rPr>
          <w:rFonts w:ascii="Cambria" w:eastAsia="Aptos" w:hAnsi="Cambria"/>
          <w:kern w:val="2"/>
          <w:sz w:val="22"/>
          <w:szCs w:val="24"/>
          <w:lang w:eastAsia="en-US"/>
          <w14:ligatures w14:val="standardContextual"/>
        </w:rPr>
        <w:t xml:space="preserve"> z poprawieniem pasów, </w:t>
      </w:r>
    </w:p>
    <w:p w14:paraId="58BDB9A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1894B4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pasów zawarta jest w Tabeli parametrów.</w:t>
      </w:r>
    </w:p>
    <w:p w14:paraId="0B19174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C9E61F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432068E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sprawdzenie szerokości pasów zostanie wykonane </w:t>
      </w:r>
      <w:proofErr w:type="gramStart"/>
      <w:r w:rsidRPr="000B0BEC">
        <w:rPr>
          <w:rFonts w:ascii="Cambria" w:eastAsia="Aptos" w:hAnsi="Cambria"/>
          <w:kern w:val="2"/>
          <w:sz w:val="22"/>
          <w:szCs w:val="24"/>
          <w:lang w:eastAsia="en-US"/>
          <w14:ligatures w14:val="standardContextual"/>
        </w:rPr>
        <w:t>wyrywkowo  miarą</w:t>
      </w:r>
      <w:proofErr w:type="gramEnd"/>
      <w:r w:rsidRPr="000B0BEC">
        <w:rPr>
          <w:rFonts w:ascii="Cambria" w:eastAsia="Aptos" w:hAnsi="Cambria"/>
          <w:kern w:val="2"/>
          <w:sz w:val="22"/>
          <w:szCs w:val="24"/>
          <w:lang w:eastAsia="en-US"/>
          <w14:ligatures w14:val="standardContextual"/>
        </w:rPr>
        <w:t xml:space="preserve"> prostopadle do osi </w:t>
      </w:r>
      <w:proofErr w:type="gramStart"/>
      <w:r w:rsidRPr="000B0BEC">
        <w:rPr>
          <w:rFonts w:ascii="Cambria" w:eastAsia="Aptos" w:hAnsi="Cambria"/>
          <w:kern w:val="2"/>
          <w:sz w:val="22"/>
          <w:szCs w:val="24"/>
          <w:lang w:eastAsia="en-US"/>
          <w14:ligatures w14:val="standardContextual"/>
        </w:rPr>
        <w:t>pasa .</w:t>
      </w:r>
      <w:proofErr w:type="gramEnd"/>
    </w:p>
    <w:p w14:paraId="4D64475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1B12D3DE"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8EF0E61" w14:textId="77777777" w:rsidTr="00783543">
        <w:trPr>
          <w:trHeight w:val="600"/>
          <w:tblHeader/>
        </w:trPr>
        <w:tc>
          <w:tcPr>
            <w:tcW w:w="800" w:type="dxa"/>
            <w:vAlign w:val="center"/>
          </w:tcPr>
          <w:p w14:paraId="3C56A2A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2AA7A3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11F8DD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29210C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899A22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2F46133" w14:textId="77777777" w:rsidTr="00783543">
        <w:tc>
          <w:tcPr>
            <w:tcW w:w="800" w:type="dxa"/>
          </w:tcPr>
          <w:p w14:paraId="3607995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57</w:t>
            </w:r>
          </w:p>
        </w:tc>
        <w:tc>
          <w:tcPr>
            <w:tcW w:w="1800" w:type="dxa"/>
          </w:tcPr>
          <w:p w14:paraId="5C93AE3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WYK-TAL30</w:t>
            </w:r>
          </w:p>
        </w:tc>
        <w:tc>
          <w:tcPr>
            <w:tcW w:w="1800" w:type="dxa"/>
          </w:tcPr>
          <w:p w14:paraId="288EA87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WYK-TAL30</w:t>
            </w:r>
          </w:p>
        </w:tc>
        <w:tc>
          <w:tcPr>
            <w:tcW w:w="3600" w:type="dxa"/>
          </w:tcPr>
          <w:p w14:paraId="03E1406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talerzach 30 cm x 30 cm</w:t>
            </w:r>
          </w:p>
        </w:tc>
        <w:tc>
          <w:tcPr>
            <w:tcW w:w="1200" w:type="dxa"/>
          </w:tcPr>
          <w:p w14:paraId="736FCC0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2E5079E4" w14:textId="77777777" w:rsidTr="00783543">
        <w:tc>
          <w:tcPr>
            <w:tcW w:w="800" w:type="dxa"/>
          </w:tcPr>
          <w:p w14:paraId="14419DD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58</w:t>
            </w:r>
          </w:p>
        </w:tc>
        <w:tc>
          <w:tcPr>
            <w:tcW w:w="1800" w:type="dxa"/>
          </w:tcPr>
          <w:p w14:paraId="345149C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WYK-TAL40</w:t>
            </w:r>
          </w:p>
        </w:tc>
        <w:tc>
          <w:tcPr>
            <w:tcW w:w="1800" w:type="dxa"/>
          </w:tcPr>
          <w:p w14:paraId="2D8816C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WYK-TAL40</w:t>
            </w:r>
          </w:p>
        </w:tc>
        <w:tc>
          <w:tcPr>
            <w:tcW w:w="3600" w:type="dxa"/>
          </w:tcPr>
          <w:p w14:paraId="58DDE48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talerzach 40 cm x 40 cm</w:t>
            </w:r>
          </w:p>
        </w:tc>
        <w:tc>
          <w:tcPr>
            <w:tcW w:w="1200" w:type="dxa"/>
          </w:tcPr>
          <w:p w14:paraId="5395A10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03F9D33C" w14:textId="77777777" w:rsidTr="00783543">
        <w:tc>
          <w:tcPr>
            <w:tcW w:w="800" w:type="dxa"/>
          </w:tcPr>
          <w:p w14:paraId="6060F79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59</w:t>
            </w:r>
          </w:p>
        </w:tc>
        <w:tc>
          <w:tcPr>
            <w:tcW w:w="1800" w:type="dxa"/>
          </w:tcPr>
          <w:p w14:paraId="03066A6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WYK-TAL60</w:t>
            </w:r>
          </w:p>
        </w:tc>
        <w:tc>
          <w:tcPr>
            <w:tcW w:w="1800" w:type="dxa"/>
          </w:tcPr>
          <w:p w14:paraId="282D3E3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WYK-TAL60</w:t>
            </w:r>
          </w:p>
        </w:tc>
        <w:tc>
          <w:tcPr>
            <w:tcW w:w="3600" w:type="dxa"/>
          </w:tcPr>
          <w:p w14:paraId="6AB7EE4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talerzach 60 cm x 60 cm</w:t>
            </w:r>
          </w:p>
        </w:tc>
        <w:tc>
          <w:tcPr>
            <w:tcW w:w="1200" w:type="dxa"/>
          </w:tcPr>
          <w:p w14:paraId="2D3C78F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26E26494" w14:textId="77777777" w:rsidTr="00783543">
        <w:tc>
          <w:tcPr>
            <w:tcW w:w="800" w:type="dxa"/>
          </w:tcPr>
          <w:p w14:paraId="2229520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60</w:t>
            </w:r>
          </w:p>
        </w:tc>
        <w:tc>
          <w:tcPr>
            <w:tcW w:w="1800" w:type="dxa"/>
          </w:tcPr>
          <w:p w14:paraId="263DB1D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WYK-PL12</w:t>
            </w:r>
          </w:p>
        </w:tc>
        <w:tc>
          <w:tcPr>
            <w:tcW w:w="1800" w:type="dxa"/>
          </w:tcPr>
          <w:p w14:paraId="27DC34E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WYK-PL12</w:t>
            </w:r>
          </w:p>
        </w:tc>
        <w:tc>
          <w:tcPr>
            <w:tcW w:w="3600" w:type="dxa"/>
          </w:tcPr>
          <w:p w14:paraId="45E6A42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placówkach o średnicy 1,2 m</w:t>
            </w:r>
          </w:p>
        </w:tc>
        <w:tc>
          <w:tcPr>
            <w:tcW w:w="1200" w:type="dxa"/>
          </w:tcPr>
          <w:p w14:paraId="3C33B63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14534A23" w14:textId="77777777" w:rsidTr="00783543">
        <w:tc>
          <w:tcPr>
            <w:tcW w:w="800" w:type="dxa"/>
          </w:tcPr>
          <w:p w14:paraId="56393A4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61</w:t>
            </w:r>
          </w:p>
        </w:tc>
        <w:tc>
          <w:tcPr>
            <w:tcW w:w="1800" w:type="dxa"/>
          </w:tcPr>
          <w:p w14:paraId="6C7CF4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WYK-PL2.2</w:t>
            </w:r>
          </w:p>
        </w:tc>
        <w:tc>
          <w:tcPr>
            <w:tcW w:w="1800" w:type="dxa"/>
          </w:tcPr>
          <w:p w14:paraId="10BDD73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WYK-PL2.2</w:t>
            </w:r>
          </w:p>
        </w:tc>
        <w:tc>
          <w:tcPr>
            <w:tcW w:w="3600" w:type="dxa"/>
          </w:tcPr>
          <w:p w14:paraId="5DF6B36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placówkach o wymiarach 2,2mx2,2m</w:t>
            </w:r>
          </w:p>
        </w:tc>
        <w:tc>
          <w:tcPr>
            <w:tcW w:w="1200" w:type="dxa"/>
          </w:tcPr>
          <w:p w14:paraId="5C4D1609" w14:textId="77777777" w:rsidR="000B0BEC" w:rsidRPr="000B0BEC" w:rsidRDefault="000B0BEC" w:rsidP="000B0BEC">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28784792" w14:textId="77777777" w:rsidTr="00783543">
        <w:tc>
          <w:tcPr>
            <w:tcW w:w="800" w:type="dxa"/>
          </w:tcPr>
          <w:p w14:paraId="5A4FE5A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62</w:t>
            </w:r>
          </w:p>
        </w:tc>
        <w:tc>
          <w:tcPr>
            <w:tcW w:w="1800" w:type="dxa"/>
          </w:tcPr>
          <w:p w14:paraId="4629EF5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WYK-TALOK</w:t>
            </w:r>
          </w:p>
        </w:tc>
        <w:tc>
          <w:tcPr>
            <w:tcW w:w="1800" w:type="dxa"/>
          </w:tcPr>
          <w:p w14:paraId="51CFB4D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WYK-TALOK</w:t>
            </w:r>
          </w:p>
        </w:tc>
        <w:tc>
          <w:tcPr>
            <w:tcW w:w="3600" w:type="dxa"/>
          </w:tcPr>
          <w:p w14:paraId="285AA7C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tcPr>
          <w:p w14:paraId="38E446A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123F344E" w14:textId="77777777" w:rsidTr="00783543">
        <w:tc>
          <w:tcPr>
            <w:tcW w:w="800" w:type="dxa"/>
          </w:tcPr>
          <w:p w14:paraId="295E750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63</w:t>
            </w:r>
          </w:p>
        </w:tc>
        <w:tc>
          <w:tcPr>
            <w:tcW w:w="1800" w:type="dxa"/>
          </w:tcPr>
          <w:p w14:paraId="27BC178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POP-TAL</w:t>
            </w:r>
          </w:p>
        </w:tc>
        <w:tc>
          <w:tcPr>
            <w:tcW w:w="1800" w:type="dxa"/>
          </w:tcPr>
          <w:p w14:paraId="75DEB62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POP-TAL</w:t>
            </w:r>
          </w:p>
        </w:tc>
        <w:tc>
          <w:tcPr>
            <w:tcW w:w="3600" w:type="dxa"/>
          </w:tcPr>
          <w:p w14:paraId="7BFE235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Poprawianie talerzy - w poprawkach</w:t>
            </w:r>
          </w:p>
        </w:tc>
        <w:tc>
          <w:tcPr>
            <w:tcW w:w="1200" w:type="dxa"/>
          </w:tcPr>
          <w:p w14:paraId="5F9FD87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1DC652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C4D564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obejmuje:</w:t>
      </w:r>
    </w:p>
    <w:p w14:paraId="1DF2FDF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E06AED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poprawianie talerzy według potrzeb na gruncie,</w:t>
      </w:r>
    </w:p>
    <w:p w14:paraId="316E8FC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798F848F"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Procedura odbioru:</w:t>
      </w:r>
    </w:p>
    <w:p w14:paraId="11DD610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74E025C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(rozliczenie z dokładnością do dwóch miejsc po przecinku)</w:t>
      </w:r>
    </w:p>
    <w:p w14:paraId="5616342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CDAEB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9B3EEE6" w14:textId="77777777" w:rsidTr="00783543">
        <w:trPr>
          <w:trHeight w:val="600"/>
          <w:tblHeader/>
        </w:trPr>
        <w:tc>
          <w:tcPr>
            <w:tcW w:w="800" w:type="dxa"/>
            <w:vAlign w:val="center"/>
          </w:tcPr>
          <w:p w14:paraId="658842B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7755F4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CD5AC2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C39D08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10075C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B122A5" w14:textId="77777777" w:rsidTr="00783543">
        <w:tc>
          <w:tcPr>
            <w:tcW w:w="800" w:type="dxa"/>
          </w:tcPr>
          <w:p w14:paraId="46E0B4A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64</w:t>
            </w:r>
          </w:p>
        </w:tc>
        <w:tc>
          <w:tcPr>
            <w:tcW w:w="1800" w:type="dxa"/>
          </w:tcPr>
          <w:p w14:paraId="357F9FB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PRZ-PAS</w:t>
            </w:r>
          </w:p>
        </w:tc>
        <w:tc>
          <w:tcPr>
            <w:tcW w:w="1800" w:type="dxa"/>
          </w:tcPr>
          <w:p w14:paraId="7C1E438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PRZ-PAS</w:t>
            </w:r>
          </w:p>
        </w:tc>
        <w:tc>
          <w:tcPr>
            <w:tcW w:w="3600" w:type="dxa"/>
          </w:tcPr>
          <w:p w14:paraId="3010B5E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Przekopanie gleby na </w:t>
            </w:r>
            <w:proofErr w:type="gramStart"/>
            <w:r w:rsidRPr="000B0BEC">
              <w:rPr>
                <w:rFonts w:ascii="Cambria" w:eastAsia="Aptos" w:hAnsi="Cambria"/>
                <w:kern w:val="2"/>
                <w:sz w:val="22"/>
                <w:szCs w:val="24"/>
                <w:lang w:eastAsia="en-US"/>
                <w14:ligatures w14:val="standardContextual"/>
              </w:rPr>
              <w:t>pasach  w</w:t>
            </w:r>
            <w:proofErr w:type="gramEnd"/>
            <w:r w:rsidRPr="000B0BEC">
              <w:rPr>
                <w:rFonts w:ascii="Cambria" w:eastAsia="Aptos" w:hAnsi="Cambria"/>
                <w:kern w:val="2"/>
                <w:sz w:val="22"/>
                <w:szCs w:val="24"/>
                <w:lang w:eastAsia="en-US"/>
                <w14:ligatures w14:val="standardContextual"/>
              </w:rPr>
              <w:t xml:space="preserve"> miejscu sadzenia</w:t>
            </w:r>
          </w:p>
        </w:tc>
        <w:tc>
          <w:tcPr>
            <w:tcW w:w="1200" w:type="dxa"/>
          </w:tcPr>
          <w:p w14:paraId="0C1E690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778ABE4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0B2755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94BA83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przekopanie i spulchnienie gleby na </w:t>
      </w:r>
      <w:proofErr w:type="gramStart"/>
      <w:r w:rsidRPr="000B0BEC">
        <w:rPr>
          <w:rFonts w:ascii="Cambria" w:eastAsia="Aptos" w:hAnsi="Cambria"/>
          <w:kern w:val="2"/>
          <w:sz w:val="22"/>
          <w:szCs w:val="24"/>
          <w:lang w:eastAsia="en-US"/>
          <w14:ligatures w14:val="standardContextual"/>
        </w:rPr>
        <w:t>pasach  w</w:t>
      </w:r>
      <w:proofErr w:type="gramEnd"/>
      <w:r w:rsidRPr="000B0BEC">
        <w:rPr>
          <w:rFonts w:ascii="Cambria" w:eastAsia="Aptos" w:hAnsi="Cambria"/>
          <w:kern w:val="2"/>
          <w:sz w:val="22"/>
          <w:szCs w:val="24"/>
          <w:lang w:eastAsia="en-US"/>
          <w14:ligatures w14:val="standardContextual"/>
        </w:rPr>
        <w:t xml:space="preserve"> miejscu sadzenia na głębokość minimum 25 cm; w warunkach górskich minimum 15 cm. </w:t>
      </w:r>
    </w:p>
    <w:p w14:paraId="66817FF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116873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284D043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2DA7B2A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57CC5F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024FA35" w14:textId="77777777" w:rsidTr="00783543">
        <w:trPr>
          <w:trHeight w:val="600"/>
          <w:tblHeader/>
        </w:trPr>
        <w:tc>
          <w:tcPr>
            <w:tcW w:w="800" w:type="dxa"/>
            <w:vAlign w:val="center"/>
          </w:tcPr>
          <w:p w14:paraId="6EC3A21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22F4FB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C12BC6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5D3BFB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76DF38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4B7A7C2" w14:textId="77777777" w:rsidTr="00783543">
        <w:tc>
          <w:tcPr>
            <w:tcW w:w="800" w:type="dxa"/>
          </w:tcPr>
          <w:p w14:paraId="659F8D8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65</w:t>
            </w:r>
          </w:p>
        </w:tc>
        <w:tc>
          <w:tcPr>
            <w:tcW w:w="1800" w:type="dxa"/>
          </w:tcPr>
          <w:p w14:paraId="35048E4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PRZ-TALSA</w:t>
            </w:r>
          </w:p>
        </w:tc>
        <w:tc>
          <w:tcPr>
            <w:tcW w:w="1800" w:type="dxa"/>
          </w:tcPr>
          <w:p w14:paraId="0AD3937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PRZ-TALSA</w:t>
            </w:r>
          </w:p>
        </w:tc>
        <w:tc>
          <w:tcPr>
            <w:tcW w:w="3600" w:type="dxa"/>
          </w:tcPr>
          <w:p w14:paraId="71CCE2E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Przekopanie gleby na talerzach w miejscu sadzenia</w:t>
            </w:r>
          </w:p>
        </w:tc>
        <w:tc>
          <w:tcPr>
            <w:tcW w:w="1200" w:type="dxa"/>
          </w:tcPr>
          <w:p w14:paraId="5C293A8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60227DFB" w14:textId="77777777" w:rsidTr="00783543">
        <w:tc>
          <w:tcPr>
            <w:tcW w:w="800" w:type="dxa"/>
          </w:tcPr>
          <w:p w14:paraId="04AB9F5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66</w:t>
            </w:r>
          </w:p>
        </w:tc>
        <w:tc>
          <w:tcPr>
            <w:tcW w:w="1800" w:type="dxa"/>
          </w:tcPr>
          <w:p w14:paraId="470C624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PRZ-PL12</w:t>
            </w:r>
          </w:p>
        </w:tc>
        <w:tc>
          <w:tcPr>
            <w:tcW w:w="1800" w:type="dxa"/>
          </w:tcPr>
          <w:p w14:paraId="41226AC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PRZ-PL12</w:t>
            </w:r>
          </w:p>
        </w:tc>
        <w:tc>
          <w:tcPr>
            <w:tcW w:w="3600" w:type="dxa"/>
          </w:tcPr>
          <w:p w14:paraId="6066FDE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Przekopanie gleby na placówkach o średnicy 1,2m</w:t>
            </w:r>
          </w:p>
        </w:tc>
        <w:tc>
          <w:tcPr>
            <w:tcW w:w="1200" w:type="dxa"/>
          </w:tcPr>
          <w:p w14:paraId="6A26734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7BFB6201" w14:textId="77777777" w:rsidTr="00783543">
        <w:tc>
          <w:tcPr>
            <w:tcW w:w="800" w:type="dxa"/>
          </w:tcPr>
          <w:p w14:paraId="2647EFA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67</w:t>
            </w:r>
          </w:p>
        </w:tc>
        <w:tc>
          <w:tcPr>
            <w:tcW w:w="1800" w:type="dxa"/>
          </w:tcPr>
          <w:p w14:paraId="30C2DCD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PRZ-PL2.2</w:t>
            </w:r>
          </w:p>
        </w:tc>
        <w:tc>
          <w:tcPr>
            <w:tcW w:w="1800" w:type="dxa"/>
          </w:tcPr>
          <w:p w14:paraId="3E9E52B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PRZ-PL2.2</w:t>
            </w:r>
          </w:p>
        </w:tc>
        <w:tc>
          <w:tcPr>
            <w:tcW w:w="3600" w:type="dxa"/>
          </w:tcPr>
          <w:p w14:paraId="5AD8C61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Przekopanie gleby na placówkach o wymiarach 2,2mx2,2m</w:t>
            </w:r>
          </w:p>
        </w:tc>
        <w:tc>
          <w:tcPr>
            <w:tcW w:w="1200" w:type="dxa"/>
          </w:tcPr>
          <w:p w14:paraId="493471B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5EBA91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CC394F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63713C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przekopanie i spulchnienie gleby na talerzach, placówkach na minimalną głębokość zawartą w Tabeli parametrów.</w:t>
      </w:r>
    </w:p>
    <w:p w14:paraId="29FDEAB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D2173C0"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5762525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1FE637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739E5F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3379DE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8170C12" w14:textId="77777777" w:rsidTr="00783543">
        <w:trPr>
          <w:trHeight w:val="600"/>
          <w:tblHeader/>
        </w:trPr>
        <w:tc>
          <w:tcPr>
            <w:tcW w:w="800" w:type="dxa"/>
            <w:vAlign w:val="center"/>
          </w:tcPr>
          <w:p w14:paraId="57B08B3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AD9ABF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BA6637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943A6E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36796F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59ADF7C" w14:textId="77777777" w:rsidTr="00783543">
        <w:tc>
          <w:tcPr>
            <w:tcW w:w="800" w:type="dxa"/>
          </w:tcPr>
          <w:p w14:paraId="5736EB1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68</w:t>
            </w:r>
          </w:p>
        </w:tc>
        <w:tc>
          <w:tcPr>
            <w:tcW w:w="1800" w:type="dxa"/>
          </w:tcPr>
          <w:p w14:paraId="70E51E4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 KOPC</w:t>
            </w:r>
          </w:p>
        </w:tc>
        <w:tc>
          <w:tcPr>
            <w:tcW w:w="1800" w:type="dxa"/>
          </w:tcPr>
          <w:p w14:paraId="20C6821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WYK-KOPRM, </w:t>
            </w:r>
            <w:r w:rsidRPr="000B0BEC">
              <w:rPr>
                <w:rFonts w:ascii="Cambria" w:eastAsia="Aptos" w:hAnsi="Cambria"/>
                <w:kern w:val="2"/>
                <w:sz w:val="22"/>
                <w:szCs w:val="24"/>
                <w:lang w:eastAsia="en-US"/>
                <w14:ligatures w14:val="standardContextual"/>
              </w:rPr>
              <w:br/>
              <w:t>WYK-KOPRD</w:t>
            </w:r>
          </w:p>
          <w:p w14:paraId="7A79D4D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GLE</w:t>
            </w:r>
          </w:p>
        </w:tc>
        <w:tc>
          <w:tcPr>
            <w:tcW w:w="3600" w:type="dxa"/>
          </w:tcPr>
          <w:p w14:paraId="2EE8360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kopczyków</w:t>
            </w:r>
          </w:p>
        </w:tc>
        <w:tc>
          <w:tcPr>
            <w:tcW w:w="1200" w:type="dxa"/>
          </w:tcPr>
          <w:p w14:paraId="1D6E255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417C54F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9D4550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1CFE54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zdarcie i odłożenie pokrywy gleby, </w:t>
      </w:r>
    </w:p>
    <w:p w14:paraId="5F9CDEC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doniesienie ziemi lub substratu,  </w:t>
      </w:r>
    </w:p>
    <w:p w14:paraId="201AE19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424D364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727DBCC"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3F27D5B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63E6E3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5417690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1244593"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D9D2D0D" w14:textId="77777777" w:rsidTr="00783543">
        <w:trPr>
          <w:trHeight w:val="600"/>
          <w:tblHeader/>
        </w:trPr>
        <w:tc>
          <w:tcPr>
            <w:tcW w:w="800" w:type="dxa"/>
            <w:vAlign w:val="center"/>
          </w:tcPr>
          <w:p w14:paraId="078DD5B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74BD77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395ED3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9BA099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10D7DB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A4521B" w14:textId="77777777" w:rsidTr="00783543">
        <w:tc>
          <w:tcPr>
            <w:tcW w:w="800" w:type="dxa"/>
          </w:tcPr>
          <w:p w14:paraId="51D6157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69</w:t>
            </w:r>
          </w:p>
        </w:tc>
        <w:tc>
          <w:tcPr>
            <w:tcW w:w="1800" w:type="dxa"/>
          </w:tcPr>
          <w:p w14:paraId="1D01D2C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WYK-PLWY</w:t>
            </w:r>
          </w:p>
        </w:tc>
        <w:tc>
          <w:tcPr>
            <w:tcW w:w="1800" w:type="dxa"/>
          </w:tcPr>
          <w:p w14:paraId="6A006C7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WYK-PLWY1, </w:t>
            </w:r>
            <w:r w:rsidRPr="000B0BEC">
              <w:rPr>
                <w:rFonts w:ascii="Cambria" w:eastAsia="Aptos" w:hAnsi="Cambria"/>
                <w:kern w:val="2"/>
                <w:sz w:val="22"/>
                <w:szCs w:val="24"/>
                <w:lang w:eastAsia="en-US"/>
                <w14:ligatures w14:val="standardContextual"/>
              </w:rPr>
              <w:br/>
              <w:t>WYK-PLWY2</w:t>
            </w:r>
          </w:p>
          <w:p w14:paraId="2D4D1BD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GLE</w:t>
            </w:r>
          </w:p>
        </w:tc>
        <w:tc>
          <w:tcPr>
            <w:tcW w:w="3600" w:type="dxa"/>
          </w:tcPr>
          <w:p w14:paraId="023108E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placówek wywyższonych</w:t>
            </w:r>
          </w:p>
        </w:tc>
        <w:tc>
          <w:tcPr>
            <w:tcW w:w="1200" w:type="dxa"/>
          </w:tcPr>
          <w:p w14:paraId="2E304A6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3EE8EC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1E75DC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4046E4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zdarcie i odłożenie pokrywy gleby, </w:t>
      </w:r>
    </w:p>
    <w:p w14:paraId="7907B0B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podwyższenie  placówki</w:t>
      </w:r>
      <w:proofErr w:type="gramEnd"/>
      <w:r w:rsidRPr="000B0BEC">
        <w:rPr>
          <w:rFonts w:ascii="Cambria" w:eastAsia="Aptos" w:hAnsi="Cambria"/>
          <w:kern w:val="2"/>
          <w:sz w:val="22"/>
          <w:szCs w:val="24"/>
          <w:lang w:eastAsia="en-US"/>
          <w14:ligatures w14:val="standardContextual"/>
        </w:rPr>
        <w:t xml:space="preserve"> o około 0,4 </w:t>
      </w:r>
      <w:proofErr w:type="gramStart"/>
      <w:r w:rsidRPr="000B0BEC">
        <w:rPr>
          <w:rFonts w:ascii="Cambria" w:eastAsia="Aptos" w:hAnsi="Cambria"/>
          <w:kern w:val="2"/>
          <w:sz w:val="22"/>
          <w:szCs w:val="24"/>
          <w:lang w:eastAsia="en-US"/>
          <w14:ligatures w14:val="standardContextual"/>
        </w:rPr>
        <w:t>m  wraz</w:t>
      </w:r>
      <w:proofErr w:type="gramEnd"/>
      <w:r w:rsidRPr="000B0BEC">
        <w:rPr>
          <w:rFonts w:ascii="Cambria" w:eastAsia="Aptos" w:hAnsi="Cambria"/>
          <w:kern w:val="2"/>
          <w:sz w:val="22"/>
          <w:szCs w:val="24"/>
          <w:lang w:eastAsia="en-US"/>
          <w14:ligatures w14:val="standardContextual"/>
        </w:rPr>
        <w:t xml:space="preserve">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3712962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F160E0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średnica placówki powinna wynosić minimum 1,2 m lub minimum 2 m,</w:t>
      </w:r>
    </w:p>
    <w:p w14:paraId="6C2542E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6C83F39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D244B0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w:t>
      </w:r>
      <w:r w:rsidRPr="000B0BEC">
        <w:rPr>
          <w:rFonts w:ascii="Cambria" w:eastAsia="Aptos" w:hAnsi="Cambria"/>
          <w:kern w:val="2"/>
          <w:sz w:val="22"/>
          <w:szCs w:val="24"/>
          <w:lang w:eastAsia="en-US"/>
          <w14:ligatures w14:val="standardContextual"/>
        </w:rPr>
        <w:lastRenderedPageBreak/>
        <w:t>tolerancję +/- 10% w wykonaniu w stosunku do więźby podanej w zleceniu (nie dotyczy sytuacji, w których nieregularność wynika z braku możliwości jej utrzymania z przyczyn obiektywnych np. lokalizacja pni, lokalne zabagnienia itp.).</w:t>
      </w:r>
    </w:p>
    <w:p w14:paraId="145E684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AD3A8D5" w14:textId="77777777" w:rsidTr="00783543">
        <w:trPr>
          <w:trHeight w:val="600"/>
          <w:tblHeader/>
        </w:trPr>
        <w:tc>
          <w:tcPr>
            <w:tcW w:w="800" w:type="dxa"/>
            <w:vAlign w:val="center"/>
          </w:tcPr>
          <w:p w14:paraId="04D2B8B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3043CC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49CC6B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D80DA5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345E0F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C289047" w14:textId="77777777" w:rsidTr="00783543">
        <w:tc>
          <w:tcPr>
            <w:tcW w:w="800" w:type="dxa"/>
          </w:tcPr>
          <w:p w14:paraId="2500FC6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70</w:t>
            </w:r>
          </w:p>
        </w:tc>
        <w:tc>
          <w:tcPr>
            <w:tcW w:w="1800" w:type="dxa"/>
          </w:tcPr>
          <w:p w14:paraId="31E09D9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WYK-RABAT</w:t>
            </w:r>
          </w:p>
        </w:tc>
        <w:tc>
          <w:tcPr>
            <w:tcW w:w="1800" w:type="dxa"/>
          </w:tcPr>
          <w:p w14:paraId="110B7CD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WYK-RABAT</w:t>
            </w:r>
          </w:p>
        </w:tc>
        <w:tc>
          <w:tcPr>
            <w:tcW w:w="3600" w:type="dxa"/>
          </w:tcPr>
          <w:p w14:paraId="00C0C75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w:t>
            </w:r>
            <w:proofErr w:type="spellStart"/>
            <w:r w:rsidRPr="000B0BEC">
              <w:rPr>
                <w:rFonts w:ascii="Cambria" w:eastAsia="Aptos" w:hAnsi="Cambria"/>
                <w:kern w:val="2"/>
                <w:sz w:val="22"/>
                <w:szCs w:val="24"/>
                <w:lang w:eastAsia="en-US"/>
                <w14:ligatures w14:val="standardContextual"/>
              </w:rPr>
              <w:t>rabatowałków</w:t>
            </w:r>
            <w:proofErr w:type="spellEnd"/>
          </w:p>
        </w:tc>
        <w:tc>
          <w:tcPr>
            <w:tcW w:w="1200" w:type="dxa"/>
          </w:tcPr>
          <w:p w14:paraId="7EABB41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5B33C28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BBB24A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57A634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zdarcie i odłożenie pokrywy gleby, </w:t>
      </w:r>
    </w:p>
    <w:p w14:paraId="433E71D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wykopanie gleby oraz jej rozłożenie i uformowanie </w:t>
      </w:r>
      <w:proofErr w:type="spellStart"/>
      <w:proofErr w:type="gramStart"/>
      <w:r w:rsidRPr="000B0BEC">
        <w:rPr>
          <w:rFonts w:ascii="Cambria" w:eastAsia="Aptos" w:hAnsi="Cambria"/>
          <w:kern w:val="2"/>
          <w:sz w:val="22"/>
          <w:szCs w:val="24"/>
          <w:lang w:eastAsia="en-US"/>
          <w14:ligatures w14:val="standardContextual"/>
        </w:rPr>
        <w:t>rabatowałka</w:t>
      </w:r>
      <w:proofErr w:type="spellEnd"/>
      <w:r w:rsidRPr="000B0BEC">
        <w:rPr>
          <w:rFonts w:ascii="Cambria" w:eastAsia="Aptos" w:hAnsi="Cambria"/>
          <w:kern w:val="2"/>
          <w:sz w:val="22"/>
          <w:szCs w:val="24"/>
          <w:lang w:eastAsia="en-US"/>
          <w14:ligatures w14:val="standardContextual"/>
        </w:rPr>
        <w:t xml:space="preserve">  np.</w:t>
      </w:r>
      <w:proofErr w:type="gramEnd"/>
      <w:r w:rsidRPr="000B0BEC">
        <w:rPr>
          <w:rFonts w:ascii="Cambria" w:eastAsia="Aptos" w:hAnsi="Cambria"/>
          <w:kern w:val="2"/>
          <w:sz w:val="22"/>
          <w:szCs w:val="24"/>
          <w:lang w:eastAsia="en-US"/>
          <w14:ligatures w14:val="standardContextual"/>
        </w:rPr>
        <w:t xml:space="preserve"> przy pomocy szpadla. </w:t>
      </w:r>
    </w:p>
    <w:p w14:paraId="4DA1BB3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09807B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minimalna wysokość </w:t>
      </w:r>
      <w:proofErr w:type="spellStart"/>
      <w:r w:rsidRPr="000B0BEC">
        <w:rPr>
          <w:rFonts w:ascii="Cambria" w:eastAsia="Aptos" w:hAnsi="Cambria"/>
          <w:kern w:val="2"/>
          <w:sz w:val="22"/>
          <w:szCs w:val="24"/>
          <w:lang w:eastAsia="en-US"/>
          <w14:ligatures w14:val="standardContextual"/>
        </w:rPr>
        <w:t>rabatowałka</w:t>
      </w:r>
      <w:proofErr w:type="spellEnd"/>
      <w:r w:rsidRPr="000B0BEC">
        <w:rPr>
          <w:rFonts w:ascii="Cambria" w:eastAsia="Aptos" w:hAnsi="Cambria"/>
          <w:kern w:val="2"/>
          <w:sz w:val="22"/>
          <w:szCs w:val="24"/>
          <w:lang w:eastAsia="en-US"/>
          <w14:ligatures w14:val="standardContextual"/>
        </w:rPr>
        <w:t xml:space="preserve"> i minimalna szerokość u </w:t>
      </w:r>
      <w:proofErr w:type="gramStart"/>
      <w:r w:rsidRPr="000B0BEC">
        <w:rPr>
          <w:rFonts w:ascii="Cambria" w:eastAsia="Aptos" w:hAnsi="Cambria"/>
          <w:kern w:val="2"/>
          <w:sz w:val="22"/>
          <w:szCs w:val="24"/>
          <w:lang w:eastAsia="en-US"/>
          <w14:ligatures w14:val="standardContextual"/>
        </w:rPr>
        <w:t>podstawy  oraz</w:t>
      </w:r>
      <w:proofErr w:type="gramEnd"/>
      <w:r w:rsidRPr="000B0BEC">
        <w:rPr>
          <w:rFonts w:ascii="Cambria" w:eastAsia="Aptos" w:hAnsi="Cambria"/>
          <w:kern w:val="2"/>
          <w:sz w:val="22"/>
          <w:szCs w:val="24"/>
          <w:lang w:eastAsia="en-US"/>
          <w14:ligatures w14:val="standardContextual"/>
        </w:rPr>
        <w:t xml:space="preserve"> odległość pomiędzy środkami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zawarta jest w Tabeli parametrów,</w:t>
      </w:r>
    </w:p>
    <w:p w14:paraId="736CF66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0B0BEC">
        <w:rPr>
          <w:rFonts w:ascii="Cambria" w:eastAsia="Aptos" w:hAnsi="Cambria"/>
          <w:kern w:val="2"/>
          <w:sz w:val="22"/>
          <w:szCs w:val="24"/>
          <w:lang w:eastAsia="en-US"/>
          <w14:ligatures w14:val="standardContextual"/>
        </w:rPr>
        <w:t>rabatowałki</w:t>
      </w:r>
      <w:proofErr w:type="spellEnd"/>
      <w:r w:rsidRPr="000B0BEC">
        <w:rPr>
          <w:rFonts w:ascii="Cambria" w:eastAsia="Aptos" w:hAnsi="Cambria"/>
          <w:kern w:val="2"/>
          <w:sz w:val="22"/>
          <w:szCs w:val="24"/>
          <w:lang w:eastAsia="en-US"/>
          <w14:ligatures w14:val="standardContextual"/>
        </w:rPr>
        <w:t xml:space="preserve"> zostaną wykonane z miejscowej gleby.</w:t>
      </w:r>
    </w:p>
    <w:p w14:paraId="3635E87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4D23303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9FD567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66EA0A2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sprawdzenie szerokości </w:t>
      </w:r>
      <w:proofErr w:type="spellStart"/>
      <w:r w:rsidRPr="000B0BEC">
        <w:rPr>
          <w:rFonts w:ascii="Cambria" w:eastAsia="Aptos" w:hAnsi="Cambria"/>
          <w:kern w:val="2"/>
          <w:sz w:val="22"/>
          <w:szCs w:val="24"/>
          <w:lang w:eastAsia="en-US"/>
          <w14:ligatures w14:val="standardContextual"/>
        </w:rPr>
        <w:t>rabatowałka</w:t>
      </w:r>
      <w:proofErr w:type="spellEnd"/>
      <w:r w:rsidRPr="000B0BEC">
        <w:rPr>
          <w:rFonts w:ascii="Cambria" w:eastAsia="Aptos" w:hAnsi="Cambria"/>
          <w:kern w:val="2"/>
          <w:sz w:val="22"/>
          <w:szCs w:val="24"/>
          <w:lang w:eastAsia="en-US"/>
          <w14:ligatures w14:val="standardContextual"/>
        </w:rPr>
        <w:t xml:space="preserve"> zostanie wyrywkowo wykonane miarą prostopadle do jego osi.</w:t>
      </w:r>
    </w:p>
    <w:p w14:paraId="3B95A4C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sprawdzenie wysokości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zostanie wyrywkowo wykonane miarą prostopadle do </w:t>
      </w:r>
      <w:proofErr w:type="gramStart"/>
      <w:r w:rsidRPr="000B0BEC">
        <w:rPr>
          <w:rFonts w:ascii="Cambria" w:eastAsia="Aptos" w:hAnsi="Cambria"/>
          <w:kern w:val="2"/>
          <w:sz w:val="22"/>
          <w:szCs w:val="24"/>
          <w:lang w:eastAsia="en-US"/>
          <w14:ligatures w14:val="standardContextual"/>
        </w:rPr>
        <w:t>podłoża .</w:t>
      </w:r>
      <w:proofErr w:type="gramEnd"/>
    </w:p>
    <w:p w14:paraId="76E07D1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D2B46F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70E36EC" w14:textId="77777777" w:rsidTr="00783543">
        <w:trPr>
          <w:trHeight w:val="600"/>
          <w:tblHeader/>
        </w:trPr>
        <w:tc>
          <w:tcPr>
            <w:tcW w:w="800" w:type="dxa"/>
            <w:vAlign w:val="center"/>
          </w:tcPr>
          <w:p w14:paraId="204EAF1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59F45F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A4BFB4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FF4D2B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E44F8E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A944ACA" w14:textId="77777777" w:rsidTr="00783543">
        <w:tc>
          <w:tcPr>
            <w:tcW w:w="800" w:type="dxa"/>
          </w:tcPr>
          <w:p w14:paraId="075DD6A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71</w:t>
            </w:r>
          </w:p>
        </w:tc>
        <w:tc>
          <w:tcPr>
            <w:tcW w:w="1800" w:type="dxa"/>
          </w:tcPr>
          <w:p w14:paraId="35FF784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WYK-DOŁRM</w:t>
            </w:r>
          </w:p>
        </w:tc>
        <w:tc>
          <w:tcPr>
            <w:tcW w:w="1800" w:type="dxa"/>
          </w:tcPr>
          <w:p w14:paraId="24B58EC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WYK-DOŁRM</w:t>
            </w:r>
          </w:p>
        </w:tc>
        <w:tc>
          <w:tcPr>
            <w:tcW w:w="3600" w:type="dxa"/>
          </w:tcPr>
          <w:p w14:paraId="6432A24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dołków o wymiarach 40 x 40 x 40 cm w glebie bez zdartej pokrywy</w:t>
            </w:r>
          </w:p>
        </w:tc>
        <w:tc>
          <w:tcPr>
            <w:tcW w:w="1200" w:type="dxa"/>
          </w:tcPr>
          <w:p w14:paraId="058997E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605D5C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8E6846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Standard technologii prac obejmuje:</w:t>
      </w:r>
    </w:p>
    <w:p w14:paraId="1E71AF3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zdarcie i odłożenie pokrywy gleby, </w:t>
      </w:r>
    </w:p>
    <w:p w14:paraId="0A5AD3D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597E1EF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5677FD7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Procedura odbioru: </w:t>
      </w:r>
    </w:p>
    <w:p w14:paraId="5442CBF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1979C7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505B7ED7"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4A16676" w14:textId="77777777" w:rsidTr="00783543">
        <w:trPr>
          <w:trHeight w:val="600"/>
          <w:tblHeader/>
        </w:trPr>
        <w:tc>
          <w:tcPr>
            <w:tcW w:w="800" w:type="dxa"/>
            <w:vAlign w:val="center"/>
          </w:tcPr>
          <w:p w14:paraId="611DDB9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17F0A4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1B9088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288DD4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79D32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A7ABE5" w14:textId="77777777" w:rsidTr="00783543">
        <w:tc>
          <w:tcPr>
            <w:tcW w:w="800" w:type="dxa"/>
          </w:tcPr>
          <w:p w14:paraId="7EE49D7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72</w:t>
            </w:r>
          </w:p>
        </w:tc>
        <w:tc>
          <w:tcPr>
            <w:tcW w:w="1800" w:type="dxa"/>
          </w:tcPr>
          <w:p w14:paraId="237923C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WYK-PASCZ</w:t>
            </w:r>
          </w:p>
        </w:tc>
        <w:tc>
          <w:tcPr>
            <w:tcW w:w="1800" w:type="dxa"/>
          </w:tcPr>
          <w:p w14:paraId="795EBC2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WYK-PASCZ</w:t>
            </w:r>
          </w:p>
        </w:tc>
        <w:tc>
          <w:tcPr>
            <w:tcW w:w="3600" w:type="dxa"/>
          </w:tcPr>
          <w:p w14:paraId="4264C76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Wyorywanie bruzd pługiem leśnym na powierzchni pow. 0,50 ha</w:t>
            </w:r>
          </w:p>
        </w:tc>
        <w:tc>
          <w:tcPr>
            <w:tcW w:w="1200" w:type="dxa"/>
          </w:tcPr>
          <w:p w14:paraId="2F41E2D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28272AEA" w14:textId="77777777" w:rsidTr="00783543">
        <w:tc>
          <w:tcPr>
            <w:tcW w:w="800" w:type="dxa"/>
          </w:tcPr>
          <w:p w14:paraId="747A319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73</w:t>
            </w:r>
          </w:p>
        </w:tc>
        <w:tc>
          <w:tcPr>
            <w:tcW w:w="1800" w:type="dxa"/>
          </w:tcPr>
          <w:p w14:paraId="0ECDD0B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WYK-PA5CZ</w:t>
            </w:r>
          </w:p>
        </w:tc>
        <w:tc>
          <w:tcPr>
            <w:tcW w:w="1800" w:type="dxa"/>
          </w:tcPr>
          <w:p w14:paraId="08CDBCC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WYK-PA5CZ</w:t>
            </w:r>
          </w:p>
        </w:tc>
        <w:tc>
          <w:tcPr>
            <w:tcW w:w="3600" w:type="dxa"/>
          </w:tcPr>
          <w:p w14:paraId="57D0CBA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Wyorywanie bruzd pługiem leśnym na pow. do 0,50 ha </w:t>
            </w:r>
          </w:p>
        </w:tc>
        <w:tc>
          <w:tcPr>
            <w:tcW w:w="1200" w:type="dxa"/>
          </w:tcPr>
          <w:p w14:paraId="0021B4F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0C256133" w14:textId="77777777" w:rsidTr="00783543">
        <w:tc>
          <w:tcPr>
            <w:tcW w:w="800" w:type="dxa"/>
          </w:tcPr>
          <w:p w14:paraId="01A610A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74</w:t>
            </w:r>
          </w:p>
        </w:tc>
        <w:tc>
          <w:tcPr>
            <w:tcW w:w="1800" w:type="dxa"/>
          </w:tcPr>
          <w:p w14:paraId="5ADA918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WYK-PASCP</w:t>
            </w:r>
          </w:p>
        </w:tc>
        <w:tc>
          <w:tcPr>
            <w:tcW w:w="1800" w:type="dxa"/>
          </w:tcPr>
          <w:p w14:paraId="0E0D588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WYK-PASCP</w:t>
            </w:r>
          </w:p>
        </w:tc>
        <w:tc>
          <w:tcPr>
            <w:tcW w:w="3600" w:type="dxa"/>
          </w:tcPr>
          <w:p w14:paraId="310A4E1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Wyorywanie bruzd pługiem leśnym pod okapem</w:t>
            </w:r>
          </w:p>
        </w:tc>
        <w:tc>
          <w:tcPr>
            <w:tcW w:w="1200" w:type="dxa"/>
          </w:tcPr>
          <w:p w14:paraId="7361DB4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1B2F2F78" w14:textId="77777777" w:rsidTr="00783543">
        <w:tc>
          <w:tcPr>
            <w:tcW w:w="800" w:type="dxa"/>
          </w:tcPr>
          <w:p w14:paraId="110E9C8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75</w:t>
            </w:r>
          </w:p>
        </w:tc>
        <w:tc>
          <w:tcPr>
            <w:tcW w:w="1800" w:type="dxa"/>
          </w:tcPr>
          <w:p w14:paraId="78968C1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WYK-PWA</w:t>
            </w:r>
          </w:p>
        </w:tc>
        <w:tc>
          <w:tcPr>
            <w:tcW w:w="1800" w:type="dxa"/>
          </w:tcPr>
          <w:p w14:paraId="4289A4B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WYK-PWA</w:t>
            </w:r>
          </w:p>
        </w:tc>
        <w:tc>
          <w:tcPr>
            <w:tcW w:w="3600" w:type="dxa"/>
          </w:tcPr>
          <w:p w14:paraId="358140F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tcPr>
          <w:p w14:paraId="3AA65C4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053D593A" w14:textId="77777777" w:rsidTr="00783543">
        <w:tc>
          <w:tcPr>
            <w:tcW w:w="800" w:type="dxa"/>
          </w:tcPr>
          <w:p w14:paraId="7C3CC4F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76</w:t>
            </w:r>
          </w:p>
        </w:tc>
        <w:tc>
          <w:tcPr>
            <w:tcW w:w="1800" w:type="dxa"/>
          </w:tcPr>
          <w:p w14:paraId="425E192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WYK-P5WA</w:t>
            </w:r>
          </w:p>
        </w:tc>
        <w:tc>
          <w:tcPr>
            <w:tcW w:w="1800" w:type="dxa"/>
          </w:tcPr>
          <w:p w14:paraId="2EF858D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WYK-P5WA</w:t>
            </w:r>
          </w:p>
        </w:tc>
        <w:tc>
          <w:tcPr>
            <w:tcW w:w="3600" w:type="dxa"/>
          </w:tcPr>
          <w:p w14:paraId="08742DB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tcPr>
          <w:p w14:paraId="6C0B36A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1D94B98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D9F018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80A97C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wyoranie bruzd pługiem dwuodkładnicowym lub wyoranie bruzd z wywyższeniem dna bruzdy.</w:t>
      </w:r>
    </w:p>
    <w:p w14:paraId="196E3B6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34E9FDD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0FBCF582"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5F23371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65067142"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4333D86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700CE3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34F2F62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ab/>
        <w:t>(rozliczenie z dokładnością do dwóch miejsc po przecinku)</w:t>
      </w:r>
    </w:p>
    <w:p w14:paraId="67DB2E6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5F706C6" w14:textId="77777777" w:rsidTr="00783543">
        <w:trPr>
          <w:trHeight w:val="600"/>
          <w:tblHeader/>
        </w:trPr>
        <w:tc>
          <w:tcPr>
            <w:tcW w:w="800" w:type="dxa"/>
            <w:vAlign w:val="center"/>
          </w:tcPr>
          <w:p w14:paraId="5E8F401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89B828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0EC829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C5B92A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015234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5087D1" w14:textId="77777777" w:rsidTr="00783543">
        <w:tc>
          <w:tcPr>
            <w:tcW w:w="800" w:type="dxa"/>
          </w:tcPr>
          <w:p w14:paraId="20CBCBB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77</w:t>
            </w:r>
          </w:p>
        </w:tc>
        <w:tc>
          <w:tcPr>
            <w:tcW w:w="1800" w:type="dxa"/>
          </w:tcPr>
          <w:p w14:paraId="455434E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WYK-POGCZ</w:t>
            </w:r>
          </w:p>
        </w:tc>
        <w:tc>
          <w:tcPr>
            <w:tcW w:w="1800" w:type="dxa"/>
          </w:tcPr>
          <w:p w14:paraId="4A7F60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WYK-POGCZ</w:t>
            </w:r>
          </w:p>
        </w:tc>
        <w:tc>
          <w:tcPr>
            <w:tcW w:w="3600" w:type="dxa"/>
          </w:tcPr>
          <w:p w14:paraId="13A3513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Wyorywanie bruzd pługiem leśnym z pogłębiaczem na powierzchni pow. 0,5 ha</w:t>
            </w:r>
          </w:p>
        </w:tc>
        <w:tc>
          <w:tcPr>
            <w:tcW w:w="1200" w:type="dxa"/>
          </w:tcPr>
          <w:p w14:paraId="7B6FDBC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21905F57" w14:textId="77777777" w:rsidTr="00783543">
        <w:tc>
          <w:tcPr>
            <w:tcW w:w="800" w:type="dxa"/>
          </w:tcPr>
          <w:p w14:paraId="65771AE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78</w:t>
            </w:r>
          </w:p>
        </w:tc>
        <w:tc>
          <w:tcPr>
            <w:tcW w:w="1800" w:type="dxa"/>
          </w:tcPr>
          <w:p w14:paraId="254F7EF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WYK-P5GCP</w:t>
            </w:r>
          </w:p>
        </w:tc>
        <w:tc>
          <w:tcPr>
            <w:tcW w:w="1800" w:type="dxa"/>
          </w:tcPr>
          <w:p w14:paraId="75C761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WYK-P5GCP</w:t>
            </w:r>
          </w:p>
        </w:tc>
        <w:tc>
          <w:tcPr>
            <w:tcW w:w="3600" w:type="dxa"/>
          </w:tcPr>
          <w:p w14:paraId="7CF1E1F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tcPr>
          <w:p w14:paraId="6677EB7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3AA647C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81D49F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6ABF91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mechaniczne wyoranie bruzd pługiem dwuodkładnicowym z pogłębiaczem.</w:t>
      </w:r>
    </w:p>
    <w:p w14:paraId="7E8028E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5ADB9DA"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44BF9FF6"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066869F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6EB550F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CF0DF3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sprawdzenie szerokości bruzd zostanie wykonane wyrywkowo miarą prostopadle do osi bruzdy lub pasa. sprawdzenie głębokości bruzd zostanie wykonane wyrywkowo miarą prostopadle do dna bruzdy, na jednej z jej ścianek </w:t>
      </w:r>
      <w:proofErr w:type="gramStart"/>
      <w:r w:rsidRPr="000B0BEC">
        <w:rPr>
          <w:rFonts w:ascii="Cambria" w:eastAsia="Aptos" w:hAnsi="Cambria"/>
          <w:kern w:val="2"/>
          <w:sz w:val="22"/>
          <w:szCs w:val="24"/>
          <w:lang w:eastAsia="en-US"/>
          <w14:ligatures w14:val="standardContextual"/>
        </w:rPr>
        <w:t>bocznych .</w:t>
      </w:r>
      <w:proofErr w:type="gramEnd"/>
    </w:p>
    <w:p w14:paraId="7FB00AA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głębokość spulchnienia zostanie zweryfikowana w sposób jednoznacznie potwierdzający jakość wykonanych prac.</w:t>
      </w:r>
    </w:p>
    <w:p w14:paraId="1F94D7E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2C2B4D8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B366E78" w14:textId="77777777" w:rsidTr="00783543">
        <w:trPr>
          <w:trHeight w:val="600"/>
          <w:tblHeader/>
        </w:trPr>
        <w:tc>
          <w:tcPr>
            <w:tcW w:w="800" w:type="dxa"/>
            <w:vAlign w:val="center"/>
          </w:tcPr>
          <w:p w14:paraId="1449E5A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1FBCE3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4232E0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4A9D42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23BCD0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0A1220" w14:textId="77777777" w:rsidTr="00783543">
        <w:tc>
          <w:tcPr>
            <w:tcW w:w="800" w:type="dxa"/>
          </w:tcPr>
          <w:p w14:paraId="7238F07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79</w:t>
            </w:r>
          </w:p>
        </w:tc>
        <w:tc>
          <w:tcPr>
            <w:tcW w:w="1800" w:type="dxa"/>
          </w:tcPr>
          <w:p w14:paraId="0D6D333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WYK-FRECZ</w:t>
            </w:r>
          </w:p>
        </w:tc>
        <w:tc>
          <w:tcPr>
            <w:tcW w:w="1800" w:type="dxa"/>
          </w:tcPr>
          <w:p w14:paraId="31516FF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WYK-FRECZ</w:t>
            </w:r>
          </w:p>
        </w:tc>
        <w:tc>
          <w:tcPr>
            <w:tcW w:w="3600" w:type="dxa"/>
          </w:tcPr>
          <w:p w14:paraId="1C40FAB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frezem w pasy</w:t>
            </w:r>
          </w:p>
        </w:tc>
        <w:tc>
          <w:tcPr>
            <w:tcW w:w="1200" w:type="dxa"/>
          </w:tcPr>
          <w:p w14:paraId="03DE5FB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6E65FCA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99AD19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3673A7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mechaniczne wykonanie pasów przy pomocy freza </w:t>
      </w:r>
      <w:proofErr w:type="gramStart"/>
      <w:r w:rsidRPr="000B0BEC">
        <w:rPr>
          <w:rFonts w:ascii="Cambria" w:eastAsia="Aptos" w:hAnsi="Cambria"/>
          <w:kern w:val="2"/>
          <w:sz w:val="22"/>
          <w:szCs w:val="24"/>
          <w:lang w:eastAsia="en-US"/>
          <w14:ligatures w14:val="standardContextual"/>
        </w:rPr>
        <w:t>leśnego,  poprzez</w:t>
      </w:r>
      <w:proofErr w:type="gramEnd"/>
      <w:r w:rsidRPr="000B0BEC">
        <w:rPr>
          <w:rFonts w:ascii="Cambria" w:eastAsia="Aptos" w:hAnsi="Cambria"/>
          <w:kern w:val="2"/>
          <w:sz w:val="22"/>
          <w:szCs w:val="24"/>
          <w:lang w:eastAsia="en-US"/>
          <w14:ligatures w14:val="standardContextual"/>
        </w:rPr>
        <w:t xml:space="preserve"> spulchnienie gleby na pasach.</w:t>
      </w:r>
    </w:p>
    <w:p w14:paraId="4A39B77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33F8BAC"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57DE179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7E3C722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FF3D14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77B16B7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sprawdzenie szerokości pasów zostanie wykonane wyrywkowo miarą prostopadle do osi </w:t>
      </w:r>
      <w:proofErr w:type="gramStart"/>
      <w:r w:rsidRPr="000B0BEC">
        <w:rPr>
          <w:rFonts w:ascii="Cambria" w:eastAsia="Aptos" w:hAnsi="Cambria"/>
          <w:kern w:val="2"/>
          <w:sz w:val="22"/>
          <w:szCs w:val="24"/>
          <w:lang w:eastAsia="en-US"/>
          <w14:ligatures w14:val="standardContextual"/>
        </w:rPr>
        <w:t>pasa .</w:t>
      </w:r>
      <w:proofErr w:type="gramEnd"/>
      <w:r w:rsidRPr="000B0BEC">
        <w:rPr>
          <w:rFonts w:ascii="Cambria" w:eastAsia="Aptos" w:hAnsi="Cambria"/>
          <w:kern w:val="2"/>
          <w:sz w:val="22"/>
          <w:szCs w:val="24"/>
          <w:lang w:eastAsia="en-US"/>
          <w14:ligatures w14:val="standardContextual"/>
        </w:rPr>
        <w:t xml:space="preserve"> </w:t>
      </w:r>
    </w:p>
    <w:p w14:paraId="6C755F4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głębokość spulchnienia zostanie zweryfikowana w sposób jednoznacznie potwierdzający jakość wykonanych prac, </w:t>
      </w:r>
    </w:p>
    <w:p w14:paraId="6DD4B13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39F21B0"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12E3944" w14:textId="77777777" w:rsidTr="00783543">
        <w:trPr>
          <w:trHeight w:val="600"/>
          <w:tblHeader/>
        </w:trPr>
        <w:tc>
          <w:tcPr>
            <w:tcW w:w="800" w:type="dxa"/>
            <w:vAlign w:val="center"/>
          </w:tcPr>
          <w:p w14:paraId="5ADC11E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7A8019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351F7E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AA0A1B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F692E9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C7DCB05" w14:textId="77777777" w:rsidTr="00783543">
        <w:tc>
          <w:tcPr>
            <w:tcW w:w="800" w:type="dxa"/>
          </w:tcPr>
          <w:p w14:paraId="7557C5A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80</w:t>
            </w:r>
          </w:p>
        </w:tc>
        <w:tc>
          <w:tcPr>
            <w:tcW w:w="1800" w:type="dxa"/>
          </w:tcPr>
          <w:p w14:paraId="4347BE9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 KROK</w:t>
            </w:r>
          </w:p>
        </w:tc>
        <w:tc>
          <w:tcPr>
            <w:tcW w:w="1800" w:type="dxa"/>
          </w:tcPr>
          <w:p w14:paraId="32667B0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 KROK</w:t>
            </w:r>
          </w:p>
        </w:tc>
        <w:tc>
          <w:tcPr>
            <w:tcW w:w="3600" w:type="dxa"/>
          </w:tcPr>
          <w:p w14:paraId="208B41F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pod odnowienia naturalne wałem Krokowskiego</w:t>
            </w:r>
          </w:p>
        </w:tc>
        <w:tc>
          <w:tcPr>
            <w:tcW w:w="1200" w:type="dxa"/>
          </w:tcPr>
          <w:p w14:paraId="196D987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4C06AF75" w14:textId="77777777" w:rsidTr="00783543">
        <w:tc>
          <w:tcPr>
            <w:tcW w:w="800" w:type="dxa"/>
          </w:tcPr>
          <w:p w14:paraId="20E2397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81</w:t>
            </w:r>
          </w:p>
        </w:tc>
        <w:tc>
          <w:tcPr>
            <w:tcW w:w="1800" w:type="dxa"/>
          </w:tcPr>
          <w:p w14:paraId="21C42C8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NAT-WPGBT</w:t>
            </w:r>
          </w:p>
        </w:tc>
        <w:tc>
          <w:tcPr>
            <w:tcW w:w="1800" w:type="dxa"/>
          </w:tcPr>
          <w:p w14:paraId="7DEC1E4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NAT-WPGBT</w:t>
            </w:r>
          </w:p>
        </w:tc>
        <w:tc>
          <w:tcPr>
            <w:tcW w:w="3600" w:type="dxa"/>
          </w:tcPr>
          <w:p w14:paraId="6651E28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powierzchni pod odnowienie naturalne broną talerzową</w:t>
            </w:r>
          </w:p>
        </w:tc>
        <w:tc>
          <w:tcPr>
            <w:tcW w:w="1200" w:type="dxa"/>
          </w:tcPr>
          <w:p w14:paraId="6E6C4E5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3785F08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86A0AE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731ADF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17EBB95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9322BE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szerokość, długość </w:t>
      </w:r>
      <w:proofErr w:type="gramStart"/>
      <w:r w:rsidRPr="000B0BEC">
        <w:rPr>
          <w:rFonts w:ascii="Cambria" w:eastAsia="Aptos" w:hAnsi="Cambria"/>
          <w:kern w:val="2"/>
          <w:sz w:val="22"/>
          <w:szCs w:val="24"/>
          <w:lang w:eastAsia="en-US"/>
          <w14:ligatures w14:val="standardContextual"/>
        </w:rPr>
        <w:t>robocza,</w:t>
      </w:r>
      <w:proofErr w:type="gramEnd"/>
      <w:r w:rsidRPr="000B0BEC">
        <w:rPr>
          <w:rFonts w:ascii="Cambria" w:eastAsia="Aptos" w:hAnsi="Cambria"/>
          <w:kern w:val="2"/>
          <w:sz w:val="22"/>
          <w:szCs w:val="24"/>
          <w:lang w:eastAsia="en-US"/>
          <w14:ligatures w14:val="standardContextual"/>
        </w:rPr>
        <w:t xml:space="preserve"> oraz rozstaw pasów zawarte są w Tabeli parametrów,</w:t>
      </w:r>
    </w:p>
    <w:p w14:paraId="24CBFD77"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40C773F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EB83A8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AADDB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208423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1E1338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782FCC5"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519852E" w14:textId="77777777" w:rsidTr="00783543">
        <w:trPr>
          <w:trHeight w:val="600"/>
          <w:tblHeader/>
        </w:trPr>
        <w:tc>
          <w:tcPr>
            <w:tcW w:w="800" w:type="dxa"/>
            <w:vAlign w:val="center"/>
          </w:tcPr>
          <w:p w14:paraId="4727CE8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5D2C183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FAAE99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AD1769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30BE719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E709D0B" w14:textId="77777777" w:rsidTr="00783543">
        <w:tc>
          <w:tcPr>
            <w:tcW w:w="800" w:type="dxa"/>
          </w:tcPr>
          <w:p w14:paraId="0F16F3D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82</w:t>
            </w:r>
          </w:p>
        </w:tc>
        <w:tc>
          <w:tcPr>
            <w:tcW w:w="1800" w:type="dxa"/>
          </w:tcPr>
          <w:p w14:paraId="7E94D5B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WYK-FREZ</w:t>
            </w:r>
          </w:p>
        </w:tc>
        <w:tc>
          <w:tcPr>
            <w:tcW w:w="1800" w:type="dxa"/>
          </w:tcPr>
          <w:p w14:paraId="2ED8D00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WYK-FREZ</w:t>
            </w:r>
          </w:p>
        </w:tc>
        <w:tc>
          <w:tcPr>
            <w:tcW w:w="3600" w:type="dxa"/>
          </w:tcPr>
          <w:p w14:paraId="4EB1C66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pługiem aktywnym z pogłębiaczem</w:t>
            </w:r>
          </w:p>
        </w:tc>
        <w:tc>
          <w:tcPr>
            <w:tcW w:w="1200" w:type="dxa"/>
          </w:tcPr>
          <w:p w14:paraId="1515552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7145B41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A19E0C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DD1A5E2" w14:textId="77777777" w:rsidR="000B0BEC" w:rsidRPr="000B0BEC" w:rsidRDefault="000B0BEC" w:rsidP="000B0BEC">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mechaniczne wykonanie pasów przy pomocy pługa aktywnego z pogłębiaczem </w:t>
      </w:r>
    </w:p>
    <w:p w14:paraId="1ED5BCA6" w14:textId="77777777" w:rsidR="000B0BEC" w:rsidRPr="000B0BEC" w:rsidRDefault="000B0BEC" w:rsidP="000B0BEC">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8B2F55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pomiędzy środkami </w:t>
      </w:r>
      <w:proofErr w:type="gramStart"/>
      <w:r w:rsidRPr="000B0BEC">
        <w:rPr>
          <w:rFonts w:ascii="Cambria" w:eastAsia="Aptos" w:hAnsi="Cambria"/>
          <w:kern w:val="2"/>
          <w:sz w:val="22"/>
          <w:szCs w:val="24"/>
          <w:lang w:eastAsia="en-US"/>
          <w14:ligatures w14:val="standardContextual"/>
        </w:rPr>
        <w:t>pasów,  szerokość</w:t>
      </w:r>
      <w:proofErr w:type="gramEnd"/>
      <w:r w:rsidRPr="000B0BEC">
        <w:rPr>
          <w:rFonts w:ascii="Cambria" w:eastAsia="Aptos" w:hAnsi="Cambria"/>
          <w:kern w:val="2"/>
          <w:sz w:val="22"/>
          <w:szCs w:val="24"/>
          <w:lang w:eastAsia="en-US"/>
          <w14:ligatures w14:val="standardContextual"/>
        </w:rPr>
        <w:t xml:space="preserve"> bruzdy </w:t>
      </w:r>
      <w:proofErr w:type="gramStart"/>
      <w:r w:rsidRPr="000B0BEC">
        <w:rPr>
          <w:rFonts w:ascii="Cambria" w:eastAsia="Aptos" w:hAnsi="Cambria"/>
          <w:kern w:val="2"/>
          <w:sz w:val="22"/>
          <w:szCs w:val="24"/>
          <w:lang w:eastAsia="en-US"/>
          <w14:ligatures w14:val="standardContextual"/>
        </w:rPr>
        <w:t>i  głębokość</w:t>
      </w:r>
      <w:proofErr w:type="gramEnd"/>
      <w:r w:rsidRPr="000B0BEC">
        <w:rPr>
          <w:rFonts w:ascii="Cambria" w:eastAsia="Aptos" w:hAnsi="Cambria"/>
          <w:kern w:val="2"/>
          <w:sz w:val="22"/>
          <w:szCs w:val="24"/>
          <w:lang w:eastAsia="en-US"/>
          <w14:ligatures w14:val="standardContextual"/>
        </w:rPr>
        <w:t xml:space="preserve"> spulchnienia zawarta jest w Tabeli parametrów,</w:t>
      </w:r>
    </w:p>
    <w:p w14:paraId="547BA81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6EC096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83214E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4458C34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sprawdzenie szerokości pasów zostanie wykonane wyrywkowo miarą prostopadle do osi pasa,</w:t>
      </w:r>
    </w:p>
    <w:p w14:paraId="1C47463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głębokość spulchnienia zostanie zweryfikowana w sposób jednoznacznie potwierdzający jakość wykonanych </w:t>
      </w:r>
      <w:proofErr w:type="gramStart"/>
      <w:r w:rsidRPr="000B0BEC">
        <w:rPr>
          <w:rFonts w:ascii="Cambria" w:eastAsia="Aptos" w:hAnsi="Cambria"/>
          <w:kern w:val="2"/>
          <w:sz w:val="22"/>
          <w:szCs w:val="24"/>
          <w:lang w:eastAsia="en-US"/>
          <w14:ligatures w14:val="standardContextual"/>
        </w:rPr>
        <w:t>prac,.</w:t>
      </w:r>
      <w:proofErr w:type="gramEnd"/>
    </w:p>
    <w:p w14:paraId="755D8F4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14DCAA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1E57BD6" w14:textId="77777777" w:rsidTr="00783543">
        <w:trPr>
          <w:trHeight w:val="600"/>
          <w:tblHeader/>
        </w:trPr>
        <w:tc>
          <w:tcPr>
            <w:tcW w:w="800" w:type="dxa"/>
            <w:vAlign w:val="center"/>
          </w:tcPr>
          <w:p w14:paraId="4064C6F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53262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8F00DA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C47FEB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1032D1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7B754D0" w14:textId="77777777" w:rsidTr="00783543">
        <w:tc>
          <w:tcPr>
            <w:tcW w:w="800" w:type="dxa"/>
          </w:tcPr>
          <w:p w14:paraId="1BCC883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83</w:t>
            </w:r>
          </w:p>
        </w:tc>
        <w:tc>
          <w:tcPr>
            <w:tcW w:w="1800" w:type="dxa"/>
          </w:tcPr>
          <w:p w14:paraId="1092D77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WYK-FREZ2</w:t>
            </w:r>
          </w:p>
        </w:tc>
        <w:tc>
          <w:tcPr>
            <w:tcW w:w="1800" w:type="dxa"/>
          </w:tcPr>
          <w:p w14:paraId="6C6195A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WYK-FREZ2</w:t>
            </w:r>
          </w:p>
        </w:tc>
        <w:tc>
          <w:tcPr>
            <w:tcW w:w="3600" w:type="dxa"/>
          </w:tcPr>
          <w:p w14:paraId="76B6E6D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pługiem aktywnym bez pogłębienia</w:t>
            </w:r>
          </w:p>
        </w:tc>
        <w:tc>
          <w:tcPr>
            <w:tcW w:w="1200" w:type="dxa"/>
          </w:tcPr>
          <w:p w14:paraId="61C2580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4F3D94B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87F12B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DFDAEF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mechaniczne wykonanie pasów przy pomocy pługa aktywnego bez pogłębiacza. </w:t>
      </w:r>
    </w:p>
    <w:p w14:paraId="582E850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BB195EA"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pasów oraz szerokość bruzdy zawarta jest w Tabeli parametrów,</w:t>
      </w:r>
    </w:p>
    <w:p w14:paraId="36D0F2F9"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szczegółowe wskazanie kierunku przebiegu pasów Zamawiający przekazuje w zleceniu i w trakcie wprowadzania Wykonawcy na pozycję, na której wykonywany będzie zabieg.</w:t>
      </w:r>
    </w:p>
    <w:p w14:paraId="0906007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464BBB8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266FB8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23CBFB5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sprawdzenie szerokości bruzdy zostanie wykonane wyrywkowo miarą prostopadle do osi pasa.</w:t>
      </w:r>
    </w:p>
    <w:p w14:paraId="637683F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ab/>
        <w:t>(rozliczenie z dokładnością do dwóch miejsc po przecinku)</w:t>
      </w:r>
    </w:p>
    <w:p w14:paraId="54B14D2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3153943" w14:textId="77777777" w:rsidTr="00783543">
        <w:trPr>
          <w:trHeight w:val="600"/>
          <w:tblHeader/>
        </w:trPr>
        <w:tc>
          <w:tcPr>
            <w:tcW w:w="800" w:type="dxa"/>
            <w:vAlign w:val="center"/>
          </w:tcPr>
          <w:p w14:paraId="30E9DAB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6794B0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63FC7C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7E0B3C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25E9F6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E36B03E" w14:textId="77777777" w:rsidTr="00783543">
        <w:tc>
          <w:tcPr>
            <w:tcW w:w="800" w:type="dxa"/>
          </w:tcPr>
          <w:p w14:paraId="00427DD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84</w:t>
            </w:r>
          </w:p>
        </w:tc>
        <w:tc>
          <w:tcPr>
            <w:tcW w:w="1800" w:type="dxa"/>
          </w:tcPr>
          <w:p w14:paraId="11E21A9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 WAŁK</w:t>
            </w:r>
          </w:p>
        </w:tc>
        <w:tc>
          <w:tcPr>
            <w:tcW w:w="1800" w:type="dxa"/>
          </w:tcPr>
          <w:p w14:paraId="2A22CDE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 WAŁK</w:t>
            </w:r>
          </w:p>
        </w:tc>
        <w:tc>
          <w:tcPr>
            <w:tcW w:w="3600" w:type="dxa"/>
          </w:tcPr>
          <w:p w14:paraId="1441DDD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gleby </w:t>
            </w:r>
            <w:proofErr w:type="spellStart"/>
            <w:r w:rsidRPr="000B0BEC">
              <w:rPr>
                <w:rFonts w:ascii="Cambria" w:eastAsia="Aptos" w:hAnsi="Cambria"/>
                <w:kern w:val="2"/>
                <w:sz w:val="22"/>
                <w:szCs w:val="24"/>
                <w:lang w:eastAsia="en-US"/>
                <w14:ligatures w14:val="standardContextual"/>
              </w:rPr>
              <w:t>pługofrezarką</w:t>
            </w:r>
            <w:proofErr w:type="spellEnd"/>
          </w:p>
        </w:tc>
        <w:tc>
          <w:tcPr>
            <w:tcW w:w="1200" w:type="dxa"/>
          </w:tcPr>
          <w:p w14:paraId="3DE8FCC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031412B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41EC84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BF7194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mechaniczne wykonanie wałków przy pomocy </w:t>
      </w:r>
      <w:proofErr w:type="spellStart"/>
      <w:r w:rsidRPr="000B0BEC">
        <w:rPr>
          <w:rFonts w:ascii="Cambria" w:eastAsia="Aptos" w:hAnsi="Cambria"/>
          <w:kern w:val="2"/>
          <w:sz w:val="22"/>
          <w:szCs w:val="24"/>
          <w:lang w:eastAsia="en-US"/>
          <w14:ligatures w14:val="standardContextual"/>
        </w:rPr>
        <w:t>pługofrezarki</w:t>
      </w:r>
      <w:proofErr w:type="spellEnd"/>
      <w:r w:rsidRPr="000B0BEC">
        <w:rPr>
          <w:rFonts w:ascii="Cambria" w:eastAsia="Aptos" w:hAnsi="Cambria"/>
          <w:kern w:val="2"/>
          <w:sz w:val="22"/>
          <w:szCs w:val="24"/>
          <w:lang w:eastAsia="en-US"/>
          <w14:ligatures w14:val="standardContextual"/>
        </w:rPr>
        <w:t xml:space="preserve"> poprzez naoranie wałków. </w:t>
      </w:r>
    </w:p>
    <w:p w14:paraId="71927BF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BAA4FC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wałków oraz wysokość wałka zawarta jest w Tabeli parametrów,</w:t>
      </w:r>
    </w:p>
    <w:p w14:paraId="6FC45797"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naorane wałki powinny mieć w przekroju kształt trapezu, </w:t>
      </w:r>
    </w:p>
    <w:p w14:paraId="5A61402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pasów Zamawiający przekazuje w zleceniu.</w:t>
      </w:r>
    </w:p>
    <w:p w14:paraId="5FE7F62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0DB476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574E2ED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sprawdzenie wysokości wałków zostanie wyrywkowo wykonane miarą prostopadle do podłoża.</w:t>
      </w:r>
    </w:p>
    <w:p w14:paraId="6D6745A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DE7A17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 </w:t>
      </w:r>
    </w:p>
    <w:p w14:paraId="2A2AE41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A2D715A" w14:textId="77777777" w:rsidTr="00783543">
        <w:trPr>
          <w:trHeight w:val="600"/>
          <w:tblHeader/>
        </w:trPr>
        <w:tc>
          <w:tcPr>
            <w:tcW w:w="800" w:type="dxa"/>
            <w:vAlign w:val="center"/>
          </w:tcPr>
          <w:p w14:paraId="4A7D429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4270547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A6599F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6CFB9A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A11DBE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535EE01C" w14:textId="77777777" w:rsidTr="00783543">
        <w:tc>
          <w:tcPr>
            <w:tcW w:w="800" w:type="dxa"/>
          </w:tcPr>
          <w:p w14:paraId="5C62541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85</w:t>
            </w:r>
          </w:p>
        </w:tc>
        <w:tc>
          <w:tcPr>
            <w:tcW w:w="1800" w:type="dxa"/>
          </w:tcPr>
          <w:p w14:paraId="43412B1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ORKA-3UC</w:t>
            </w:r>
          </w:p>
        </w:tc>
        <w:tc>
          <w:tcPr>
            <w:tcW w:w="1800" w:type="dxa"/>
          </w:tcPr>
          <w:p w14:paraId="361EA2F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ORKA-3UC</w:t>
            </w:r>
          </w:p>
        </w:tc>
        <w:tc>
          <w:tcPr>
            <w:tcW w:w="3600" w:type="dxa"/>
          </w:tcPr>
          <w:p w14:paraId="505EAB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 pełna na głębokość do 30 cm</w:t>
            </w:r>
          </w:p>
        </w:tc>
        <w:tc>
          <w:tcPr>
            <w:tcW w:w="1200" w:type="dxa"/>
          </w:tcPr>
          <w:p w14:paraId="5AE6628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186D8234" w14:textId="77777777" w:rsidTr="00783543">
        <w:tc>
          <w:tcPr>
            <w:tcW w:w="800" w:type="dxa"/>
          </w:tcPr>
          <w:p w14:paraId="79C870C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86</w:t>
            </w:r>
          </w:p>
        </w:tc>
        <w:tc>
          <w:tcPr>
            <w:tcW w:w="1800" w:type="dxa"/>
          </w:tcPr>
          <w:p w14:paraId="199C787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ORKA-5UC</w:t>
            </w:r>
          </w:p>
        </w:tc>
        <w:tc>
          <w:tcPr>
            <w:tcW w:w="1800" w:type="dxa"/>
          </w:tcPr>
          <w:p w14:paraId="22C70B6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ORKA-5UC</w:t>
            </w:r>
          </w:p>
        </w:tc>
        <w:tc>
          <w:tcPr>
            <w:tcW w:w="3600" w:type="dxa"/>
          </w:tcPr>
          <w:p w14:paraId="490C7C6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Orka pełna na </w:t>
            </w:r>
            <w:proofErr w:type="gramStart"/>
            <w:r w:rsidRPr="000B0BEC">
              <w:rPr>
                <w:rFonts w:ascii="Cambria" w:eastAsia="Aptos" w:hAnsi="Cambria"/>
                <w:kern w:val="2"/>
                <w:sz w:val="22"/>
                <w:szCs w:val="24"/>
                <w:lang w:eastAsia="en-US"/>
                <w14:ligatures w14:val="standardContextual"/>
              </w:rPr>
              <w:t>głębokość  do</w:t>
            </w:r>
            <w:proofErr w:type="gramEnd"/>
            <w:r w:rsidRPr="000B0BEC">
              <w:rPr>
                <w:rFonts w:ascii="Cambria" w:eastAsia="Aptos" w:hAnsi="Cambria"/>
                <w:kern w:val="2"/>
                <w:sz w:val="22"/>
                <w:szCs w:val="24"/>
                <w:lang w:eastAsia="en-US"/>
                <w14:ligatures w14:val="standardContextual"/>
              </w:rPr>
              <w:t xml:space="preserve"> 50 cm</w:t>
            </w:r>
          </w:p>
        </w:tc>
        <w:tc>
          <w:tcPr>
            <w:tcW w:w="1200" w:type="dxa"/>
          </w:tcPr>
          <w:p w14:paraId="7F0C5D8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3C28BD2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1EDB78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7A72DA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390526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orka pełna na </w:t>
      </w:r>
      <w:proofErr w:type="gramStart"/>
      <w:r w:rsidRPr="000B0BEC">
        <w:rPr>
          <w:rFonts w:ascii="Cambria" w:eastAsia="Aptos" w:hAnsi="Cambria"/>
          <w:kern w:val="2"/>
          <w:sz w:val="22"/>
          <w:szCs w:val="24"/>
          <w:lang w:eastAsia="en-US"/>
          <w14:ligatures w14:val="standardContextual"/>
        </w:rPr>
        <w:t>głębokość  do</w:t>
      </w:r>
      <w:proofErr w:type="gramEnd"/>
      <w:r w:rsidRPr="000B0BEC">
        <w:rPr>
          <w:rFonts w:ascii="Cambria" w:eastAsia="Aptos" w:hAnsi="Cambria"/>
          <w:kern w:val="2"/>
          <w:sz w:val="22"/>
          <w:szCs w:val="24"/>
          <w:lang w:eastAsia="en-US"/>
          <w14:ligatures w14:val="standardContextual"/>
        </w:rPr>
        <w:t xml:space="preserve"> 30 cm (+/- 5 cm) </w:t>
      </w:r>
      <w:proofErr w:type="gramStart"/>
      <w:r w:rsidRPr="000B0BEC">
        <w:rPr>
          <w:rFonts w:ascii="Cambria" w:eastAsia="Aptos" w:hAnsi="Cambria"/>
          <w:kern w:val="2"/>
          <w:sz w:val="22"/>
          <w:szCs w:val="24"/>
          <w:lang w:eastAsia="en-US"/>
          <w14:ligatures w14:val="standardContextual"/>
        </w:rPr>
        <w:t>lub  do</w:t>
      </w:r>
      <w:proofErr w:type="gramEnd"/>
      <w:r w:rsidRPr="000B0BEC">
        <w:rPr>
          <w:rFonts w:ascii="Cambria" w:eastAsia="Aptos" w:hAnsi="Cambria"/>
          <w:kern w:val="2"/>
          <w:sz w:val="22"/>
          <w:szCs w:val="24"/>
          <w:lang w:eastAsia="en-US"/>
          <w14:ligatures w14:val="standardContextual"/>
        </w:rPr>
        <w:t xml:space="preserve"> 50 cm (+/- 5 cm). </w:t>
      </w:r>
    </w:p>
    <w:p w14:paraId="52B6940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15ADE5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6106FB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F9BB87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3FFC0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5978548"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9B42A46" w14:textId="77777777" w:rsidTr="00783543">
        <w:trPr>
          <w:trHeight w:val="600"/>
          <w:tblHeader/>
        </w:trPr>
        <w:tc>
          <w:tcPr>
            <w:tcW w:w="800" w:type="dxa"/>
            <w:vAlign w:val="center"/>
          </w:tcPr>
          <w:p w14:paraId="40E0D33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C1346A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A899F6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CB4F12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493807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AD31A6F" w14:textId="77777777" w:rsidTr="00783543">
        <w:tc>
          <w:tcPr>
            <w:tcW w:w="800" w:type="dxa"/>
          </w:tcPr>
          <w:p w14:paraId="6FC69F8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87</w:t>
            </w:r>
          </w:p>
        </w:tc>
        <w:tc>
          <w:tcPr>
            <w:tcW w:w="1800" w:type="dxa"/>
          </w:tcPr>
          <w:p w14:paraId="31E432E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SPUL-UC</w:t>
            </w:r>
          </w:p>
        </w:tc>
        <w:tc>
          <w:tcPr>
            <w:tcW w:w="1800" w:type="dxa"/>
          </w:tcPr>
          <w:p w14:paraId="1A80940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SPUL-UC</w:t>
            </w:r>
          </w:p>
        </w:tc>
        <w:tc>
          <w:tcPr>
            <w:tcW w:w="3600" w:type="dxa"/>
          </w:tcPr>
          <w:p w14:paraId="51BB32B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Spulchnianie gleby pogłębiaczem</w:t>
            </w:r>
          </w:p>
        </w:tc>
        <w:tc>
          <w:tcPr>
            <w:tcW w:w="1200" w:type="dxa"/>
          </w:tcPr>
          <w:p w14:paraId="1595B1C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51F8B168" w14:textId="77777777" w:rsidTr="00783543">
        <w:tc>
          <w:tcPr>
            <w:tcW w:w="800" w:type="dxa"/>
          </w:tcPr>
          <w:p w14:paraId="7FA9CBB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88</w:t>
            </w:r>
          </w:p>
        </w:tc>
        <w:tc>
          <w:tcPr>
            <w:tcW w:w="1800" w:type="dxa"/>
          </w:tcPr>
          <w:p w14:paraId="2FF84E6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SPUL-BC</w:t>
            </w:r>
          </w:p>
        </w:tc>
        <w:tc>
          <w:tcPr>
            <w:tcW w:w="1800" w:type="dxa"/>
          </w:tcPr>
          <w:p w14:paraId="63E5484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SPUL-BC</w:t>
            </w:r>
          </w:p>
        </w:tc>
        <w:tc>
          <w:tcPr>
            <w:tcW w:w="3600" w:type="dxa"/>
          </w:tcPr>
          <w:p w14:paraId="6E1354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Spulchnianie gleby w bruzdach pogłębiaczem</w:t>
            </w:r>
          </w:p>
        </w:tc>
        <w:tc>
          <w:tcPr>
            <w:tcW w:w="1200" w:type="dxa"/>
          </w:tcPr>
          <w:p w14:paraId="76AC7B0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4CBAB1F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14AC3C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C464C3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spulchnienie gleby pogłębiaczem</w:t>
      </w:r>
    </w:p>
    <w:p w14:paraId="4FE7A5E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4D4CF1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31A3B7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głębokość spulchnienia zawarta jest w Tabeli parametrów,</w:t>
      </w:r>
    </w:p>
    <w:p w14:paraId="50690DD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944CC7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dla jednostki miary HA odbiór prac nastąpi poprzez zweryfikowanie prawidłowości ich wykonania z opisem czynności i zleceniem oraz ustalenie powierzchni wykonanego zabiegu dla: </w:t>
      </w:r>
    </w:p>
    <w:p w14:paraId="0F63F501" w14:textId="77777777" w:rsidR="000B0BEC" w:rsidRPr="000B0BEC" w:rsidRDefault="000B0BEC" w:rsidP="000B0BEC">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8BAD4B3" w14:textId="77777777" w:rsidR="000B0BEC" w:rsidRPr="000B0BEC" w:rsidRDefault="000B0BEC" w:rsidP="000B0BEC">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027E866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4AF62FA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głębokość spulchnienia zostanie zweryfikowana w sposób jednoznacznie potwierdzający jakość wykonanych </w:t>
      </w:r>
      <w:proofErr w:type="gramStart"/>
      <w:r w:rsidRPr="000B0BEC">
        <w:rPr>
          <w:rFonts w:ascii="Cambria" w:eastAsia="Aptos" w:hAnsi="Cambria"/>
          <w:kern w:val="2"/>
          <w:sz w:val="22"/>
          <w:szCs w:val="24"/>
          <w:lang w:eastAsia="en-US"/>
          <w14:ligatures w14:val="standardContextual"/>
        </w:rPr>
        <w:t>prac,.</w:t>
      </w:r>
      <w:proofErr w:type="gramEnd"/>
    </w:p>
    <w:p w14:paraId="618EC92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SPUL-UC z dokładnością do dwóch miejsc po </w:t>
      </w:r>
      <w:proofErr w:type="gramStart"/>
      <w:r w:rsidRPr="000B0BEC">
        <w:rPr>
          <w:rFonts w:ascii="Cambria" w:eastAsia="Aptos" w:hAnsi="Cambria"/>
          <w:kern w:val="2"/>
          <w:sz w:val="22"/>
          <w:szCs w:val="24"/>
          <w:lang w:eastAsia="en-US"/>
          <w14:ligatures w14:val="standardContextual"/>
        </w:rPr>
        <w:t>przecinku,  SPUL</w:t>
      </w:r>
      <w:proofErr w:type="gramEnd"/>
      <w:r w:rsidRPr="000B0BEC">
        <w:rPr>
          <w:rFonts w:ascii="Cambria" w:eastAsia="Aptos" w:hAnsi="Cambria"/>
          <w:kern w:val="2"/>
          <w:sz w:val="22"/>
          <w:szCs w:val="24"/>
          <w:lang w:eastAsia="en-US"/>
          <w14:ligatures w14:val="standardContextual"/>
        </w:rPr>
        <w:t>-BC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10294F4" w14:textId="77777777" w:rsidTr="00783543">
        <w:trPr>
          <w:trHeight w:val="600"/>
          <w:tblHeader/>
        </w:trPr>
        <w:tc>
          <w:tcPr>
            <w:tcW w:w="800" w:type="dxa"/>
            <w:vAlign w:val="center"/>
          </w:tcPr>
          <w:p w14:paraId="3DC893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2E17C0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F5F870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ECB449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713787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7889978" w14:textId="77777777" w:rsidTr="00783543">
        <w:tc>
          <w:tcPr>
            <w:tcW w:w="800" w:type="dxa"/>
          </w:tcPr>
          <w:p w14:paraId="7B190EE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89</w:t>
            </w:r>
          </w:p>
        </w:tc>
        <w:tc>
          <w:tcPr>
            <w:tcW w:w="1800" w:type="dxa"/>
          </w:tcPr>
          <w:p w14:paraId="0B5ECCC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PGL-POGL</w:t>
            </w:r>
          </w:p>
        </w:tc>
        <w:tc>
          <w:tcPr>
            <w:tcW w:w="1800" w:type="dxa"/>
          </w:tcPr>
          <w:p w14:paraId="4EE3B68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PGL-POGL</w:t>
            </w:r>
          </w:p>
        </w:tc>
        <w:tc>
          <w:tcPr>
            <w:tcW w:w="3600" w:type="dxa"/>
          </w:tcPr>
          <w:p w14:paraId="10DF368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pogłębiaczem bez orki na powierzchni pow. 0,50 ha</w:t>
            </w:r>
          </w:p>
        </w:tc>
        <w:tc>
          <w:tcPr>
            <w:tcW w:w="1200" w:type="dxa"/>
          </w:tcPr>
          <w:p w14:paraId="5E3AF9A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56650A38" w14:textId="77777777" w:rsidTr="00783543">
        <w:tc>
          <w:tcPr>
            <w:tcW w:w="800" w:type="dxa"/>
          </w:tcPr>
          <w:p w14:paraId="6E74589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90</w:t>
            </w:r>
          </w:p>
        </w:tc>
        <w:tc>
          <w:tcPr>
            <w:tcW w:w="1800" w:type="dxa"/>
          </w:tcPr>
          <w:p w14:paraId="0077D4C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PGL-POGL5</w:t>
            </w:r>
          </w:p>
        </w:tc>
        <w:tc>
          <w:tcPr>
            <w:tcW w:w="1800" w:type="dxa"/>
          </w:tcPr>
          <w:p w14:paraId="102A9F0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PGL-POGL5</w:t>
            </w:r>
          </w:p>
        </w:tc>
        <w:tc>
          <w:tcPr>
            <w:tcW w:w="3600" w:type="dxa"/>
          </w:tcPr>
          <w:p w14:paraId="4E24778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pogłębiaczem bez orki na pow. do 0,50 ha (np. gniazda)</w:t>
            </w:r>
          </w:p>
        </w:tc>
        <w:tc>
          <w:tcPr>
            <w:tcW w:w="1200" w:type="dxa"/>
          </w:tcPr>
          <w:p w14:paraId="6809ADF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7D45E6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DA7B1E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56003B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mechaniczne przygotowanie gleby pod sadzenie wykonane przy pomocy pogłębiacza, poprzez przecięcie gleby i spulchnienie jej na głębokość minimalną zawartą w Tabeli parametrów. </w:t>
      </w:r>
    </w:p>
    <w:p w14:paraId="6F7C655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2499CB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pomiędzy pasami pogłębienia zawarta jest w Tabeli parametrów. Rozcięcia powinny być wykonane w taki </w:t>
      </w:r>
      <w:proofErr w:type="gramStart"/>
      <w:r w:rsidRPr="000B0BEC">
        <w:rPr>
          <w:rFonts w:ascii="Cambria" w:eastAsia="Aptos" w:hAnsi="Cambria"/>
          <w:kern w:val="2"/>
          <w:sz w:val="22"/>
          <w:szCs w:val="24"/>
          <w:lang w:eastAsia="en-US"/>
          <w14:ligatures w14:val="standardContextual"/>
        </w:rPr>
        <w:t>sposób</w:t>
      </w:r>
      <w:proofErr w:type="gramEnd"/>
      <w:r w:rsidRPr="000B0BEC">
        <w:rPr>
          <w:rFonts w:ascii="Cambria" w:eastAsia="Aptos" w:hAnsi="Cambria"/>
          <w:kern w:val="2"/>
          <w:sz w:val="22"/>
          <w:szCs w:val="24"/>
          <w:lang w:eastAsia="en-US"/>
          <w14:ligatures w14:val="standardContextual"/>
        </w:rPr>
        <w:t xml:space="preserve"> aby w możliwie jak najmniejszym stopniu uszkadzać runo leśne. Podczas wykonania prac nie powinny powstawać bruzdy jak w przypadku orki.</w:t>
      </w:r>
    </w:p>
    <w:p w14:paraId="2D0E031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pogłębiania gleby należy wykonać pogłębiaczem montowanym bezpośrednio do ciągnika;</w:t>
      </w:r>
    </w:p>
    <w:p w14:paraId="0D99E87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pogłębienia przekazuje Zamawiający podczas wprowadzenia Wykonawcy na powierzchnię.</w:t>
      </w:r>
    </w:p>
    <w:p w14:paraId="647900C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11F34A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pogłębienia na podstawie pomiaru powierzchni wykonanego zabiegu oraz średniej odległości między pasami (np. przy pomocy: dalmierza, taśmy </w:t>
      </w:r>
      <w:r w:rsidRPr="000B0BEC">
        <w:rPr>
          <w:rFonts w:ascii="Cambria" w:eastAsia="Aptos" w:hAnsi="Cambria"/>
          <w:kern w:val="2"/>
          <w:sz w:val="22"/>
          <w:szCs w:val="24"/>
          <w:lang w:eastAsia="en-US"/>
          <w14:ligatures w14:val="standardContextual"/>
        </w:rPr>
        <w:lastRenderedPageBreak/>
        <w:t xml:space="preserve">mierniczej, GPS itp.). sprawdzenie głębokości spulchnienia na pasach pogłębienia zostanie wykonane wyrywkowo w sposób jednoznacznie potwierdzający jakość wykonanych prac. </w:t>
      </w:r>
    </w:p>
    <w:p w14:paraId="7532944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0700DF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5D4750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5761774" w14:textId="77777777" w:rsidTr="00783543">
        <w:trPr>
          <w:trHeight w:val="600"/>
          <w:tblHeader/>
        </w:trPr>
        <w:tc>
          <w:tcPr>
            <w:tcW w:w="800" w:type="dxa"/>
            <w:vAlign w:val="center"/>
          </w:tcPr>
          <w:p w14:paraId="52996AA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29D407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5BFE19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D3F149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8057C1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D404E5D" w14:textId="77777777" w:rsidTr="00783543">
        <w:tc>
          <w:tcPr>
            <w:tcW w:w="800" w:type="dxa"/>
          </w:tcPr>
          <w:p w14:paraId="4E6EB79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91</w:t>
            </w:r>
          </w:p>
        </w:tc>
        <w:tc>
          <w:tcPr>
            <w:tcW w:w="1800" w:type="dxa"/>
          </w:tcPr>
          <w:p w14:paraId="088554C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SPUL-GZ</w:t>
            </w:r>
          </w:p>
        </w:tc>
        <w:tc>
          <w:tcPr>
            <w:tcW w:w="1800" w:type="dxa"/>
          </w:tcPr>
          <w:p w14:paraId="7E11152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SPUL-GZ</w:t>
            </w:r>
          </w:p>
        </w:tc>
        <w:tc>
          <w:tcPr>
            <w:tcW w:w="3600" w:type="dxa"/>
          </w:tcPr>
          <w:p w14:paraId="7064627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Spulchnianie gleby glebogryzarką zmechanizowaną</w:t>
            </w:r>
          </w:p>
        </w:tc>
        <w:tc>
          <w:tcPr>
            <w:tcW w:w="1200" w:type="dxa"/>
          </w:tcPr>
          <w:p w14:paraId="5623249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470B098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D7914F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9257BC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spulchnienie gleby glebogryzarką.</w:t>
      </w:r>
    </w:p>
    <w:p w14:paraId="2E096DE9" w14:textId="77777777" w:rsidR="000B0BEC" w:rsidRPr="000B0BEC" w:rsidRDefault="000B0BEC" w:rsidP="000B0BEC">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3ACA528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głębokość spulchnienia zawarta jest w Tabeli parametrów,</w:t>
      </w:r>
    </w:p>
    <w:p w14:paraId="7ECD829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D181B3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D8317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EF90E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197D25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86DA30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8696B21" w14:textId="77777777" w:rsidTr="00783543">
        <w:trPr>
          <w:trHeight w:val="600"/>
          <w:tblHeader/>
        </w:trPr>
        <w:tc>
          <w:tcPr>
            <w:tcW w:w="800" w:type="dxa"/>
            <w:vAlign w:val="center"/>
          </w:tcPr>
          <w:p w14:paraId="7113552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DB763D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F7DBD1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5CD007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497A38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CFA11BA" w14:textId="77777777" w:rsidTr="00783543">
        <w:tc>
          <w:tcPr>
            <w:tcW w:w="800" w:type="dxa"/>
          </w:tcPr>
          <w:p w14:paraId="4F3F98D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92</w:t>
            </w:r>
          </w:p>
        </w:tc>
        <w:tc>
          <w:tcPr>
            <w:tcW w:w="1800" w:type="dxa"/>
          </w:tcPr>
          <w:p w14:paraId="55D777B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WYK-DOŁŚW</w:t>
            </w:r>
          </w:p>
        </w:tc>
        <w:tc>
          <w:tcPr>
            <w:tcW w:w="1800" w:type="dxa"/>
          </w:tcPr>
          <w:p w14:paraId="4618EB9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WYK-DOŁŚW</w:t>
            </w:r>
          </w:p>
        </w:tc>
        <w:tc>
          <w:tcPr>
            <w:tcW w:w="3600" w:type="dxa"/>
          </w:tcPr>
          <w:p w14:paraId="4512011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dołków świdrem ręcznym z napędem spalinowym (z pomocnikiem).</w:t>
            </w:r>
          </w:p>
        </w:tc>
        <w:tc>
          <w:tcPr>
            <w:tcW w:w="1200" w:type="dxa"/>
          </w:tcPr>
          <w:p w14:paraId="5EC0293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50A52DBD" w14:textId="77777777" w:rsidTr="00783543">
        <w:tc>
          <w:tcPr>
            <w:tcW w:w="800" w:type="dxa"/>
          </w:tcPr>
          <w:p w14:paraId="7086D1E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93</w:t>
            </w:r>
          </w:p>
        </w:tc>
        <w:tc>
          <w:tcPr>
            <w:tcW w:w="1800" w:type="dxa"/>
          </w:tcPr>
          <w:p w14:paraId="7F2E7F4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WYK-DOŁŚS</w:t>
            </w:r>
          </w:p>
        </w:tc>
        <w:tc>
          <w:tcPr>
            <w:tcW w:w="1800" w:type="dxa"/>
          </w:tcPr>
          <w:p w14:paraId="35D4A44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WYK-DOŁŚS</w:t>
            </w:r>
          </w:p>
        </w:tc>
        <w:tc>
          <w:tcPr>
            <w:tcW w:w="3600" w:type="dxa"/>
          </w:tcPr>
          <w:p w14:paraId="39AEEC2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dołków pod sadzonki świdrem ręcznym z napędem spalinowym.</w:t>
            </w:r>
          </w:p>
        </w:tc>
        <w:tc>
          <w:tcPr>
            <w:tcW w:w="1200" w:type="dxa"/>
          </w:tcPr>
          <w:p w14:paraId="06A7063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6BD87E6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B753D7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 xml:space="preserve">Standard technologii prac obejmuje: </w:t>
      </w:r>
    </w:p>
    <w:p w14:paraId="0BC392D7" w14:textId="77777777" w:rsidR="000B0BEC" w:rsidRPr="000B0BEC" w:rsidRDefault="000B0BEC" w:rsidP="000B0BEC">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8E4F3C8" w14:textId="77777777" w:rsidR="000B0BEC" w:rsidRPr="000B0BEC" w:rsidRDefault="000B0BEC" w:rsidP="000B0BEC">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326929E8" w14:textId="77777777" w:rsidR="000B0BEC" w:rsidRPr="000B0BEC" w:rsidRDefault="000B0BEC" w:rsidP="000B0BEC">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779727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oraz wymiary dołków są zawarte w Tabeli parametrów,</w:t>
      </w:r>
    </w:p>
    <w:p w14:paraId="5929EAA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81B8F7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45C763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A2F101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3A89177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DFE1F65" w14:textId="77777777" w:rsidTr="00783543">
        <w:trPr>
          <w:trHeight w:val="600"/>
          <w:tblHeader/>
        </w:trPr>
        <w:tc>
          <w:tcPr>
            <w:tcW w:w="800" w:type="dxa"/>
            <w:vAlign w:val="center"/>
          </w:tcPr>
          <w:p w14:paraId="385663F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5468B0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E501BC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247714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9D1503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77BCE9" w14:textId="77777777" w:rsidTr="00783543">
        <w:tc>
          <w:tcPr>
            <w:tcW w:w="800" w:type="dxa"/>
          </w:tcPr>
          <w:p w14:paraId="19075D5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94</w:t>
            </w:r>
          </w:p>
        </w:tc>
        <w:tc>
          <w:tcPr>
            <w:tcW w:w="1800" w:type="dxa"/>
          </w:tcPr>
          <w:p w14:paraId="4A9522A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WYK-DOL-C</w:t>
            </w:r>
          </w:p>
        </w:tc>
        <w:tc>
          <w:tcPr>
            <w:tcW w:w="1800" w:type="dxa"/>
          </w:tcPr>
          <w:p w14:paraId="5660570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WYK-DOL-C</w:t>
            </w:r>
          </w:p>
          <w:p w14:paraId="48F6D3D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WDC</w:t>
            </w:r>
          </w:p>
        </w:tc>
        <w:tc>
          <w:tcPr>
            <w:tcW w:w="3600" w:type="dxa"/>
          </w:tcPr>
          <w:p w14:paraId="402A09C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dołków ciągnikowym świdrem glebowym</w:t>
            </w:r>
          </w:p>
        </w:tc>
        <w:tc>
          <w:tcPr>
            <w:tcW w:w="1200" w:type="dxa"/>
          </w:tcPr>
          <w:p w14:paraId="27C6820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D96F31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2F9696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Standard technologii prac obejmuje: </w:t>
      </w:r>
    </w:p>
    <w:p w14:paraId="354DE51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dołków przy pomocy świdra zawieszanego na ciągniku.</w:t>
      </w:r>
    </w:p>
    <w:p w14:paraId="085A9E8B" w14:textId="77777777" w:rsidR="000B0BEC" w:rsidRPr="000B0BEC" w:rsidRDefault="000B0BEC" w:rsidP="000B0BEC">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1780F64B" w14:textId="77777777" w:rsidR="000B0BEC" w:rsidRPr="000B0BEC" w:rsidRDefault="000B0BEC" w:rsidP="000B0BEC">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49754CC6"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oraz wymiary dołków są zawarte w Tabeli parametrów,</w:t>
      </w:r>
    </w:p>
    <w:p w14:paraId="340F243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3EE2FF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w:t>
      </w:r>
      <w:r w:rsidRPr="000B0BEC">
        <w:rPr>
          <w:rFonts w:ascii="Cambria" w:eastAsia="Aptos" w:hAnsi="Cambria"/>
          <w:kern w:val="2"/>
          <w:sz w:val="22"/>
          <w:szCs w:val="24"/>
          <w:lang w:eastAsia="en-US"/>
          <w14:ligatures w14:val="standardContextual"/>
        </w:rPr>
        <w:lastRenderedPageBreak/>
        <w:t>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3B327F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B10232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5AAD935" w14:textId="77777777" w:rsidTr="00783543">
        <w:trPr>
          <w:trHeight w:val="600"/>
          <w:tblHeader/>
        </w:trPr>
        <w:tc>
          <w:tcPr>
            <w:tcW w:w="800" w:type="dxa"/>
            <w:vAlign w:val="center"/>
          </w:tcPr>
          <w:p w14:paraId="2520E6B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A3F844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1C3299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71F082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C89987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79D5C6E" w14:textId="77777777" w:rsidTr="00783543">
        <w:tc>
          <w:tcPr>
            <w:tcW w:w="800" w:type="dxa"/>
          </w:tcPr>
          <w:p w14:paraId="765BA72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95</w:t>
            </w:r>
          </w:p>
        </w:tc>
        <w:tc>
          <w:tcPr>
            <w:tcW w:w="1800" w:type="dxa"/>
          </w:tcPr>
          <w:p w14:paraId="3527BE3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WYRW-C</w:t>
            </w:r>
          </w:p>
        </w:tc>
        <w:tc>
          <w:tcPr>
            <w:tcW w:w="1800" w:type="dxa"/>
          </w:tcPr>
          <w:p w14:paraId="50B9D97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WYRW-C</w:t>
            </w:r>
          </w:p>
        </w:tc>
        <w:tc>
          <w:tcPr>
            <w:tcW w:w="3600" w:type="dxa"/>
          </w:tcPr>
          <w:p w14:paraId="04D78F2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Wyrównywanie powierzchni włóką</w:t>
            </w:r>
          </w:p>
        </w:tc>
        <w:tc>
          <w:tcPr>
            <w:tcW w:w="1200" w:type="dxa"/>
          </w:tcPr>
          <w:p w14:paraId="5C9ABEF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2AEFB91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99D362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F33148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wyrównywanie powierzchni gleby poprzez przejazd w różnych kierunkach z agregowanym urządzeniem.</w:t>
      </w:r>
    </w:p>
    <w:p w14:paraId="55A6D51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C496B4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7A49AA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0CD737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4D4BA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01251B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05600B7" w14:textId="77777777" w:rsidTr="00783543">
        <w:trPr>
          <w:trHeight w:val="600"/>
          <w:tblHeader/>
        </w:trPr>
        <w:tc>
          <w:tcPr>
            <w:tcW w:w="800" w:type="dxa"/>
            <w:vAlign w:val="center"/>
          </w:tcPr>
          <w:p w14:paraId="19D666C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1318CB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4F08A6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AFA21D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8F0937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E7CD3B0" w14:textId="77777777" w:rsidTr="00783543">
        <w:tc>
          <w:tcPr>
            <w:tcW w:w="800" w:type="dxa"/>
          </w:tcPr>
          <w:p w14:paraId="3E66473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96</w:t>
            </w:r>
          </w:p>
        </w:tc>
        <w:tc>
          <w:tcPr>
            <w:tcW w:w="1800" w:type="dxa"/>
          </w:tcPr>
          <w:p w14:paraId="74C707E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WAŁ-UC</w:t>
            </w:r>
          </w:p>
        </w:tc>
        <w:tc>
          <w:tcPr>
            <w:tcW w:w="1800" w:type="dxa"/>
          </w:tcPr>
          <w:p w14:paraId="128743F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WAŁ-UC</w:t>
            </w:r>
          </w:p>
        </w:tc>
        <w:tc>
          <w:tcPr>
            <w:tcW w:w="3600" w:type="dxa"/>
          </w:tcPr>
          <w:p w14:paraId="6A466DB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Wałowanie pełnej orki</w:t>
            </w:r>
          </w:p>
        </w:tc>
        <w:tc>
          <w:tcPr>
            <w:tcW w:w="1200" w:type="dxa"/>
          </w:tcPr>
          <w:p w14:paraId="2AEBADF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5D1D85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E64329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4F5367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wałowanie powierzchni po pełnej orce poprzez przejazd z agregowanym urządzeniem,</w:t>
      </w:r>
    </w:p>
    <w:p w14:paraId="0E37B09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Procedura odbioru:</w:t>
      </w:r>
    </w:p>
    <w:p w14:paraId="097DD17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AD9A8C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B2DDA3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3919B26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9DE9A6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5BD6FC1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FD27F44" w14:textId="77777777" w:rsidTr="00783543">
        <w:trPr>
          <w:trHeight w:val="600"/>
          <w:tblHeader/>
        </w:trPr>
        <w:tc>
          <w:tcPr>
            <w:tcW w:w="800" w:type="dxa"/>
            <w:vAlign w:val="center"/>
          </w:tcPr>
          <w:p w14:paraId="619317C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303804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85C5DD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A87B56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3346024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5388A99" w14:textId="77777777" w:rsidTr="00783543">
        <w:tc>
          <w:tcPr>
            <w:tcW w:w="800" w:type="dxa"/>
          </w:tcPr>
          <w:p w14:paraId="696917E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97</w:t>
            </w:r>
          </w:p>
        </w:tc>
        <w:tc>
          <w:tcPr>
            <w:tcW w:w="1800" w:type="dxa"/>
          </w:tcPr>
          <w:p w14:paraId="7FC6448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WYK-RAB1</w:t>
            </w:r>
          </w:p>
        </w:tc>
        <w:tc>
          <w:tcPr>
            <w:tcW w:w="1800" w:type="dxa"/>
          </w:tcPr>
          <w:p w14:paraId="7440639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WYK-RA0B1, </w:t>
            </w:r>
            <w:r w:rsidRPr="000B0BEC">
              <w:rPr>
                <w:rFonts w:ascii="Cambria" w:eastAsia="Aptos" w:hAnsi="Cambria"/>
                <w:kern w:val="2"/>
                <w:sz w:val="22"/>
                <w:szCs w:val="24"/>
                <w:lang w:eastAsia="en-US"/>
                <w14:ligatures w14:val="standardContextual"/>
              </w:rPr>
              <w:br/>
              <w:t xml:space="preserve">WYK-RA0L1, </w:t>
            </w:r>
            <w:r w:rsidRPr="000B0BEC">
              <w:rPr>
                <w:rFonts w:ascii="Cambria" w:eastAsia="Aptos" w:hAnsi="Cambria"/>
                <w:kern w:val="2"/>
                <w:sz w:val="22"/>
                <w:szCs w:val="24"/>
                <w:lang w:eastAsia="en-US"/>
                <w14:ligatures w14:val="standardContextual"/>
              </w:rPr>
              <w:br/>
              <w:t xml:space="preserve">WYK-RA2B1, </w:t>
            </w:r>
            <w:r w:rsidRPr="000B0BEC">
              <w:rPr>
                <w:rFonts w:ascii="Cambria" w:eastAsia="Aptos" w:hAnsi="Cambria"/>
                <w:kern w:val="2"/>
                <w:sz w:val="22"/>
                <w:szCs w:val="24"/>
                <w:lang w:eastAsia="en-US"/>
                <w14:ligatures w14:val="standardContextual"/>
              </w:rPr>
              <w:br/>
              <w:t xml:space="preserve">WYK-RA2L1, </w:t>
            </w:r>
            <w:r w:rsidRPr="000B0BEC">
              <w:rPr>
                <w:rFonts w:ascii="Cambria" w:eastAsia="Aptos" w:hAnsi="Cambria"/>
                <w:kern w:val="2"/>
                <w:sz w:val="22"/>
                <w:szCs w:val="24"/>
                <w:lang w:eastAsia="en-US"/>
                <w14:ligatures w14:val="standardContextual"/>
              </w:rPr>
              <w:br/>
              <w:t xml:space="preserve">WYK-RA4B1, </w:t>
            </w:r>
            <w:r w:rsidRPr="000B0BEC">
              <w:rPr>
                <w:rFonts w:ascii="Cambria" w:eastAsia="Aptos" w:hAnsi="Cambria"/>
                <w:kern w:val="2"/>
                <w:sz w:val="22"/>
                <w:szCs w:val="24"/>
                <w:lang w:eastAsia="en-US"/>
                <w14:ligatures w14:val="standardContextual"/>
              </w:rPr>
              <w:br/>
              <w:t>WYK-RA4L1, WYK&gt;RA4B1, WYK&gt;RA4L1</w:t>
            </w:r>
          </w:p>
        </w:tc>
        <w:tc>
          <w:tcPr>
            <w:tcW w:w="3600" w:type="dxa"/>
          </w:tcPr>
          <w:p w14:paraId="653A2CB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pługiem specjalistycznym 1-odkładnicowym</w:t>
            </w:r>
          </w:p>
        </w:tc>
        <w:tc>
          <w:tcPr>
            <w:tcW w:w="1200" w:type="dxa"/>
          </w:tcPr>
          <w:p w14:paraId="03D2489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78CBA9BF" w14:textId="77777777" w:rsidTr="00783543">
        <w:tc>
          <w:tcPr>
            <w:tcW w:w="800" w:type="dxa"/>
          </w:tcPr>
          <w:p w14:paraId="5529E81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98</w:t>
            </w:r>
          </w:p>
        </w:tc>
        <w:tc>
          <w:tcPr>
            <w:tcW w:w="1800" w:type="dxa"/>
          </w:tcPr>
          <w:p w14:paraId="43B8E83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WYK-RAB2</w:t>
            </w:r>
          </w:p>
        </w:tc>
        <w:tc>
          <w:tcPr>
            <w:tcW w:w="1800" w:type="dxa"/>
          </w:tcPr>
          <w:p w14:paraId="27B21CA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WYK-RA0B2, </w:t>
            </w:r>
            <w:r w:rsidRPr="000B0BEC">
              <w:rPr>
                <w:rFonts w:ascii="Cambria" w:eastAsia="Aptos" w:hAnsi="Cambria"/>
                <w:kern w:val="2"/>
                <w:sz w:val="22"/>
                <w:szCs w:val="24"/>
                <w:lang w:eastAsia="en-US"/>
                <w14:ligatures w14:val="standardContextual"/>
              </w:rPr>
              <w:br/>
              <w:t xml:space="preserve">WYK-RA0L2, </w:t>
            </w:r>
            <w:r w:rsidRPr="000B0BEC">
              <w:rPr>
                <w:rFonts w:ascii="Cambria" w:eastAsia="Aptos" w:hAnsi="Cambria"/>
                <w:kern w:val="2"/>
                <w:sz w:val="22"/>
                <w:szCs w:val="24"/>
                <w:lang w:eastAsia="en-US"/>
                <w14:ligatures w14:val="standardContextual"/>
              </w:rPr>
              <w:br/>
              <w:t xml:space="preserve">WYK-RA2B2, </w:t>
            </w:r>
            <w:r w:rsidRPr="000B0BEC">
              <w:rPr>
                <w:rFonts w:ascii="Cambria" w:eastAsia="Aptos" w:hAnsi="Cambria"/>
                <w:kern w:val="2"/>
                <w:sz w:val="22"/>
                <w:szCs w:val="24"/>
                <w:lang w:eastAsia="en-US"/>
                <w14:ligatures w14:val="standardContextual"/>
              </w:rPr>
              <w:br/>
              <w:t xml:space="preserve">WYK-RA2L2, </w:t>
            </w:r>
            <w:r w:rsidRPr="000B0BEC">
              <w:rPr>
                <w:rFonts w:ascii="Cambria" w:eastAsia="Aptos" w:hAnsi="Cambria"/>
                <w:kern w:val="2"/>
                <w:sz w:val="22"/>
                <w:szCs w:val="24"/>
                <w:lang w:eastAsia="en-US"/>
                <w14:ligatures w14:val="standardContextual"/>
              </w:rPr>
              <w:br/>
              <w:t xml:space="preserve">WYK-RA4B2, </w:t>
            </w:r>
            <w:r w:rsidRPr="000B0BEC">
              <w:rPr>
                <w:rFonts w:ascii="Cambria" w:eastAsia="Aptos" w:hAnsi="Cambria"/>
                <w:kern w:val="2"/>
                <w:sz w:val="22"/>
                <w:szCs w:val="24"/>
                <w:lang w:eastAsia="en-US"/>
                <w14:ligatures w14:val="standardContextual"/>
              </w:rPr>
              <w:br/>
              <w:t>WYK-RA4L2, WYK&gt;RA4B2, WYK&gt;RA4L2</w:t>
            </w:r>
          </w:p>
        </w:tc>
        <w:tc>
          <w:tcPr>
            <w:tcW w:w="3600" w:type="dxa"/>
          </w:tcPr>
          <w:p w14:paraId="7701870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pługiem specjalistycznym 2-odkładnicowym</w:t>
            </w:r>
          </w:p>
        </w:tc>
        <w:tc>
          <w:tcPr>
            <w:tcW w:w="1200" w:type="dxa"/>
          </w:tcPr>
          <w:p w14:paraId="10A72F3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383BF0E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E94E88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1A9D93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0B0BEC">
        <w:rPr>
          <w:rFonts w:ascii="Cambria" w:eastAsia="Aptos" w:hAnsi="Cambria"/>
          <w:kern w:val="2"/>
          <w:sz w:val="22"/>
          <w:szCs w:val="24"/>
          <w:lang w:eastAsia="en-US"/>
          <w14:ligatures w14:val="standardContextual"/>
        </w:rPr>
        <w:t>naorywania</w:t>
      </w:r>
      <w:proofErr w:type="spellEnd"/>
      <w:r w:rsidRPr="000B0BEC">
        <w:rPr>
          <w:rFonts w:ascii="Cambria" w:eastAsia="Aptos" w:hAnsi="Cambria"/>
          <w:kern w:val="2"/>
          <w:sz w:val="22"/>
          <w:szCs w:val="24"/>
          <w:lang w:eastAsia="en-US"/>
          <w14:ligatures w14:val="standardContextual"/>
        </w:rPr>
        <w:t xml:space="preserve">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poprzez wyorywanie gleby, </w:t>
      </w:r>
    </w:p>
    <w:p w14:paraId="4BFDE55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6554CA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pomiędzy środkami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i minimalne rozmiary są zawarte w Tabeli parametrów,</w:t>
      </w:r>
    </w:p>
    <w:p w14:paraId="716B302F"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szczegółowe wskazanie kierunku przebiegu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382462C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Procedura odbioru:</w:t>
      </w:r>
    </w:p>
    <w:p w14:paraId="66EE2EC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0B0BEC">
        <w:rPr>
          <w:rFonts w:ascii="Cambria" w:eastAsia="Aptos" w:hAnsi="Cambria"/>
          <w:kern w:val="2"/>
          <w:sz w:val="22"/>
          <w:szCs w:val="24"/>
          <w:lang w:eastAsia="en-US"/>
          <w14:ligatures w14:val="standardContextual"/>
        </w:rPr>
        <w:t>rabatowałkami</w:t>
      </w:r>
      <w:proofErr w:type="spellEnd"/>
      <w:r w:rsidRPr="000B0BEC">
        <w:rPr>
          <w:rFonts w:ascii="Cambria" w:eastAsia="Aptos" w:hAnsi="Cambria"/>
          <w:kern w:val="2"/>
          <w:sz w:val="22"/>
          <w:szCs w:val="24"/>
          <w:lang w:eastAsia="en-US"/>
          <w14:ligatures w14:val="standardContextual"/>
        </w:rPr>
        <w:t xml:space="preserve">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sprawdzenie szerokości </w:t>
      </w:r>
      <w:proofErr w:type="gramStart"/>
      <w:r w:rsidRPr="000B0BEC">
        <w:rPr>
          <w:rFonts w:ascii="Cambria" w:eastAsia="Aptos" w:hAnsi="Cambria"/>
          <w:kern w:val="2"/>
          <w:sz w:val="22"/>
          <w:szCs w:val="24"/>
          <w:lang w:eastAsia="en-US"/>
          <w14:ligatures w14:val="standardContextual"/>
        </w:rPr>
        <w:t>bruzd  zostanie</w:t>
      </w:r>
      <w:proofErr w:type="gramEnd"/>
      <w:r w:rsidRPr="000B0BEC">
        <w:rPr>
          <w:rFonts w:ascii="Cambria" w:eastAsia="Aptos" w:hAnsi="Cambria"/>
          <w:kern w:val="2"/>
          <w:sz w:val="22"/>
          <w:szCs w:val="24"/>
          <w:lang w:eastAsia="en-US"/>
          <w14:ligatures w14:val="standardContextual"/>
        </w:rPr>
        <w:t xml:space="preserve"> wykonane wyrywkowo miarą prostopadle do osi </w:t>
      </w:r>
      <w:proofErr w:type="gramStart"/>
      <w:r w:rsidRPr="000B0BEC">
        <w:rPr>
          <w:rFonts w:ascii="Cambria" w:eastAsia="Aptos" w:hAnsi="Cambria"/>
          <w:kern w:val="2"/>
          <w:sz w:val="22"/>
          <w:szCs w:val="24"/>
          <w:lang w:eastAsia="en-US"/>
          <w14:ligatures w14:val="standardContextual"/>
        </w:rPr>
        <w:t>bruzdy .</w:t>
      </w:r>
      <w:proofErr w:type="gramEnd"/>
      <w:r w:rsidRPr="000B0BEC">
        <w:rPr>
          <w:rFonts w:ascii="Cambria" w:eastAsia="Aptos" w:hAnsi="Cambria"/>
          <w:kern w:val="2"/>
          <w:sz w:val="22"/>
          <w:szCs w:val="24"/>
          <w:lang w:eastAsia="en-US"/>
          <w14:ligatures w14:val="standardContextual"/>
        </w:rPr>
        <w:t xml:space="preserve"> </w:t>
      </w:r>
    </w:p>
    <w:p w14:paraId="5A84805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sprawdzenie wysokości </w:t>
      </w:r>
      <w:proofErr w:type="spellStart"/>
      <w:r w:rsidRPr="000B0BEC">
        <w:rPr>
          <w:rFonts w:ascii="Cambria" w:eastAsia="Aptos" w:hAnsi="Cambria"/>
          <w:kern w:val="2"/>
          <w:sz w:val="22"/>
          <w:szCs w:val="24"/>
          <w:lang w:eastAsia="en-US"/>
          <w14:ligatures w14:val="standardContextual"/>
        </w:rPr>
        <w:t>rabatowałków</w:t>
      </w:r>
      <w:proofErr w:type="spellEnd"/>
      <w:r w:rsidRPr="000B0BEC">
        <w:rPr>
          <w:rFonts w:ascii="Cambria" w:eastAsia="Aptos" w:hAnsi="Cambria"/>
          <w:kern w:val="2"/>
          <w:sz w:val="22"/>
          <w:szCs w:val="24"/>
          <w:lang w:eastAsia="en-US"/>
          <w14:ligatures w14:val="standardContextual"/>
        </w:rPr>
        <w:t xml:space="preserve"> zostanie wykonane wyrywkowo miarą prostopadle do </w:t>
      </w:r>
      <w:proofErr w:type="gramStart"/>
      <w:r w:rsidRPr="000B0BEC">
        <w:rPr>
          <w:rFonts w:ascii="Cambria" w:eastAsia="Aptos" w:hAnsi="Cambria"/>
          <w:kern w:val="2"/>
          <w:sz w:val="22"/>
          <w:szCs w:val="24"/>
          <w:lang w:eastAsia="en-US"/>
          <w14:ligatures w14:val="standardContextual"/>
        </w:rPr>
        <w:t>podłoża .</w:t>
      </w:r>
      <w:proofErr w:type="gramEnd"/>
      <w:r w:rsidRPr="000B0BEC">
        <w:rPr>
          <w:rFonts w:ascii="Cambria" w:eastAsia="Aptos" w:hAnsi="Cambria"/>
          <w:kern w:val="2"/>
          <w:sz w:val="22"/>
          <w:szCs w:val="24"/>
          <w:lang w:eastAsia="en-US"/>
          <w14:ligatures w14:val="standardContextual"/>
        </w:rPr>
        <w:t xml:space="preserve"> </w:t>
      </w:r>
    </w:p>
    <w:p w14:paraId="283DA9A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0A36B0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84CC35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9CD899A" w14:textId="77777777" w:rsidTr="00783543">
        <w:trPr>
          <w:trHeight w:val="600"/>
          <w:tblHeader/>
        </w:trPr>
        <w:tc>
          <w:tcPr>
            <w:tcW w:w="800" w:type="dxa"/>
            <w:vAlign w:val="center"/>
          </w:tcPr>
          <w:p w14:paraId="33EE4FA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873518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B0B6BE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03852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BC82F5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C870303" w14:textId="77777777" w:rsidTr="00783543">
        <w:tc>
          <w:tcPr>
            <w:tcW w:w="800" w:type="dxa"/>
          </w:tcPr>
          <w:p w14:paraId="5D24C72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99</w:t>
            </w:r>
          </w:p>
        </w:tc>
        <w:tc>
          <w:tcPr>
            <w:tcW w:w="1800" w:type="dxa"/>
          </w:tcPr>
          <w:p w14:paraId="66F9779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WAŁ-WUP2P</w:t>
            </w:r>
          </w:p>
        </w:tc>
        <w:tc>
          <w:tcPr>
            <w:tcW w:w="1800" w:type="dxa"/>
          </w:tcPr>
          <w:p w14:paraId="0B6DB3D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WAŁ-WUP2P</w:t>
            </w:r>
          </w:p>
        </w:tc>
        <w:tc>
          <w:tcPr>
            <w:tcW w:w="3600" w:type="dxa"/>
          </w:tcPr>
          <w:p w14:paraId="0A98629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Przygotowanie  gleby</w:t>
            </w:r>
            <w:proofErr w:type="gramEnd"/>
            <w:r w:rsidRPr="000B0BEC">
              <w:rPr>
                <w:rFonts w:ascii="Cambria" w:eastAsia="Aptos" w:hAnsi="Cambria"/>
                <w:kern w:val="2"/>
                <w:sz w:val="22"/>
                <w:szCs w:val="24"/>
                <w:lang w:eastAsia="en-US"/>
                <w14:ligatures w14:val="standardContextual"/>
              </w:rPr>
              <w:t xml:space="preserve">  w talerze, wałem WUP zawieszonym na ciągniku rolniczym, pod okapem </w:t>
            </w:r>
            <w:proofErr w:type="gramStart"/>
            <w:r w:rsidRPr="000B0BEC">
              <w:rPr>
                <w:rFonts w:ascii="Cambria" w:eastAsia="Aptos" w:hAnsi="Cambria"/>
                <w:kern w:val="2"/>
                <w:sz w:val="22"/>
                <w:szCs w:val="24"/>
                <w:lang w:eastAsia="en-US"/>
                <w14:ligatures w14:val="standardContextual"/>
              </w:rPr>
              <w:t>pod  podsadzenia</w:t>
            </w:r>
            <w:proofErr w:type="gramEnd"/>
            <w:r w:rsidRPr="000B0BEC">
              <w:rPr>
                <w:rFonts w:ascii="Cambria" w:eastAsia="Aptos" w:hAnsi="Cambria"/>
                <w:kern w:val="2"/>
                <w:sz w:val="22"/>
                <w:szCs w:val="24"/>
                <w:lang w:eastAsia="en-US"/>
                <w14:ligatures w14:val="standardContextual"/>
              </w:rPr>
              <w:t xml:space="preserve"> i podszyty</w:t>
            </w:r>
          </w:p>
        </w:tc>
        <w:tc>
          <w:tcPr>
            <w:tcW w:w="1200" w:type="dxa"/>
          </w:tcPr>
          <w:p w14:paraId="130A485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328B3AC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25B5A2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59DA2C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2B7A1FE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727C86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między sąsiadującymi rzędami talerzy zawarta jest w Tabeli parametrów,</w:t>
      </w:r>
    </w:p>
    <w:p w14:paraId="1C40C4B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7BC715B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F97FB2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proofErr w:type="gramStart"/>
      <w:r w:rsidRPr="000B0BEC">
        <w:rPr>
          <w:rFonts w:ascii="Cambria" w:eastAsia="Aptos" w:hAnsi="Cambria"/>
          <w:kern w:val="2"/>
          <w:sz w:val="22"/>
          <w:szCs w:val="24"/>
          <w:lang w:eastAsia="en-US"/>
          <w14:ligatures w14:val="standardContextual"/>
        </w:rPr>
        <w:t>sytuacji,w</w:t>
      </w:r>
      <w:proofErr w:type="spellEnd"/>
      <w:proofErr w:type="gramEnd"/>
      <w:r w:rsidRPr="000B0BEC">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w:t>
      </w:r>
      <w:r w:rsidRPr="000B0BEC">
        <w:rPr>
          <w:rFonts w:ascii="Cambria" w:eastAsia="Aptos" w:hAnsi="Cambria"/>
          <w:kern w:val="2"/>
          <w:sz w:val="22"/>
          <w:szCs w:val="24"/>
          <w:lang w:eastAsia="en-US"/>
          <w14:ligatures w14:val="standardContextual"/>
        </w:rPr>
        <w:lastRenderedPageBreak/>
        <w:t>nieregularność wynika z braku możliwości jej utrzymania z przyczyn obiektywnych np. pniaki, zabagnienia itp.)</w:t>
      </w:r>
    </w:p>
    <w:p w14:paraId="248A9E2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4E2CEC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C22BAF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3A385EC" w14:textId="77777777" w:rsidTr="00783543">
        <w:trPr>
          <w:trHeight w:val="600"/>
          <w:tblHeader/>
        </w:trPr>
        <w:tc>
          <w:tcPr>
            <w:tcW w:w="800" w:type="dxa"/>
            <w:vAlign w:val="center"/>
          </w:tcPr>
          <w:p w14:paraId="1B6BBBD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F12420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A7D053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93D67D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3C6908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7895DCD" w14:textId="77777777" w:rsidTr="00783543">
        <w:tc>
          <w:tcPr>
            <w:tcW w:w="800" w:type="dxa"/>
          </w:tcPr>
          <w:p w14:paraId="6355AAB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100</w:t>
            </w:r>
          </w:p>
        </w:tc>
        <w:tc>
          <w:tcPr>
            <w:tcW w:w="1800" w:type="dxa"/>
          </w:tcPr>
          <w:p w14:paraId="6884062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GLEB-WT</w:t>
            </w:r>
          </w:p>
        </w:tc>
        <w:tc>
          <w:tcPr>
            <w:tcW w:w="1800" w:type="dxa"/>
          </w:tcPr>
          <w:p w14:paraId="2BEDCD4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GLEB-WT</w:t>
            </w:r>
          </w:p>
        </w:tc>
        <w:tc>
          <w:tcPr>
            <w:tcW w:w="3600" w:type="dxa"/>
          </w:tcPr>
          <w:p w14:paraId="5CEA04D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gleby przy użyciu wału trójzębnego</w:t>
            </w:r>
          </w:p>
        </w:tc>
        <w:tc>
          <w:tcPr>
            <w:tcW w:w="1200" w:type="dxa"/>
          </w:tcPr>
          <w:p w14:paraId="18C7E42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7BE057F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89A838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AB5B1A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776E4AE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D3C994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odstęp między </w:t>
      </w:r>
      <w:proofErr w:type="gramStart"/>
      <w:r w:rsidRPr="000B0BEC">
        <w:rPr>
          <w:rFonts w:ascii="Cambria" w:eastAsia="Aptos" w:hAnsi="Cambria"/>
          <w:kern w:val="2"/>
          <w:sz w:val="22"/>
          <w:szCs w:val="24"/>
          <w:lang w:eastAsia="en-US"/>
          <w14:ligatures w14:val="standardContextual"/>
        </w:rPr>
        <w:t>placówkami  rozstaw</w:t>
      </w:r>
      <w:proofErr w:type="gramEnd"/>
      <w:r w:rsidRPr="000B0BEC">
        <w:rPr>
          <w:rFonts w:ascii="Cambria" w:eastAsia="Aptos" w:hAnsi="Cambria"/>
          <w:kern w:val="2"/>
          <w:sz w:val="22"/>
          <w:szCs w:val="24"/>
          <w:lang w:eastAsia="en-US"/>
          <w14:ligatures w14:val="standardContextual"/>
        </w:rPr>
        <w:t xml:space="preserve"> pasów </w:t>
      </w:r>
      <w:proofErr w:type="gramStart"/>
      <w:r w:rsidRPr="000B0BEC">
        <w:rPr>
          <w:rFonts w:ascii="Cambria" w:eastAsia="Aptos" w:hAnsi="Cambria"/>
          <w:kern w:val="2"/>
          <w:sz w:val="22"/>
          <w:szCs w:val="24"/>
          <w:lang w:eastAsia="en-US"/>
          <w14:ligatures w14:val="standardContextual"/>
        </w:rPr>
        <w:t>placówek  zawarte</w:t>
      </w:r>
      <w:proofErr w:type="gramEnd"/>
      <w:r w:rsidRPr="000B0BEC">
        <w:rPr>
          <w:rFonts w:ascii="Cambria" w:eastAsia="Aptos" w:hAnsi="Cambria"/>
          <w:kern w:val="2"/>
          <w:sz w:val="22"/>
          <w:szCs w:val="24"/>
          <w:lang w:eastAsia="en-US"/>
          <w14:ligatures w14:val="standardContextual"/>
        </w:rPr>
        <w:t xml:space="preserve"> są w Tabeli parametrów,</w:t>
      </w:r>
    </w:p>
    <w:p w14:paraId="78D1CB8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37AE35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C70A26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0B0BEC">
        <w:rPr>
          <w:rFonts w:ascii="Cambria" w:eastAsia="Aptos" w:hAnsi="Cambria"/>
          <w:kern w:val="2"/>
          <w:sz w:val="22"/>
          <w:szCs w:val="24"/>
          <w:lang w:eastAsia="en-US"/>
          <w14:ligatures w14:val="standardContextual"/>
        </w:rPr>
        <w:br/>
      </w:r>
    </w:p>
    <w:p w14:paraId="48121CE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9ECD16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D2AD27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3ED9A60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EC24EBA"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92162309"/>
      <w:r w:rsidRPr="000B0BEC">
        <w:rPr>
          <w:rFonts w:ascii="Aptos Display" w:hAnsi="Aptos Display"/>
          <w:color w:val="0F4761"/>
          <w:kern w:val="2"/>
          <w:sz w:val="32"/>
          <w:szCs w:val="32"/>
          <w:lang w:eastAsia="en-US"/>
          <w14:ligatures w14:val="standardContextual"/>
        </w:rPr>
        <w:lastRenderedPageBreak/>
        <w:t>15. Wykopy ziemne</w:t>
      </w:r>
      <w:bookmarkEnd w:id="19"/>
    </w:p>
    <w:p w14:paraId="3F5311A8"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4C26E26" w14:textId="77777777" w:rsidTr="00783543">
        <w:trPr>
          <w:trHeight w:val="600"/>
          <w:tblHeader/>
        </w:trPr>
        <w:tc>
          <w:tcPr>
            <w:tcW w:w="800" w:type="dxa"/>
            <w:vAlign w:val="center"/>
          </w:tcPr>
          <w:p w14:paraId="70D93CE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903940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952F6C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ED33F5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932967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E4C0065" w14:textId="77777777" w:rsidTr="00783543">
        <w:tc>
          <w:tcPr>
            <w:tcW w:w="800" w:type="dxa"/>
          </w:tcPr>
          <w:p w14:paraId="6208A6B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101</w:t>
            </w:r>
          </w:p>
        </w:tc>
        <w:tc>
          <w:tcPr>
            <w:tcW w:w="1800" w:type="dxa"/>
          </w:tcPr>
          <w:p w14:paraId="00F148C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KOP-ROW</w:t>
            </w:r>
          </w:p>
        </w:tc>
        <w:tc>
          <w:tcPr>
            <w:tcW w:w="1800" w:type="dxa"/>
          </w:tcPr>
          <w:p w14:paraId="4380A80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KOP-ROW</w:t>
            </w:r>
          </w:p>
        </w:tc>
        <w:tc>
          <w:tcPr>
            <w:tcW w:w="3600" w:type="dxa"/>
          </w:tcPr>
          <w:p w14:paraId="39BB93F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Wykopy ziemne o różnych przekrojach</w:t>
            </w:r>
          </w:p>
        </w:tc>
        <w:tc>
          <w:tcPr>
            <w:tcW w:w="1200" w:type="dxa"/>
          </w:tcPr>
          <w:p w14:paraId="6C28A4E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w:t>
            </w:r>
          </w:p>
        </w:tc>
      </w:tr>
    </w:tbl>
    <w:p w14:paraId="74B81CE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639874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7807CC5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E380B9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wyznaczenie miejsca wykopu, </w:t>
      </w:r>
    </w:p>
    <w:p w14:paraId="27225B6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zdjęcie pokrywy i odłożenie wybranego gruntu, </w:t>
      </w:r>
    </w:p>
    <w:p w14:paraId="6C186DC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wyrównanie skarpy i dna wykopu z uformowaniem bezpiecznego zejścia. </w:t>
      </w:r>
    </w:p>
    <w:p w14:paraId="0039625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47D4EE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6481A4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5726014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80B933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1F1BE5C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92162310"/>
      <w:r w:rsidRPr="000B0BEC">
        <w:rPr>
          <w:rFonts w:ascii="Aptos Display" w:hAnsi="Aptos Display"/>
          <w:color w:val="0F4761"/>
          <w:kern w:val="2"/>
          <w:sz w:val="32"/>
          <w:szCs w:val="32"/>
          <w:lang w:eastAsia="en-US"/>
          <w14:ligatures w14:val="standardContextual"/>
        </w:rPr>
        <w:t>16. Sadzenie</w:t>
      </w:r>
      <w:bookmarkEnd w:id="20"/>
    </w:p>
    <w:p w14:paraId="0C4A9E45"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ABCE8DE" w14:textId="77777777" w:rsidTr="00783543">
        <w:trPr>
          <w:trHeight w:val="600"/>
          <w:tblHeader/>
        </w:trPr>
        <w:tc>
          <w:tcPr>
            <w:tcW w:w="800" w:type="dxa"/>
            <w:vAlign w:val="center"/>
          </w:tcPr>
          <w:p w14:paraId="25A67F8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F773C4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C51432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489AEF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1093ED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223F7DA" w14:textId="77777777" w:rsidTr="00783543">
        <w:tc>
          <w:tcPr>
            <w:tcW w:w="800" w:type="dxa"/>
          </w:tcPr>
          <w:p w14:paraId="7C3E64E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102</w:t>
            </w:r>
          </w:p>
        </w:tc>
        <w:tc>
          <w:tcPr>
            <w:tcW w:w="1800" w:type="dxa"/>
          </w:tcPr>
          <w:p w14:paraId="00B23DC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 1R</w:t>
            </w:r>
          </w:p>
        </w:tc>
        <w:tc>
          <w:tcPr>
            <w:tcW w:w="1800" w:type="dxa"/>
          </w:tcPr>
          <w:p w14:paraId="50F99E63"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SADZ-1KP </w:t>
            </w:r>
            <w:r w:rsidRPr="000B0BEC">
              <w:rPr>
                <w:rFonts w:ascii="Cambria" w:eastAsia="Aptos" w:hAnsi="Cambria"/>
                <w:kern w:val="2"/>
                <w:sz w:val="22"/>
                <w:szCs w:val="24"/>
                <w:lang w:eastAsia="en-US"/>
                <w14:ligatures w14:val="standardContextual"/>
              </w:rPr>
              <w:br/>
              <w:t>SADZ-1KR</w:t>
            </w:r>
          </w:p>
          <w:p w14:paraId="133E2FA9"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SADZ-1D </w:t>
            </w:r>
            <w:r w:rsidRPr="000B0BEC">
              <w:rPr>
                <w:rFonts w:ascii="Cambria" w:eastAsia="Aptos" w:hAnsi="Cambria"/>
                <w:kern w:val="2"/>
                <w:sz w:val="22"/>
                <w:szCs w:val="24"/>
                <w:lang w:eastAsia="en-US"/>
                <w14:ligatures w14:val="standardContextual"/>
              </w:rPr>
              <w:br/>
              <w:t>SADZ-1M</w:t>
            </w:r>
          </w:p>
        </w:tc>
        <w:tc>
          <w:tcPr>
            <w:tcW w:w="3600" w:type="dxa"/>
          </w:tcPr>
          <w:p w14:paraId="53B7105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1-latek z odkrytym systemem korzeniowym</w:t>
            </w:r>
          </w:p>
        </w:tc>
        <w:tc>
          <w:tcPr>
            <w:tcW w:w="1200" w:type="dxa"/>
          </w:tcPr>
          <w:p w14:paraId="30FB421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28E82B3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DCE4EE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EB57B5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sadzonek do pojemników z zabezpieczeniem korzeni przed wysychaniem,</w:t>
      </w:r>
    </w:p>
    <w:p w14:paraId="33496B7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 w miejsce sadzenia,</w:t>
      </w:r>
    </w:p>
    <w:p w14:paraId="22AD345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9BD9B3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lub</w:t>
      </w:r>
    </w:p>
    <w:p w14:paraId="29F93E6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59DB43E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BC85932"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0B0BEC">
        <w:rPr>
          <w:rFonts w:ascii="Cambria" w:eastAsia="Aptos" w:hAnsi="Cambria"/>
          <w:kern w:val="2"/>
          <w:sz w:val="22"/>
          <w:szCs w:val="24"/>
          <w:lang w:eastAsia="en-US"/>
          <w14:ligatures w14:val="standardContextual"/>
        </w:rPr>
        <w:t>siekieromotyka</w:t>
      </w:r>
      <w:proofErr w:type="spellEnd"/>
      <w:r w:rsidRPr="000B0BEC">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6012A50F"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0B0BEC">
        <w:rPr>
          <w:rFonts w:ascii="Cambria" w:eastAsia="Aptos" w:hAnsi="Cambria"/>
          <w:kern w:val="2"/>
          <w:sz w:val="22"/>
          <w:szCs w:val="24"/>
          <w:lang w:eastAsia="en-US"/>
          <w14:ligatures w14:val="standardContextual"/>
        </w:rPr>
        <w:t>części,</w:t>
      </w:r>
      <w:proofErr w:type="gramEnd"/>
      <w:r w:rsidRPr="000B0BEC">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46531EB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0B0BEC">
        <w:rPr>
          <w:rFonts w:ascii="Cambria" w:eastAsia="Aptos" w:hAnsi="Cambria"/>
          <w:kern w:val="2"/>
          <w:sz w:val="22"/>
          <w:szCs w:val="24"/>
          <w:lang w:eastAsia="en-US"/>
          <w14:ligatures w14:val="standardContextual"/>
        </w:rPr>
        <w:t>rozliczenie  nastąpi</w:t>
      </w:r>
      <w:proofErr w:type="gramEnd"/>
      <w:r w:rsidRPr="000B0BEC">
        <w:rPr>
          <w:rFonts w:ascii="Cambria" w:eastAsia="Aptos" w:hAnsi="Cambria"/>
          <w:kern w:val="2"/>
          <w:sz w:val="22"/>
          <w:szCs w:val="24"/>
          <w:lang w:eastAsia="en-US"/>
          <w14:ligatures w14:val="standardContextual"/>
        </w:rPr>
        <w:t xml:space="preserve"> w oparciu o zleconą czynność SADZ 1</w:t>
      </w:r>
      <w:proofErr w:type="gramStart"/>
      <w:r w:rsidRPr="000B0BEC">
        <w:rPr>
          <w:rFonts w:ascii="Cambria" w:eastAsia="Aptos" w:hAnsi="Cambria"/>
          <w:kern w:val="2"/>
          <w:sz w:val="22"/>
          <w:szCs w:val="24"/>
          <w:lang w:eastAsia="en-US"/>
          <w14:ligatures w14:val="standardContextual"/>
        </w:rPr>
        <w:t>R ,</w:t>
      </w:r>
      <w:proofErr w:type="gramEnd"/>
    </w:p>
    <w:p w14:paraId="7DCF473F"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3ED2F21"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sadzeniowy zapewnia Zamawiający</w:t>
      </w:r>
    </w:p>
    <w:p w14:paraId="0D35C68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informacja  o</w:t>
      </w:r>
      <w:proofErr w:type="gramEnd"/>
      <w:r w:rsidRPr="000B0BEC">
        <w:rPr>
          <w:rFonts w:ascii="Cambria" w:eastAsia="Aptos" w:hAnsi="Cambria"/>
          <w:kern w:val="2"/>
          <w:sz w:val="22"/>
          <w:szCs w:val="24"/>
          <w:lang w:eastAsia="en-US"/>
          <w14:ligatures w14:val="standardContextual"/>
        </w:rPr>
        <w:t xml:space="preserve"> sposobie przygotowania gleby do sadzenia zawarta jest w Tabeli parametrów.</w:t>
      </w:r>
    </w:p>
    <w:p w14:paraId="630EE69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DB100C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0B0BEC">
        <w:rPr>
          <w:rFonts w:ascii="Cambria" w:eastAsia="Aptos" w:hAnsi="Cambria"/>
          <w:kern w:val="2"/>
          <w:sz w:val="22"/>
          <w:szCs w:val="24"/>
          <w:lang w:eastAsia="en-US"/>
          <w14:ligatures w14:val="standardContextual"/>
        </w:rPr>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1A76B40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t>(rozliczenie z dokładnością do dwóch miejsc po przecinku)</w:t>
      </w:r>
    </w:p>
    <w:p w14:paraId="56E5F23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72525BF" w14:textId="77777777" w:rsidTr="00783543">
        <w:trPr>
          <w:trHeight w:val="600"/>
          <w:tblHeader/>
        </w:trPr>
        <w:tc>
          <w:tcPr>
            <w:tcW w:w="800" w:type="dxa"/>
            <w:vAlign w:val="center"/>
          </w:tcPr>
          <w:p w14:paraId="4E8A419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902D8E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D4805B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F0FF14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1A7383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2250AC6" w14:textId="77777777" w:rsidTr="00783543">
        <w:tc>
          <w:tcPr>
            <w:tcW w:w="800" w:type="dxa"/>
          </w:tcPr>
          <w:p w14:paraId="5725E2F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103</w:t>
            </w:r>
          </w:p>
        </w:tc>
        <w:tc>
          <w:tcPr>
            <w:tcW w:w="1800" w:type="dxa"/>
          </w:tcPr>
          <w:p w14:paraId="6380B14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 WIEL</w:t>
            </w:r>
          </w:p>
        </w:tc>
        <w:tc>
          <w:tcPr>
            <w:tcW w:w="1800" w:type="dxa"/>
          </w:tcPr>
          <w:p w14:paraId="5B1E270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SADZ-WM</w:t>
            </w:r>
          </w:p>
        </w:tc>
        <w:tc>
          <w:tcPr>
            <w:tcW w:w="3600" w:type="dxa"/>
          </w:tcPr>
          <w:p w14:paraId="2ECBBB1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wielolatek z odkrytym systemem korzeniowym</w:t>
            </w:r>
          </w:p>
        </w:tc>
        <w:tc>
          <w:tcPr>
            <w:tcW w:w="1200" w:type="dxa"/>
          </w:tcPr>
          <w:p w14:paraId="58D4434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421B38E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963C4A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37AF08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sadzonek do pojemników z zabezpieczeniem korzeni przed wysychaniem,</w:t>
      </w:r>
    </w:p>
    <w:p w14:paraId="4E69A8E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 w miejsce sadzenia,</w:t>
      </w:r>
    </w:p>
    <w:p w14:paraId="4680B11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2172BD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lub</w:t>
      </w:r>
    </w:p>
    <w:p w14:paraId="5DF947B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3F423B2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AE4666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0B0BEC">
        <w:rPr>
          <w:rFonts w:ascii="Cambria" w:eastAsia="Aptos" w:hAnsi="Cambria"/>
          <w:kern w:val="2"/>
          <w:sz w:val="22"/>
          <w:szCs w:val="24"/>
          <w:lang w:eastAsia="en-US"/>
          <w14:ligatures w14:val="standardContextual"/>
        </w:rPr>
        <w:t>części,</w:t>
      </w:r>
      <w:proofErr w:type="gramEnd"/>
      <w:r w:rsidRPr="000B0BEC">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5738E3A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0B0BEC">
        <w:rPr>
          <w:rFonts w:ascii="Cambria" w:eastAsia="Aptos" w:hAnsi="Cambria"/>
          <w:kern w:val="2"/>
          <w:sz w:val="22"/>
          <w:szCs w:val="24"/>
          <w:lang w:eastAsia="en-US"/>
          <w14:ligatures w14:val="standardContextual"/>
        </w:rPr>
        <w:t>rozliczenie  nastąpi</w:t>
      </w:r>
      <w:proofErr w:type="gramEnd"/>
      <w:r w:rsidRPr="000B0BEC">
        <w:rPr>
          <w:rFonts w:ascii="Cambria" w:eastAsia="Aptos" w:hAnsi="Cambria"/>
          <w:kern w:val="2"/>
          <w:sz w:val="22"/>
          <w:szCs w:val="24"/>
          <w:lang w:eastAsia="en-US"/>
          <w14:ligatures w14:val="standardContextual"/>
        </w:rPr>
        <w:t xml:space="preserve"> w oparciu o zleconą czynność SADZ </w:t>
      </w:r>
      <w:proofErr w:type="gramStart"/>
      <w:r w:rsidRPr="000B0BEC">
        <w:rPr>
          <w:rFonts w:ascii="Cambria" w:eastAsia="Aptos" w:hAnsi="Cambria"/>
          <w:kern w:val="2"/>
          <w:sz w:val="22"/>
          <w:szCs w:val="24"/>
          <w:lang w:eastAsia="en-US"/>
          <w14:ligatures w14:val="standardContextual"/>
        </w:rPr>
        <w:t>WIEL ,</w:t>
      </w:r>
      <w:proofErr w:type="gramEnd"/>
    </w:p>
    <w:p w14:paraId="3C81F83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więźba i rozmieszczenie sadzonek wprowadzanych na uprawy leśne zostaną określone w przekazanych Wykonawcy zleceniach i szkicach odnowieniowych. Rozmieszczenie </w:t>
      </w:r>
      <w:r w:rsidRPr="000B0BEC">
        <w:rPr>
          <w:rFonts w:ascii="Cambria" w:eastAsia="Aptos" w:hAnsi="Cambria"/>
          <w:kern w:val="2"/>
          <w:sz w:val="22"/>
          <w:szCs w:val="24"/>
          <w:lang w:eastAsia="en-US"/>
          <w14:ligatures w14:val="standardContextual"/>
        </w:rPr>
        <w:lastRenderedPageBreak/>
        <w:t>gatunków domieszkowych na uprawie zostanie oznaczone w terenie przez Zamawiającego,</w:t>
      </w:r>
    </w:p>
    <w:p w14:paraId="611B8C66"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sadzeniowy zapewnia Zamawiający</w:t>
      </w:r>
    </w:p>
    <w:p w14:paraId="78E6170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informacja  o</w:t>
      </w:r>
      <w:proofErr w:type="gramEnd"/>
      <w:r w:rsidRPr="000B0BEC">
        <w:rPr>
          <w:rFonts w:ascii="Cambria" w:eastAsia="Aptos" w:hAnsi="Cambria"/>
          <w:kern w:val="2"/>
          <w:sz w:val="22"/>
          <w:szCs w:val="24"/>
          <w:lang w:eastAsia="en-US"/>
          <w14:ligatures w14:val="standardContextual"/>
        </w:rPr>
        <w:t xml:space="preserve"> sposobie przygotowania gleby do sadzenia zawarta jest w Tabeli parametrów.</w:t>
      </w:r>
    </w:p>
    <w:p w14:paraId="2E0DFF3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A04F07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5A89FF5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B166F7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D7A29BF" w14:textId="77777777" w:rsidTr="00783543">
        <w:trPr>
          <w:trHeight w:val="600"/>
          <w:tblHeader/>
        </w:trPr>
        <w:tc>
          <w:tcPr>
            <w:tcW w:w="800" w:type="dxa"/>
            <w:vAlign w:val="center"/>
          </w:tcPr>
          <w:p w14:paraId="26BF42E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275AE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7AE426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33755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CD1F39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F05569" w14:textId="77777777" w:rsidTr="00783543">
        <w:tc>
          <w:tcPr>
            <w:tcW w:w="800" w:type="dxa"/>
          </w:tcPr>
          <w:p w14:paraId="72A0389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104</w:t>
            </w:r>
          </w:p>
        </w:tc>
        <w:tc>
          <w:tcPr>
            <w:tcW w:w="1800" w:type="dxa"/>
          </w:tcPr>
          <w:p w14:paraId="07A8A9A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SADZ </w:t>
            </w:r>
            <w:proofErr w:type="spellStart"/>
            <w:r w:rsidRPr="000B0BEC">
              <w:rPr>
                <w:rFonts w:ascii="Cambria" w:eastAsia="Aptos" w:hAnsi="Cambria"/>
                <w:kern w:val="2"/>
                <w:sz w:val="22"/>
                <w:szCs w:val="24"/>
                <w:lang w:eastAsia="en-US"/>
                <w14:ligatures w14:val="standardContextual"/>
              </w:rPr>
              <w:t>SADZ</w:t>
            </w:r>
            <w:proofErr w:type="spellEnd"/>
          </w:p>
        </w:tc>
        <w:tc>
          <w:tcPr>
            <w:tcW w:w="1800" w:type="dxa"/>
          </w:tcPr>
          <w:p w14:paraId="6C81B54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SADZ-BC, </w:t>
            </w:r>
            <w:r w:rsidRPr="000B0BEC">
              <w:rPr>
                <w:rFonts w:ascii="Cambria" w:eastAsia="Aptos" w:hAnsi="Cambria"/>
                <w:kern w:val="2"/>
                <w:sz w:val="22"/>
                <w:szCs w:val="24"/>
                <w:lang w:eastAsia="en-US"/>
                <w14:ligatures w14:val="standardContextual"/>
              </w:rPr>
              <w:br/>
              <w:t xml:space="preserve">SADZ-OC </w:t>
            </w:r>
            <w:r w:rsidRPr="000B0BEC">
              <w:rPr>
                <w:rFonts w:ascii="Cambria" w:eastAsia="Aptos" w:hAnsi="Cambria"/>
                <w:kern w:val="2"/>
                <w:sz w:val="22"/>
                <w:szCs w:val="24"/>
                <w:lang w:eastAsia="en-US"/>
                <w14:ligatures w14:val="standardContextual"/>
              </w:rPr>
              <w:br/>
              <w:t>SADZ-C</w:t>
            </w:r>
            <w:r w:rsidRPr="000B0BEC">
              <w:rPr>
                <w:rFonts w:ascii="Cambria" w:eastAsia="Aptos" w:hAnsi="Cambria"/>
                <w:kern w:val="2"/>
                <w:sz w:val="22"/>
                <w:szCs w:val="24"/>
                <w:lang w:eastAsia="en-US"/>
                <w14:ligatures w14:val="standardContextual"/>
              </w:rPr>
              <w:br/>
              <w:t>SADZA-POM</w:t>
            </w:r>
          </w:p>
        </w:tc>
        <w:tc>
          <w:tcPr>
            <w:tcW w:w="3600" w:type="dxa"/>
          </w:tcPr>
          <w:p w14:paraId="47151CF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jednolatek i wielolatek sadzarką</w:t>
            </w:r>
          </w:p>
        </w:tc>
        <w:tc>
          <w:tcPr>
            <w:tcW w:w="1200" w:type="dxa"/>
          </w:tcPr>
          <w:p w14:paraId="10043EF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80962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B07572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3A8072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sadzonek do pojemników z zabezpieczeniem korzeni przed wysychaniem,</w:t>
      </w:r>
    </w:p>
    <w:p w14:paraId="4026563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 do miejsca sadzenia,</w:t>
      </w:r>
    </w:p>
    <w:p w14:paraId="19C6D5B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sadzarką zgodnie z m.in. instrukcją obsługi oraz zleceniem,</w:t>
      </w:r>
    </w:p>
    <w:p w14:paraId="7C01EE3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sprawdzanie na bieżąco jakości sadzenia,</w:t>
      </w:r>
    </w:p>
    <w:p w14:paraId="711C0C1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ręczne poprawianie wadliwie posadzonych sadzonek,</w:t>
      </w:r>
    </w:p>
    <w:p w14:paraId="5C09C2D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ręczne sadzenie w miejscach, gdzie niemożliwe było posadzenie sadzarką.</w:t>
      </w:r>
    </w:p>
    <w:p w14:paraId="7D83F01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499EA19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65A9BB7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B892151"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sadzeniowy zapewnia Zamawiający,</w:t>
      </w:r>
    </w:p>
    <w:p w14:paraId="16CFE18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SADZA-POM przeznaczona jest do wyceny pracy pomocnika,</w:t>
      </w:r>
    </w:p>
    <w:p w14:paraId="400C3F0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informacja  o</w:t>
      </w:r>
      <w:proofErr w:type="gramEnd"/>
      <w:r w:rsidRPr="000B0BEC">
        <w:rPr>
          <w:rFonts w:ascii="Cambria" w:eastAsia="Aptos" w:hAnsi="Cambria"/>
          <w:kern w:val="2"/>
          <w:sz w:val="22"/>
          <w:szCs w:val="24"/>
          <w:lang w:eastAsia="en-US"/>
          <w14:ligatures w14:val="standardContextual"/>
        </w:rPr>
        <w:t xml:space="preserve"> sposobie przygotowania gleby do sadzenia zawarta jest w Tabeli parametrów</w:t>
      </w:r>
    </w:p>
    <w:p w14:paraId="30DBC05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96EDC0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2CFB5C7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21656E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F8488D7" w14:textId="77777777" w:rsidTr="00783543">
        <w:trPr>
          <w:trHeight w:val="600"/>
          <w:tblHeader/>
        </w:trPr>
        <w:tc>
          <w:tcPr>
            <w:tcW w:w="800" w:type="dxa"/>
            <w:vAlign w:val="center"/>
          </w:tcPr>
          <w:p w14:paraId="6E10E5C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94C324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B30A03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37E0A3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55B6D8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71560B1" w14:textId="77777777" w:rsidTr="00783543">
        <w:tc>
          <w:tcPr>
            <w:tcW w:w="800" w:type="dxa"/>
          </w:tcPr>
          <w:p w14:paraId="3A82629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105</w:t>
            </w:r>
          </w:p>
        </w:tc>
        <w:tc>
          <w:tcPr>
            <w:tcW w:w="1800" w:type="dxa"/>
          </w:tcPr>
          <w:p w14:paraId="370C32F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 POP</w:t>
            </w:r>
          </w:p>
        </w:tc>
        <w:tc>
          <w:tcPr>
            <w:tcW w:w="1800" w:type="dxa"/>
          </w:tcPr>
          <w:p w14:paraId="6A0AE7FE"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POPR-1KP POPR-WM</w:t>
            </w:r>
          </w:p>
          <w:p w14:paraId="3F72EE10"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POPR-1M</w:t>
            </w:r>
          </w:p>
        </w:tc>
        <w:tc>
          <w:tcPr>
            <w:tcW w:w="3600" w:type="dxa"/>
          </w:tcPr>
          <w:p w14:paraId="3723C02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jednolatek i wielolatek w poprawkach i uzupełnieniach</w:t>
            </w:r>
          </w:p>
        </w:tc>
        <w:tc>
          <w:tcPr>
            <w:tcW w:w="1200" w:type="dxa"/>
          </w:tcPr>
          <w:p w14:paraId="718F073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2A2B1C5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2EA749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786C56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sadzonek do pojemników z zabezpieczeniem korzeni przed wysychaniem,</w:t>
      </w:r>
    </w:p>
    <w:p w14:paraId="584FDB6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 w miejsce sadzenia,</w:t>
      </w:r>
    </w:p>
    <w:p w14:paraId="0AA005B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sadzenie przy pomocy narzędzi ręcznych określonych w Tabeli parametrów poprzez: wykonanie w ziemi otworu, umieszczenie w otworze korzeni sadzonki, zamknięcie, dociśnięcie i ubicie gleby wokół sadzonek oraz oczyszczenie sadzonki z ziemi.</w:t>
      </w:r>
    </w:p>
    <w:p w14:paraId="3807D90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01EC1EF"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0B0BEC">
        <w:rPr>
          <w:rFonts w:ascii="Cambria" w:eastAsia="Aptos" w:hAnsi="Cambria"/>
          <w:kern w:val="2"/>
          <w:sz w:val="22"/>
          <w:szCs w:val="24"/>
          <w:lang w:eastAsia="en-US"/>
          <w14:ligatures w14:val="standardContextual"/>
        </w:rPr>
        <w:t>siekieromotyka</w:t>
      </w:r>
      <w:proofErr w:type="spellEnd"/>
      <w:r w:rsidRPr="000B0BEC">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5702AB1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0B0BEC">
        <w:rPr>
          <w:rFonts w:ascii="Cambria" w:eastAsia="Aptos" w:hAnsi="Cambria"/>
          <w:kern w:val="2"/>
          <w:sz w:val="22"/>
          <w:szCs w:val="24"/>
          <w:lang w:eastAsia="en-US"/>
          <w14:ligatures w14:val="standardContextual"/>
        </w:rPr>
        <w:t>części,</w:t>
      </w:r>
      <w:proofErr w:type="gramEnd"/>
      <w:r w:rsidRPr="000B0BEC">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C6B67B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5F763B02"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sadzeniowy zapewnia Zamawiający</w:t>
      </w:r>
    </w:p>
    <w:p w14:paraId="55C294AA"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informacja  o</w:t>
      </w:r>
      <w:proofErr w:type="gramEnd"/>
      <w:r w:rsidRPr="000B0BEC">
        <w:rPr>
          <w:rFonts w:ascii="Cambria" w:eastAsia="Aptos" w:hAnsi="Cambria"/>
          <w:kern w:val="2"/>
          <w:sz w:val="22"/>
          <w:szCs w:val="24"/>
          <w:lang w:eastAsia="en-US"/>
          <w14:ligatures w14:val="standardContextual"/>
        </w:rPr>
        <w:t xml:space="preserve"> sposobie przygotowania gleby do sadzenia zawarta jest w Tabeli parametrów.</w:t>
      </w:r>
    </w:p>
    <w:p w14:paraId="24CE2EE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4EA120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72C2ACF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r>
      <w:r w:rsidRPr="000B0BEC">
        <w:rPr>
          <w:rFonts w:ascii="Cambria" w:eastAsia="Aptos" w:hAnsi="Cambria"/>
          <w:kern w:val="2"/>
          <w:sz w:val="22"/>
          <w:szCs w:val="24"/>
          <w:lang w:eastAsia="en-US"/>
          <w14:ligatures w14:val="standardContextual"/>
        </w:rPr>
        <w:tab/>
        <w:t>(rozliczenie z dokładnością do dwóch miejsc po przecinku)</w:t>
      </w:r>
    </w:p>
    <w:p w14:paraId="3173A8A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4815D38" w14:textId="77777777" w:rsidTr="00783543">
        <w:trPr>
          <w:trHeight w:val="600"/>
          <w:tblHeader/>
        </w:trPr>
        <w:tc>
          <w:tcPr>
            <w:tcW w:w="800" w:type="dxa"/>
            <w:vAlign w:val="center"/>
          </w:tcPr>
          <w:p w14:paraId="3D19C57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20B8516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A18801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8F7B73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23DB62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E5E0BD0" w14:textId="77777777" w:rsidTr="00783543">
        <w:tc>
          <w:tcPr>
            <w:tcW w:w="800" w:type="dxa"/>
          </w:tcPr>
          <w:p w14:paraId="11E1F48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106</w:t>
            </w:r>
          </w:p>
        </w:tc>
        <w:tc>
          <w:tcPr>
            <w:tcW w:w="1800" w:type="dxa"/>
          </w:tcPr>
          <w:p w14:paraId="246EA7F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SAD-BRYŁ</w:t>
            </w:r>
          </w:p>
        </w:tc>
        <w:tc>
          <w:tcPr>
            <w:tcW w:w="1800" w:type="dxa"/>
          </w:tcPr>
          <w:p w14:paraId="442DE50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SAD-B&lt;150, </w:t>
            </w:r>
            <w:r w:rsidRPr="000B0BEC">
              <w:rPr>
                <w:rFonts w:ascii="Cambria" w:eastAsia="Aptos" w:hAnsi="Cambria"/>
                <w:kern w:val="2"/>
                <w:sz w:val="22"/>
                <w:szCs w:val="24"/>
                <w:lang w:eastAsia="en-US"/>
                <w14:ligatures w14:val="standardContextual"/>
              </w:rPr>
              <w:br/>
              <w:t xml:space="preserve">SAD-B&lt;300, </w:t>
            </w:r>
            <w:r w:rsidRPr="000B0BEC">
              <w:rPr>
                <w:rFonts w:ascii="Cambria" w:eastAsia="Aptos" w:hAnsi="Cambria"/>
                <w:kern w:val="2"/>
                <w:sz w:val="22"/>
                <w:szCs w:val="24"/>
                <w:lang w:eastAsia="en-US"/>
                <w14:ligatures w14:val="standardContextual"/>
              </w:rPr>
              <w:br/>
              <w:t xml:space="preserve">SAD-B&gt;300, SADZ-WB, </w:t>
            </w:r>
            <w:r w:rsidRPr="000B0BEC">
              <w:rPr>
                <w:rFonts w:ascii="Cambria" w:eastAsia="Aptos" w:hAnsi="Cambria"/>
                <w:kern w:val="2"/>
                <w:sz w:val="22"/>
                <w:szCs w:val="24"/>
                <w:lang w:eastAsia="en-US"/>
                <w14:ligatures w14:val="standardContextual"/>
              </w:rPr>
              <w:br/>
              <w:t xml:space="preserve">SAD-WBŚ, </w:t>
            </w:r>
            <w:r w:rsidRPr="000B0BEC">
              <w:rPr>
                <w:rFonts w:ascii="Cambria" w:eastAsia="Aptos" w:hAnsi="Cambria"/>
                <w:kern w:val="2"/>
                <w:sz w:val="22"/>
                <w:szCs w:val="24"/>
                <w:lang w:eastAsia="en-US"/>
                <w14:ligatures w14:val="standardContextual"/>
              </w:rPr>
              <w:br/>
              <w:t>SAD-1BŚ</w:t>
            </w:r>
          </w:p>
        </w:tc>
        <w:tc>
          <w:tcPr>
            <w:tcW w:w="3600" w:type="dxa"/>
          </w:tcPr>
          <w:p w14:paraId="2FB7150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sadzonek z zakrytym systemem korzeniowym</w:t>
            </w:r>
          </w:p>
        </w:tc>
        <w:tc>
          <w:tcPr>
            <w:tcW w:w="1200" w:type="dxa"/>
          </w:tcPr>
          <w:p w14:paraId="1DAE9A3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2D2FE863" w14:textId="77777777" w:rsidTr="00783543">
        <w:tc>
          <w:tcPr>
            <w:tcW w:w="800" w:type="dxa"/>
          </w:tcPr>
          <w:p w14:paraId="08F8056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107</w:t>
            </w:r>
          </w:p>
        </w:tc>
        <w:tc>
          <w:tcPr>
            <w:tcW w:w="1800" w:type="dxa"/>
          </w:tcPr>
          <w:p w14:paraId="2DF3136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POP-BRYŁ</w:t>
            </w:r>
          </w:p>
        </w:tc>
        <w:tc>
          <w:tcPr>
            <w:tcW w:w="1800" w:type="dxa"/>
          </w:tcPr>
          <w:p w14:paraId="613C6D52"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POP-B&lt;150, </w:t>
            </w:r>
            <w:r w:rsidRPr="000B0BEC">
              <w:rPr>
                <w:rFonts w:ascii="Cambria" w:eastAsia="Aptos" w:hAnsi="Cambria"/>
                <w:kern w:val="2"/>
                <w:sz w:val="22"/>
                <w:szCs w:val="24"/>
                <w:lang w:eastAsia="en-US"/>
                <w14:ligatures w14:val="standardContextual"/>
              </w:rPr>
              <w:br/>
              <w:t xml:space="preserve">POP-B&lt;300, </w:t>
            </w:r>
            <w:r w:rsidRPr="000B0BEC">
              <w:rPr>
                <w:rFonts w:ascii="Cambria" w:eastAsia="Aptos" w:hAnsi="Cambria"/>
                <w:kern w:val="2"/>
                <w:sz w:val="22"/>
                <w:szCs w:val="24"/>
                <w:lang w:eastAsia="en-US"/>
                <w14:ligatures w14:val="standardContextual"/>
              </w:rPr>
              <w:br/>
              <w:t xml:space="preserve">POP-B&gt;300, POPR-WB, </w:t>
            </w:r>
          </w:p>
          <w:p w14:paraId="663ADC3F" w14:textId="77777777" w:rsidR="000B0BEC" w:rsidRPr="000B0BEC" w:rsidRDefault="000B0BEC" w:rsidP="000B0BEC">
            <w:pPr>
              <w:suppressAutoHyphens w:val="0"/>
              <w:spacing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POP-WBŚ</w:t>
            </w:r>
          </w:p>
        </w:tc>
        <w:tc>
          <w:tcPr>
            <w:tcW w:w="3600" w:type="dxa"/>
          </w:tcPr>
          <w:p w14:paraId="7B20479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tcPr>
          <w:p w14:paraId="2067122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21F2FAB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189867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3F8555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zabezpieczonych przed wysychaniem sadzonek na miejsce sadzenia,</w:t>
      </w:r>
    </w:p>
    <w:p w14:paraId="38EF3A8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4CA55AC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7E98142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udeptanie i wyrównanie gleby wokół sadzonki, </w:t>
      </w:r>
    </w:p>
    <w:p w14:paraId="2B4AEFA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oczyszczenie sadzonki z ziemi.</w:t>
      </w:r>
    </w:p>
    <w:p w14:paraId="74D94D8F"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4F814A01"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wymiary bryłki są zawarte w Tabeli parametrów,</w:t>
      </w:r>
    </w:p>
    <w:p w14:paraId="2E00E74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3B62DC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wyjmowanie sadzonek z pojemników, nie może spowodować zniszczenia ukształtowanej bryłki,</w:t>
      </w:r>
    </w:p>
    <w:p w14:paraId="2F06AC4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2E0B947B"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glebę wokół sadzonki należy lekko udeptać nie </w:t>
      </w:r>
      <w:proofErr w:type="gramStart"/>
      <w:r w:rsidRPr="000B0BEC">
        <w:rPr>
          <w:rFonts w:ascii="Cambria" w:eastAsia="Aptos" w:hAnsi="Cambria"/>
          <w:kern w:val="2"/>
          <w:sz w:val="22"/>
          <w:szCs w:val="24"/>
          <w:lang w:eastAsia="en-US"/>
          <w14:ligatures w14:val="standardContextual"/>
        </w:rPr>
        <w:t>pozostawiając  zagłębień</w:t>
      </w:r>
      <w:proofErr w:type="gramEnd"/>
      <w:r w:rsidRPr="000B0BEC">
        <w:rPr>
          <w:rFonts w:ascii="Cambria" w:eastAsia="Aptos" w:hAnsi="Cambria"/>
          <w:kern w:val="2"/>
          <w:sz w:val="22"/>
          <w:szCs w:val="24"/>
          <w:lang w:eastAsia="en-US"/>
          <w14:ligatures w14:val="standardContextual"/>
        </w:rPr>
        <w:t>,</w:t>
      </w:r>
    </w:p>
    <w:p w14:paraId="0D4BFC1E"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713BEA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sadzeniowy zapewnia Zamawiający</w:t>
      </w:r>
    </w:p>
    <w:p w14:paraId="0B86BA0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0B0BEC">
        <w:rPr>
          <w:rFonts w:ascii="Cambria" w:eastAsia="Aptos" w:hAnsi="Cambria"/>
          <w:kern w:val="2"/>
          <w:sz w:val="22"/>
          <w:szCs w:val="24"/>
          <w:lang w:eastAsia="en-US"/>
          <w14:ligatures w14:val="standardContextual"/>
        </w:rPr>
        <w:t>informacja  o</w:t>
      </w:r>
      <w:proofErr w:type="gramEnd"/>
      <w:r w:rsidRPr="000B0BEC">
        <w:rPr>
          <w:rFonts w:ascii="Cambria" w:eastAsia="Aptos" w:hAnsi="Cambria"/>
          <w:kern w:val="2"/>
          <w:sz w:val="22"/>
          <w:szCs w:val="24"/>
          <w:lang w:eastAsia="en-US"/>
          <w14:ligatures w14:val="standardContextual"/>
        </w:rPr>
        <w:t xml:space="preserve"> sposobie przygotowania gleby do sadzenia zawarta jest w Tabeli parametrów. </w:t>
      </w:r>
    </w:p>
    <w:p w14:paraId="4A9B8DD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C9C344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1F8EB88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r>
      <w:r w:rsidRPr="000B0BEC">
        <w:rPr>
          <w:rFonts w:ascii="Cambria" w:eastAsia="Aptos" w:hAnsi="Cambria"/>
          <w:kern w:val="2"/>
          <w:sz w:val="22"/>
          <w:szCs w:val="24"/>
          <w:lang w:eastAsia="en-US"/>
          <w14:ligatures w14:val="standardContextual"/>
        </w:rPr>
        <w:tab/>
        <w:t>(rozliczenie z dokładnością do dwóch miejsc po przecinku)</w:t>
      </w:r>
    </w:p>
    <w:p w14:paraId="414ABF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2CC7C3C" w14:textId="77777777" w:rsidTr="00783543">
        <w:trPr>
          <w:trHeight w:val="600"/>
          <w:tblHeader/>
        </w:trPr>
        <w:tc>
          <w:tcPr>
            <w:tcW w:w="800" w:type="dxa"/>
            <w:vAlign w:val="center"/>
          </w:tcPr>
          <w:p w14:paraId="6BA1A03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28D1E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AEA15F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15A7B7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73EE46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085FD94" w14:textId="77777777" w:rsidTr="00783543">
        <w:tc>
          <w:tcPr>
            <w:tcW w:w="800" w:type="dxa"/>
          </w:tcPr>
          <w:p w14:paraId="39C6F4B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108</w:t>
            </w:r>
          </w:p>
        </w:tc>
        <w:tc>
          <w:tcPr>
            <w:tcW w:w="1800" w:type="dxa"/>
          </w:tcPr>
          <w:p w14:paraId="20A7186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SADZ-W+D</w:t>
            </w:r>
          </w:p>
        </w:tc>
        <w:tc>
          <w:tcPr>
            <w:tcW w:w="1800" w:type="dxa"/>
          </w:tcPr>
          <w:p w14:paraId="455FEDE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SADZ-W+D</w:t>
            </w:r>
          </w:p>
        </w:tc>
        <w:tc>
          <w:tcPr>
            <w:tcW w:w="3600" w:type="dxa"/>
          </w:tcPr>
          <w:p w14:paraId="0C37740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tcPr>
          <w:p w14:paraId="466A8BE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0DF55B52" w14:textId="77777777" w:rsidTr="00783543">
        <w:tc>
          <w:tcPr>
            <w:tcW w:w="800" w:type="dxa"/>
          </w:tcPr>
          <w:p w14:paraId="2F5DD66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109</w:t>
            </w:r>
          </w:p>
        </w:tc>
        <w:tc>
          <w:tcPr>
            <w:tcW w:w="1800" w:type="dxa"/>
          </w:tcPr>
          <w:p w14:paraId="3DF6293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w:t>
            </w:r>
          </w:p>
        </w:tc>
        <w:tc>
          <w:tcPr>
            <w:tcW w:w="1800" w:type="dxa"/>
          </w:tcPr>
          <w:p w14:paraId="27992B5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w:t>
            </w:r>
          </w:p>
        </w:tc>
        <w:tc>
          <w:tcPr>
            <w:tcW w:w="3600" w:type="dxa"/>
          </w:tcPr>
          <w:p w14:paraId="3A209BD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wielolatek drzewek ukorzenionych w dołki uprzednio wykonane</w:t>
            </w:r>
          </w:p>
        </w:tc>
        <w:tc>
          <w:tcPr>
            <w:tcW w:w="1200" w:type="dxa"/>
          </w:tcPr>
          <w:p w14:paraId="1007953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55334B95" w14:textId="77777777" w:rsidTr="00783543">
        <w:tc>
          <w:tcPr>
            <w:tcW w:w="800" w:type="dxa"/>
          </w:tcPr>
          <w:p w14:paraId="18BD0C9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110</w:t>
            </w:r>
          </w:p>
        </w:tc>
        <w:tc>
          <w:tcPr>
            <w:tcW w:w="1800" w:type="dxa"/>
          </w:tcPr>
          <w:p w14:paraId="2797DDD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SADZ-WUD</w:t>
            </w:r>
          </w:p>
        </w:tc>
        <w:tc>
          <w:tcPr>
            <w:tcW w:w="1800" w:type="dxa"/>
          </w:tcPr>
          <w:p w14:paraId="082709D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SADZ-WUD</w:t>
            </w:r>
          </w:p>
        </w:tc>
        <w:tc>
          <w:tcPr>
            <w:tcW w:w="3600" w:type="dxa"/>
          </w:tcPr>
          <w:p w14:paraId="5CB0D9B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wielolatek w dołki uprzednio wykonane</w:t>
            </w:r>
          </w:p>
        </w:tc>
        <w:tc>
          <w:tcPr>
            <w:tcW w:w="1200" w:type="dxa"/>
          </w:tcPr>
          <w:p w14:paraId="079E0BB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2BE77B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A79DEA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060726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załadunek sadzonek do pojemników z zabezpieczeniem korzeni przed wysychaniem, </w:t>
      </w:r>
    </w:p>
    <w:p w14:paraId="6F10E3C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 do miejsca sadzenia,</w:t>
      </w:r>
    </w:p>
    <w:p w14:paraId="75FF42C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dołka szpadlem, </w:t>
      </w:r>
      <w:proofErr w:type="gramStart"/>
      <w:r w:rsidRPr="000B0BEC">
        <w:rPr>
          <w:rFonts w:ascii="Cambria" w:eastAsia="Aptos" w:hAnsi="Cambria"/>
          <w:kern w:val="2"/>
          <w:sz w:val="22"/>
          <w:szCs w:val="24"/>
          <w:lang w:eastAsia="en-US"/>
          <w14:ligatures w14:val="standardContextual"/>
        </w:rPr>
        <w:t>motyką ,</w:t>
      </w:r>
      <w:proofErr w:type="gramEnd"/>
      <w:r w:rsidRPr="000B0BEC">
        <w:rPr>
          <w:rFonts w:ascii="Cambria" w:eastAsia="Aptos" w:hAnsi="Cambria"/>
          <w:kern w:val="2"/>
          <w:sz w:val="22"/>
          <w:szCs w:val="24"/>
          <w:lang w:eastAsia="en-US"/>
          <w14:ligatures w14:val="standardContextual"/>
        </w:rPr>
        <w:t xml:space="preserve"> </w:t>
      </w:r>
      <w:proofErr w:type="spellStart"/>
      <w:proofErr w:type="gramStart"/>
      <w:r w:rsidRPr="000B0BEC">
        <w:rPr>
          <w:rFonts w:ascii="Cambria" w:eastAsia="Aptos" w:hAnsi="Cambria"/>
          <w:kern w:val="2"/>
          <w:sz w:val="22"/>
          <w:szCs w:val="24"/>
          <w:lang w:eastAsia="en-US"/>
          <w14:ligatures w14:val="standardContextual"/>
        </w:rPr>
        <w:t>siekieromotyką</w:t>
      </w:r>
      <w:proofErr w:type="spellEnd"/>
      <w:r w:rsidRPr="000B0BEC">
        <w:rPr>
          <w:rFonts w:ascii="Cambria" w:eastAsia="Aptos" w:hAnsi="Cambria"/>
          <w:kern w:val="2"/>
          <w:sz w:val="22"/>
          <w:szCs w:val="24"/>
          <w:lang w:eastAsia="en-US"/>
          <w14:ligatures w14:val="standardContextual"/>
        </w:rPr>
        <w:t xml:space="preserve">  itp.</w:t>
      </w:r>
      <w:proofErr w:type="gramEnd"/>
      <w:r w:rsidRPr="000B0BEC">
        <w:rPr>
          <w:rFonts w:ascii="Cambria" w:eastAsia="Aptos" w:hAnsi="Cambria"/>
          <w:kern w:val="2"/>
          <w:sz w:val="22"/>
          <w:szCs w:val="24"/>
          <w:lang w:eastAsia="en-US"/>
          <w14:ligatures w14:val="standardContextual"/>
        </w:rPr>
        <w:t xml:space="preserve"> (dotyczy czynności SADZ-W+D),</w:t>
      </w:r>
    </w:p>
    <w:p w14:paraId="5CB0AA8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sadzenie w dołki lub w uprzednio wykonane dołki,</w:t>
      </w:r>
    </w:p>
    <w:p w14:paraId="008AAA6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ubicie gleby wokół sadzonek.</w:t>
      </w:r>
    </w:p>
    <w:p w14:paraId="62B6FA9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0B86B4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5DF7F109"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0BE6BE3D"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 właściwym umieszczeniu sadzonki, korzenie należy stopniowo zasypywać glebą mineralną,</w:t>
      </w:r>
    </w:p>
    <w:p w14:paraId="2E1CE714"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glebę wokół sadzonek należy udeptać nie pozostawiając zagłębień,</w:t>
      </w:r>
    </w:p>
    <w:p w14:paraId="25D9B79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2C65071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ACD615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741BD64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AF7C71E"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E9EB0A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8EAC529"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92162311"/>
      <w:r w:rsidRPr="000B0BEC">
        <w:rPr>
          <w:rFonts w:ascii="Aptos Display" w:hAnsi="Aptos Display"/>
          <w:color w:val="0F4761"/>
          <w:kern w:val="2"/>
          <w:sz w:val="32"/>
          <w:szCs w:val="32"/>
          <w:lang w:eastAsia="en-US"/>
          <w14:ligatures w14:val="standardContextual"/>
        </w:rPr>
        <w:t>17. Dowóz sadzonek</w:t>
      </w:r>
      <w:bookmarkEnd w:id="21"/>
    </w:p>
    <w:p w14:paraId="119AAA56"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3264870" w14:textId="77777777" w:rsidTr="00783543">
        <w:trPr>
          <w:trHeight w:val="600"/>
          <w:tblHeader/>
        </w:trPr>
        <w:tc>
          <w:tcPr>
            <w:tcW w:w="800" w:type="dxa"/>
            <w:vAlign w:val="center"/>
          </w:tcPr>
          <w:p w14:paraId="7585630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9360AA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9442241" w14:textId="77777777" w:rsidR="000B0BEC" w:rsidRPr="000B0BEC" w:rsidRDefault="000B0BEC" w:rsidP="000B0BEC">
            <w:pPr>
              <w:suppressAutoHyphens w:val="0"/>
              <w:spacing w:after="160" w:line="278" w:lineRule="auto"/>
              <w:jc w:val="center"/>
              <w:rPr>
                <w:rFonts w:ascii="Cambria" w:eastAsia="Aptos" w:hAnsi="Cambria"/>
                <w:b/>
                <w:bCs/>
                <w:i/>
                <w:iCs/>
                <w:kern w:val="2"/>
                <w:sz w:val="22"/>
                <w:szCs w:val="24"/>
                <w:lang w:eastAsia="en-US"/>
                <w14:ligatures w14:val="standardContextual"/>
              </w:rPr>
            </w:pPr>
            <w:r w:rsidRPr="000B0BEC">
              <w:rPr>
                <w:rFonts w:ascii="Cambria" w:eastAsia="Aptos" w:hAnsi="Cambria"/>
                <w:b/>
                <w:bCs/>
                <w:i/>
                <w:iCs/>
                <w:kern w:val="2"/>
                <w:sz w:val="22"/>
                <w:szCs w:val="24"/>
                <w:lang w:eastAsia="en-US"/>
                <w14:ligatures w14:val="standardContextual"/>
              </w:rPr>
              <w:t xml:space="preserve">Kod </w:t>
            </w:r>
            <w:proofErr w:type="spellStart"/>
            <w:r w:rsidRPr="000B0BEC">
              <w:rPr>
                <w:rFonts w:ascii="Cambria" w:eastAsia="Aptos" w:hAnsi="Cambria"/>
                <w:b/>
                <w:bCs/>
                <w:i/>
                <w:iCs/>
                <w:kern w:val="2"/>
                <w:sz w:val="22"/>
                <w:szCs w:val="24"/>
                <w:lang w:eastAsia="en-US"/>
                <w14:ligatures w14:val="standardContextual"/>
              </w:rPr>
              <w:t>czynn</w:t>
            </w:r>
            <w:proofErr w:type="spellEnd"/>
            <w:r w:rsidRPr="000B0BEC">
              <w:rPr>
                <w:rFonts w:ascii="Cambria" w:eastAsia="Aptos" w:hAnsi="Cambria"/>
                <w:b/>
                <w:bCs/>
                <w:i/>
                <w:iCs/>
                <w:kern w:val="2"/>
                <w:sz w:val="22"/>
                <w:szCs w:val="24"/>
                <w:lang w:eastAsia="en-US"/>
                <w14:ligatures w14:val="standardContextual"/>
              </w:rPr>
              <w:t>. / materiału do wyceny</w:t>
            </w:r>
          </w:p>
        </w:tc>
        <w:tc>
          <w:tcPr>
            <w:tcW w:w="3600" w:type="dxa"/>
            <w:vAlign w:val="center"/>
          </w:tcPr>
          <w:p w14:paraId="55E2F32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E97DDD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39C633E" w14:textId="77777777" w:rsidTr="00783543">
        <w:tc>
          <w:tcPr>
            <w:tcW w:w="800" w:type="dxa"/>
          </w:tcPr>
          <w:p w14:paraId="0EB5C78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111</w:t>
            </w:r>
          </w:p>
        </w:tc>
        <w:tc>
          <w:tcPr>
            <w:tcW w:w="1800" w:type="dxa"/>
          </w:tcPr>
          <w:p w14:paraId="6EB473E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DOW-SADZ</w:t>
            </w:r>
          </w:p>
        </w:tc>
        <w:tc>
          <w:tcPr>
            <w:tcW w:w="1800" w:type="dxa"/>
          </w:tcPr>
          <w:p w14:paraId="1BCEB03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DOW-SADZ</w:t>
            </w:r>
            <w:r w:rsidRPr="000B0BEC">
              <w:rPr>
                <w:rFonts w:ascii="Cambria" w:eastAsia="Aptos" w:hAnsi="Cambria"/>
                <w:kern w:val="2"/>
                <w:sz w:val="22"/>
                <w:szCs w:val="24"/>
                <w:lang w:eastAsia="en-US"/>
                <w14:ligatures w14:val="standardContextual"/>
              </w:rPr>
              <w:br/>
              <w:t>ZAŁ-1IL</w:t>
            </w:r>
          </w:p>
          <w:p w14:paraId="634C203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ZAŁ-1LL</w:t>
            </w:r>
          </w:p>
          <w:p w14:paraId="7A7C310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ZAŁ-2IL</w:t>
            </w:r>
          </w:p>
          <w:p w14:paraId="09718D9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ZAŁ-2LL</w:t>
            </w:r>
          </w:p>
          <w:p w14:paraId="6452C9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ZAŁ-4IL</w:t>
            </w:r>
          </w:p>
          <w:p w14:paraId="570A25C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ZAŁ-4LL</w:t>
            </w:r>
          </w:p>
          <w:p w14:paraId="3B58D03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ZAŁ-WIEL</w:t>
            </w:r>
          </w:p>
          <w:p w14:paraId="59387DE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ZAŁ-1IP</w:t>
            </w:r>
          </w:p>
          <w:p w14:paraId="67441D4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ZAŁ-1LP</w:t>
            </w:r>
          </w:p>
          <w:p w14:paraId="3B2321E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ZAŁ-2IP</w:t>
            </w:r>
          </w:p>
          <w:p w14:paraId="4DD7715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ZAŁ-2LP</w:t>
            </w:r>
          </w:p>
          <w:p w14:paraId="5D2487E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DOŁ-1I</w:t>
            </w:r>
          </w:p>
          <w:p w14:paraId="5D7D71B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DOŁ-1L</w:t>
            </w:r>
          </w:p>
          <w:p w14:paraId="3080756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DOŁ-2I</w:t>
            </w:r>
          </w:p>
          <w:p w14:paraId="4B25279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DOŁ-2L</w:t>
            </w:r>
          </w:p>
          <w:p w14:paraId="6B6DB68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DOŁ-4I</w:t>
            </w:r>
          </w:p>
          <w:p w14:paraId="6AFF787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DOŁ-4L</w:t>
            </w:r>
          </w:p>
          <w:p w14:paraId="65BD1B9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DOŁ-WIEL</w:t>
            </w:r>
          </w:p>
        </w:tc>
        <w:tc>
          <w:tcPr>
            <w:tcW w:w="3600" w:type="dxa"/>
          </w:tcPr>
          <w:p w14:paraId="22D91A4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Dowóz sadzonek</w:t>
            </w:r>
          </w:p>
        </w:tc>
        <w:tc>
          <w:tcPr>
            <w:tcW w:w="1200" w:type="dxa"/>
          </w:tcPr>
          <w:p w14:paraId="7DD29B4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197F0A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CF81A2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510EC3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542D8E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2088682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rozładunek oraz w razie potrzeby dołowanie i podlewanie,</w:t>
      </w:r>
    </w:p>
    <w:p w14:paraId="2C11077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przykrycie dołów żerdziami i gałęziami, </w:t>
      </w:r>
    </w:p>
    <w:p w14:paraId="24587C3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71A2C40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C46AC77"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dołowanie jest czynnością mającą na celu zabezpieczenie systemów korzeniowych sadzonek (z odkrytym systemem korzeniowym) przed przesychaniem poprzez przykrycie korzeni glebą w uprzednio przygotowanych dołkach oraz </w:t>
      </w:r>
      <w:proofErr w:type="gramStart"/>
      <w:r w:rsidRPr="000B0BEC">
        <w:rPr>
          <w:rFonts w:ascii="Cambria" w:eastAsia="Aptos" w:hAnsi="Cambria"/>
          <w:kern w:val="2"/>
          <w:sz w:val="22"/>
          <w:szCs w:val="24"/>
          <w:lang w:eastAsia="en-US"/>
          <w14:ligatures w14:val="standardContextual"/>
        </w:rPr>
        <w:t>przygotowanie  gałęzi</w:t>
      </w:r>
      <w:proofErr w:type="gramEnd"/>
      <w:r w:rsidRPr="000B0BEC">
        <w:rPr>
          <w:rFonts w:ascii="Cambria" w:eastAsia="Aptos" w:hAnsi="Cambria"/>
          <w:kern w:val="2"/>
          <w:sz w:val="22"/>
          <w:szCs w:val="24"/>
          <w:lang w:eastAsia="en-US"/>
          <w14:ligatures w14:val="standardContextual"/>
        </w:rPr>
        <w:t xml:space="preserve"> (cetyny) lub mat i żerdzi oraz przykrycie nimi dołów. W przypadku konieczności dołowania dostarczonych sadzonek w miejscu sadzenia (powierzchnia robocza), stosowna </w:t>
      </w:r>
      <w:r w:rsidRPr="000B0BEC">
        <w:rPr>
          <w:rFonts w:ascii="Cambria" w:eastAsia="Aptos" w:hAnsi="Cambria"/>
          <w:kern w:val="2"/>
          <w:sz w:val="22"/>
          <w:szCs w:val="24"/>
          <w:lang w:eastAsia="en-US"/>
          <w14:ligatures w14:val="standardContextual"/>
        </w:rPr>
        <w:lastRenderedPageBreak/>
        <w:t>informacja zamieszczona została w załączniku do SWZ pt. Szczegółowy rozmiar prac według grup czynności, czynności i lokalizacji.</w:t>
      </w:r>
    </w:p>
    <w:p w14:paraId="0E5310F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23BFD03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0A3B60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738C1C6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r>
      <w:r w:rsidRPr="000B0BEC">
        <w:rPr>
          <w:rFonts w:ascii="Cambria" w:eastAsia="Aptos" w:hAnsi="Cambria"/>
          <w:kern w:val="2"/>
          <w:sz w:val="22"/>
          <w:szCs w:val="24"/>
          <w:lang w:eastAsia="en-US"/>
          <w14:ligatures w14:val="standardContextual"/>
        </w:rPr>
        <w:tab/>
        <w:t>(rozliczenie z dokładnością do dwóch miejsc po przecinku)</w:t>
      </w:r>
    </w:p>
    <w:p w14:paraId="6129F1F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2135194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92162312"/>
      <w:r w:rsidRPr="000B0BEC">
        <w:rPr>
          <w:rFonts w:ascii="Aptos Display" w:hAnsi="Aptos Display"/>
          <w:color w:val="0F4761"/>
          <w:kern w:val="2"/>
          <w:sz w:val="32"/>
          <w:szCs w:val="32"/>
          <w:lang w:eastAsia="en-US"/>
          <w14:ligatures w14:val="standardContextual"/>
        </w:rPr>
        <w:t>18. Siew</w:t>
      </w:r>
      <w:bookmarkEnd w:id="22"/>
    </w:p>
    <w:p w14:paraId="0D188720"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D252036" w14:textId="77777777" w:rsidTr="00783543">
        <w:trPr>
          <w:trHeight w:val="600"/>
          <w:tblHeader/>
        </w:trPr>
        <w:tc>
          <w:tcPr>
            <w:tcW w:w="800" w:type="dxa"/>
            <w:vAlign w:val="center"/>
          </w:tcPr>
          <w:p w14:paraId="01049C8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8F5F94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F69EE6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DEB5B7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921B4E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99857CA" w14:textId="77777777" w:rsidTr="00783543">
        <w:tc>
          <w:tcPr>
            <w:tcW w:w="800" w:type="dxa"/>
          </w:tcPr>
          <w:p w14:paraId="245196D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112</w:t>
            </w:r>
          </w:p>
        </w:tc>
        <w:tc>
          <w:tcPr>
            <w:tcW w:w="1800" w:type="dxa"/>
          </w:tcPr>
          <w:p w14:paraId="6914FDD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SIEW-RCP</w:t>
            </w:r>
          </w:p>
        </w:tc>
        <w:tc>
          <w:tcPr>
            <w:tcW w:w="1800" w:type="dxa"/>
          </w:tcPr>
          <w:p w14:paraId="655BEAD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SIEW-RCP</w:t>
            </w:r>
          </w:p>
          <w:p w14:paraId="124E097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GODZ-RCP</w:t>
            </w:r>
          </w:p>
        </w:tc>
        <w:tc>
          <w:tcPr>
            <w:tcW w:w="3600" w:type="dxa"/>
          </w:tcPr>
          <w:p w14:paraId="56CEB4C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 ciągły, przerywany lub kupkowy</w:t>
            </w:r>
          </w:p>
        </w:tc>
        <w:tc>
          <w:tcPr>
            <w:tcW w:w="1200" w:type="dxa"/>
          </w:tcPr>
          <w:p w14:paraId="52FA5B9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146CD97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EDF987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2E8550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dowóz na powierzchnię nasion i zaprawy,</w:t>
      </w:r>
    </w:p>
    <w:p w14:paraId="36130B4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zaprawianie i doniesienie nasion,</w:t>
      </w:r>
    </w:p>
    <w:p w14:paraId="13A4171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ustawienie siewnika ręcznego pod nadzorem pracownika Zamawiającego,</w:t>
      </w:r>
    </w:p>
    <w:p w14:paraId="191733C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rowków siewnych, ręczne uprzątnięcie (grabienie) rzędów z pozostałości drzewnych (</w:t>
      </w:r>
      <w:proofErr w:type="gramStart"/>
      <w:r w:rsidRPr="000B0BEC">
        <w:rPr>
          <w:rFonts w:ascii="Cambria" w:eastAsia="Aptos" w:hAnsi="Cambria"/>
          <w:kern w:val="2"/>
          <w:sz w:val="22"/>
          <w:szCs w:val="24"/>
          <w:lang w:eastAsia="en-US"/>
          <w14:ligatures w14:val="standardContextual"/>
        </w:rPr>
        <w:t>drobne  gałązki</w:t>
      </w:r>
      <w:proofErr w:type="gramEnd"/>
      <w:r w:rsidRPr="000B0BEC">
        <w:rPr>
          <w:rFonts w:ascii="Cambria" w:eastAsia="Aptos" w:hAnsi="Cambria"/>
          <w:kern w:val="2"/>
          <w:sz w:val="22"/>
          <w:szCs w:val="24"/>
          <w:lang w:eastAsia="en-US"/>
          <w14:ligatures w14:val="standardContextual"/>
        </w:rPr>
        <w:t>) w miejscu siewu na szerokość ok 10 cm pasa,</w:t>
      </w:r>
    </w:p>
    <w:p w14:paraId="2A29883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 siewnikiem ręcznym w zależności od potrzeb siew ciągły, przerywany lub kupkowy na pasach,</w:t>
      </w:r>
    </w:p>
    <w:p w14:paraId="165BB80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bieżąca kontrola wylotu nasion z siewnika (czynność wykonywana podczas siewu).</w:t>
      </w:r>
    </w:p>
    <w:p w14:paraId="57AF4BF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B022CC0"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1D7BC2C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FEC1E0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104945F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60EEB6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6E9516C" w14:textId="77777777" w:rsidTr="00783543">
        <w:trPr>
          <w:trHeight w:val="600"/>
          <w:tblHeader/>
        </w:trPr>
        <w:tc>
          <w:tcPr>
            <w:tcW w:w="800" w:type="dxa"/>
            <w:vAlign w:val="center"/>
          </w:tcPr>
          <w:p w14:paraId="6568B45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7CDC429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8F4009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3C7510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07C98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044BE50" w14:textId="77777777" w:rsidTr="00783543">
        <w:tc>
          <w:tcPr>
            <w:tcW w:w="800" w:type="dxa"/>
          </w:tcPr>
          <w:p w14:paraId="7FE5805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113</w:t>
            </w:r>
          </w:p>
        </w:tc>
        <w:tc>
          <w:tcPr>
            <w:tcW w:w="1800" w:type="dxa"/>
          </w:tcPr>
          <w:p w14:paraId="2279625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SIEW-KDB</w:t>
            </w:r>
          </w:p>
        </w:tc>
        <w:tc>
          <w:tcPr>
            <w:tcW w:w="1800" w:type="dxa"/>
          </w:tcPr>
          <w:p w14:paraId="25BDC00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SIEW-KDB</w:t>
            </w:r>
          </w:p>
        </w:tc>
        <w:tc>
          <w:tcPr>
            <w:tcW w:w="3600" w:type="dxa"/>
          </w:tcPr>
          <w:p w14:paraId="7B7C970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 kupkowy dębu</w:t>
            </w:r>
          </w:p>
        </w:tc>
        <w:tc>
          <w:tcPr>
            <w:tcW w:w="1200" w:type="dxa"/>
          </w:tcPr>
          <w:p w14:paraId="75BA89C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3845B1E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4C665D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A3D1C0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dowóz na powierzchnię zaprawionych nasion,</w:t>
      </w:r>
    </w:p>
    <w:p w14:paraId="05682FB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08FBB27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przysypanie żołędzi ziemią z bruzdy i udeptanie ziemi nie pozostawiając zagłębienia.</w:t>
      </w:r>
    </w:p>
    <w:p w14:paraId="3AFB169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D9D7225"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transportu nasion zawarta jest w Tabeli parametrów. </w:t>
      </w:r>
    </w:p>
    <w:p w14:paraId="2C30DB7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96159B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56BCE09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700990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5CFCA1A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62D1546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7D363A8" w14:textId="77777777" w:rsidTr="00783543">
        <w:trPr>
          <w:trHeight w:val="600"/>
          <w:tblHeader/>
        </w:trPr>
        <w:tc>
          <w:tcPr>
            <w:tcW w:w="800" w:type="dxa"/>
            <w:vAlign w:val="center"/>
          </w:tcPr>
          <w:p w14:paraId="13A01F7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0E380C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2D031C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8117C5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1DB5E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1CBAF0" w14:textId="77777777" w:rsidTr="00783543">
        <w:tc>
          <w:tcPr>
            <w:tcW w:w="800" w:type="dxa"/>
          </w:tcPr>
          <w:p w14:paraId="33A30B4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114</w:t>
            </w:r>
          </w:p>
        </w:tc>
        <w:tc>
          <w:tcPr>
            <w:tcW w:w="1800" w:type="dxa"/>
          </w:tcPr>
          <w:p w14:paraId="10F4AE8A" w14:textId="77777777" w:rsidR="000B0BEC" w:rsidRPr="000B0BEC" w:rsidRDefault="000B0BEC" w:rsidP="000B0BEC">
            <w:pPr>
              <w:suppressAutoHyphens w:val="0"/>
              <w:spacing w:after="160" w:line="278" w:lineRule="auto"/>
              <w:rPr>
                <w:rFonts w:ascii="Cambria" w:eastAsia="Aptos" w:hAnsi="Cambria"/>
                <w:kern w:val="2"/>
                <w:sz w:val="22"/>
                <w:szCs w:val="22"/>
                <w:lang w:eastAsia="en-US"/>
                <w14:ligatures w14:val="standardContextual"/>
              </w:rPr>
            </w:pPr>
            <w:r w:rsidRPr="000B0BEC">
              <w:rPr>
                <w:rFonts w:ascii="Cambria" w:eastAsia="Aptos" w:hAnsi="Cambria" w:cs="Arial"/>
                <w:color w:val="000000"/>
                <w:kern w:val="2"/>
                <w:sz w:val="22"/>
                <w:szCs w:val="22"/>
                <w:lang w:eastAsia="pl-PL"/>
                <w14:ligatures w14:val="standardContextual"/>
              </w:rPr>
              <w:t>ORKA-SOB</w:t>
            </w:r>
          </w:p>
        </w:tc>
        <w:tc>
          <w:tcPr>
            <w:tcW w:w="1800" w:type="dxa"/>
          </w:tcPr>
          <w:p w14:paraId="15D88E6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WYK-PASCZ,</w:t>
            </w:r>
          </w:p>
          <w:p w14:paraId="2FDB7D4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WYK-PA5CZ,</w:t>
            </w:r>
          </w:p>
          <w:p w14:paraId="1260E1C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GODZ-SOB</w:t>
            </w:r>
          </w:p>
        </w:tc>
        <w:tc>
          <w:tcPr>
            <w:tcW w:w="3600" w:type="dxa"/>
          </w:tcPr>
          <w:p w14:paraId="29C388B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Wysiew nasion siewnikiem Sobańskiego wraz z wyoraniem bruzd</w:t>
            </w:r>
          </w:p>
        </w:tc>
        <w:tc>
          <w:tcPr>
            <w:tcW w:w="1200" w:type="dxa"/>
          </w:tcPr>
          <w:p w14:paraId="4D605EA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3A3C437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4F5ABA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FC7546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ustawienie siewnika Sobańskiego pod nadzorem pracownika Zamawiającego,</w:t>
      </w:r>
    </w:p>
    <w:p w14:paraId="2CFDBD6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 siewnikiem Sobańskiego podczas orki bruzd,</w:t>
      </w:r>
    </w:p>
    <w:p w14:paraId="1D56CA1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bieżąca kontrola wylotu nasion z siewnika (czynność wykonywana podczas siewu),</w:t>
      </w:r>
    </w:p>
    <w:p w14:paraId="2592BEE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nasion z magazynu na powierzchnię roboczą, donoszenie i uzupełnianie nasion w siewniku.</w:t>
      </w:r>
    </w:p>
    <w:p w14:paraId="09B162E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Uwagi:</w:t>
      </w:r>
    </w:p>
    <w:p w14:paraId="752C155A"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373C0AF1"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157C9319"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GODZ-SOB przeznaczona jest do wyceny kosztów transportu nasion i obsługi siewnika.</w:t>
      </w:r>
    </w:p>
    <w:p w14:paraId="6723EDD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869119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1D4098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ab/>
        <w:t>(rozliczenie z dokładnością do dwóch miejsc po przecinku)</w:t>
      </w:r>
    </w:p>
    <w:p w14:paraId="5E7E1A5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6C5727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71D7C28" w14:textId="77777777" w:rsidTr="00783543">
        <w:trPr>
          <w:trHeight w:val="600"/>
          <w:tblHeader/>
        </w:trPr>
        <w:tc>
          <w:tcPr>
            <w:tcW w:w="800" w:type="dxa"/>
            <w:vAlign w:val="center"/>
          </w:tcPr>
          <w:p w14:paraId="7FC4360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559E11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41C354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935829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4DEEC5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A50B1A1" w14:textId="77777777" w:rsidTr="00783543">
        <w:tc>
          <w:tcPr>
            <w:tcW w:w="800" w:type="dxa"/>
          </w:tcPr>
          <w:p w14:paraId="6130C6F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115</w:t>
            </w:r>
          </w:p>
        </w:tc>
        <w:tc>
          <w:tcPr>
            <w:tcW w:w="1800" w:type="dxa"/>
          </w:tcPr>
          <w:p w14:paraId="274F14E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SIEW-ME</w:t>
            </w:r>
          </w:p>
        </w:tc>
        <w:tc>
          <w:tcPr>
            <w:tcW w:w="1800" w:type="dxa"/>
          </w:tcPr>
          <w:p w14:paraId="1FE0D95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SIEW-ME</w:t>
            </w:r>
          </w:p>
        </w:tc>
        <w:tc>
          <w:tcPr>
            <w:tcW w:w="3600" w:type="dxa"/>
          </w:tcPr>
          <w:p w14:paraId="0FFE19F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Siew </w:t>
            </w:r>
            <w:proofErr w:type="gramStart"/>
            <w:r w:rsidRPr="000B0BEC">
              <w:rPr>
                <w:rFonts w:ascii="Cambria" w:eastAsia="Aptos" w:hAnsi="Cambria"/>
                <w:kern w:val="2"/>
                <w:sz w:val="22"/>
                <w:szCs w:val="24"/>
                <w:lang w:eastAsia="en-US"/>
                <w14:ligatures w14:val="standardContextual"/>
              </w:rPr>
              <w:t xml:space="preserve">nasion  </w:t>
            </w:r>
            <w:proofErr w:type="spellStart"/>
            <w:r w:rsidRPr="000B0BEC">
              <w:rPr>
                <w:rFonts w:ascii="Cambria" w:eastAsia="Aptos" w:hAnsi="Cambria"/>
                <w:kern w:val="2"/>
                <w:sz w:val="22"/>
                <w:szCs w:val="24"/>
                <w:lang w:eastAsia="en-US"/>
                <w14:ligatures w14:val="standardContextual"/>
              </w:rPr>
              <w:t>So</w:t>
            </w:r>
            <w:proofErr w:type="spellEnd"/>
            <w:proofErr w:type="gramEnd"/>
            <w:r w:rsidRPr="000B0BEC">
              <w:rPr>
                <w:rFonts w:ascii="Cambria" w:eastAsia="Aptos" w:hAnsi="Cambria"/>
                <w:kern w:val="2"/>
                <w:sz w:val="22"/>
                <w:szCs w:val="24"/>
                <w:lang w:eastAsia="en-US"/>
                <w14:ligatures w14:val="standardContextual"/>
              </w:rPr>
              <w:t xml:space="preserve"> w uprawach przy użyciu siewnika z pługiem LPZ</w:t>
            </w:r>
          </w:p>
        </w:tc>
        <w:tc>
          <w:tcPr>
            <w:tcW w:w="1200" w:type="dxa"/>
          </w:tcPr>
          <w:p w14:paraId="2237309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bl>
    <w:p w14:paraId="44BB48F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FEB705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641AB6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nasion w miejsce wykonywania orki,</w:t>
      </w:r>
    </w:p>
    <w:p w14:paraId="005A24B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załadunek nasion do </w:t>
      </w:r>
      <w:proofErr w:type="gramStart"/>
      <w:r w:rsidRPr="000B0BEC">
        <w:rPr>
          <w:rFonts w:ascii="Cambria" w:eastAsia="Aptos" w:hAnsi="Cambria"/>
          <w:kern w:val="2"/>
          <w:sz w:val="22"/>
          <w:szCs w:val="24"/>
          <w:lang w:eastAsia="en-US"/>
          <w14:ligatures w14:val="standardContextual"/>
        </w:rPr>
        <w:t>siewnika ,</w:t>
      </w:r>
      <w:proofErr w:type="gramEnd"/>
    </w:p>
    <w:p w14:paraId="1D3ED86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siew siewnikiem równocześnie z orką bruzd, </w:t>
      </w:r>
    </w:p>
    <w:p w14:paraId="0F006DB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obsługa siewnika podczas siewu na powierzchni odnowieniowej, </w:t>
      </w:r>
    </w:p>
    <w:p w14:paraId="1E7DD13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uzupełnienie zasobnika na nasiona przed rozpoczęciem orki oraz kontrolę </w:t>
      </w:r>
      <w:r w:rsidRPr="000B0BEC">
        <w:rPr>
          <w:rFonts w:ascii="Cambria" w:eastAsia="Aptos" w:hAnsi="Cambria"/>
          <w:kern w:val="2"/>
          <w:sz w:val="22"/>
          <w:szCs w:val="24"/>
          <w:lang w:eastAsia="en-US"/>
          <w14:ligatures w14:val="standardContextual"/>
        </w:rPr>
        <w:br/>
        <w:t>i uzupełnienie zasobnika w trakcie pracy,</w:t>
      </w:r>
    </w:p>
    <w:p w14:paraId="5BD0B6C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100AACF"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pomiędzy środkami bruzd zawarta jest w Tabeli parametrów</w:t>
      </w:r>
    </w:p>
    <w:p w14:paraId="41A5C21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F13754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wykonania orki i siewu </w:t>
      </w:r>
      <w:r w:rsidRPr="000B0BEC">
        <w:rPr>
          <w:rFonts w:ascii="Cambria" w:eastAsia="Aptos" w:hAnsi="Cambria"/>
          <w:kern w:val="2"/>
          <w:sz w:val="22"/>
          <w:szCs w:val="24"/>
          <w:lang w:eastAsia="en-US"/>
          <w14:ligatures w14:val="standardContextual"/>
        </w:rPr>
        <w:br/>
        <w:t xml:space="preserve">z opisem czynności i zleceniem i określeniem długości obsianych bruzd na podstawie </w:t>
      </w:r>
      <w:r w:rsidRPr="000B0BEC">
        <w:rPr>
          <w:rFonts w:ascii="Cambria" w:eastAsia="Aptos" w:hAnsi="Cambria"/>
          <w:kern w:val="2"/>
          <w:sz w:val="22"/>
          <w:szCs w:val="24"/>
          <w:lang w:eastAsia="en-US"/>
          <w14:ligatures w14:val="standardContextual"/>
        </w:rPr>
        <w:lastRenderedPageBreak/>
        <w:t xml:space="preserve">pomiaru powierzchni wykonanego zabiegu oraz średniej odległości pomiędzy bruzdami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7886C9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5ED5A3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DAACFAA"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92162313"/>
      <w:r w:rsidRPr="000B0BEC">
        <w:rPr>
          <w:rFonts w:ascii="Aptos Display" w:hAnsi="Aptos Display"/>
          <w:color w:val="0F4761"/>
          <w:kern w:val="2"/>
          <w:sz w:val="32"/>
          <w:szCs w:val="32"/>
          <w:lang w:eastAsia="en-US"/>
          <w14:ligatures w14:val="standardContextual"/>
        </w:rPr>
        <w:t>19. Pielęgnowanie lasu</w:t>
      </w:r>
      <w:bookmarkEnd w:id="23"/>
    </w:p>
    <w:p w14:paraId="7CED84DF"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DA21101" w14:textId="77777777" w:rsidTr="00783543">
        <w:trPr>
          <w:trHeight w:val="600"/>
          <w:tblHeader/>
        </w:trPr>
        <w:tc>
          <w:tcPr>
            <w:tcW w:w="800" w:type="dxa"/>
            <w:vAlign w:val="center"/>
          </w:tcPr>
          <w:p w14:paraId="3F0F503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985AC9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83B0FC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CD9D10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B343A0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3290D02" w14:textId="77777777" w:rsidTr="00783543">
        <w:tc>
          <w:tcPr>
            <w:tcW w:w="800" w:type="dxa"/>
          </w:tcPr>
          <w:p w14:paraId="3D7328A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116</w:t>
            </w:r>
          </w:p>
        </w:tc>
        <w:tc>
          <w:tcPr>
            <w:tcW w:w="1800" w:type="dxa"/>
          </w:tcPr>
          <w:p w14:paraId="05EA9D7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 DOR</w:t>
            </w:r>
          </w:p>
        </w:tc>
        <w:tc>
          <w:tcPr>
            <w:tcW w:w="1800" w:type="dxa"/>
          </w:tcPr>
          <w:p w14:paraId="14A7336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PODK&lt;4DOR, PODK&lt;6</w:t>
            </w:r>
            <w:proofErr w:type="gramStart"/>
            <w:r w:rsidRPr="000B0BEC">
              <w:rPr>
                <w:rFonts w:ascii="Cambria" w:eastAsia="Aptos" w:hAnsi="Cambria"/>
                <w:kern w:val="2"/>
                <w:sz w:val="22"/>
                <w:szCs w:val="24"/>
                <w:lang w:eastAsia="en-US"/>
                <w14:ligatures w14:val="standardContextual"/>
              </w:rPr>
              <w:t>DOR,  PODK</w:t>
            </w:r>
            <w:proofErr w:type="gramEnd"/>
            <w:r w:rsidRPr="000B0BEC">
              <w:rPr>
                <w:rFonts w:ascii="Cambria" w:eastAsia="Aptos" w:hAnsi="Cambria"/>
                <w:kern w:val="2"/>
                <w:sz w:val="22"/>
                <w:szCs w:val="24"/>
                <w:lang w:eastAsia="en-US"/>
                <w14:ligatures w14:val="standardContextual"/>
              </w:rPr>
              <w:t>4-6DO</w:t>
            </w:r>
          </w:p>
        </w:tc>
        <w:tc>
          <w:tcPr>
            <w:tcW w:w="3600" w:type="dxa"/>
          </w:tcPr>
          <w:p w14:paraId="6D6AA13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Podkrzesywanie drzew dorodnych</w:t>
            </w:r>
          </w:p>
        </w:tc>
        <w:tc>
          <w:tcPr>
            <w:tcW w:w="1200" w:type="dxa"/>
          </w:tcPr>
          <w:p w14:paraId="2EB8D0A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8E4A8A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7268E2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D2807D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03C2B51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FAA7E2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AB7C5D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04C509F" w14:textId="77777777" w:rsidTr="00783543">
        <w:trPr>
          <w:trHeight w:val="600"/>
          <w:tblHeader/>
        </w:trPr>
        <w:tc>
          <w:tcPr>
            <w:tcW w:w="800" w:type="dxa"/>
            <w:vAlign w:val="center"/>
          </w:tcPr>
          <w:p w14:paraId="672C964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48CFF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02CDAF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3D9033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75CDB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DA762C2" w14:textId="77777777" w:rsidTr="00783543">
        <w:tc>
          <w:tcPr>
            <w:tcW w:w="800" w:type="dxa"/>
          </w:tcPr>
          <w:p w14:paraId="3ABDC7D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117</w:t>
            </w:r>
          </w:p>
        </w:tc>
        <w:tc>
          <w:tcPr>
            <w:tcW w:w="1800" w:type="dxa"/>
          </w:tcPr>
          <w:p w14:paraId="1DA95CE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PODK-TOP</w:t>
            </w:r>
          </w:p>
        </w:tc>
        <w:tc>
          <w:tcPr>
            <w:tcW w:w="1800" w:type="dxa"/>
          </w:tcPr>
          <w:p w14:paraId="055DC7D0" w14:textId="77777777" w:rsidR="000B0BEC" w:rsidRPr="000B0BEC" w:rsidRDefault="000B0BEC" w:rsidP="000B0BEC">
            <w:pPr>
              <w:suppressAutoHyphens w:val="0"/>
              <w:spacing w:after="160" w:line="278" w:lineRule="auto"/>
              <w:rPr>
                <w:rFonts w:ascii="Cambria" w:eastAsia="Aptos" w:hAnsi="Cambria"/>
                <w:kern w:val="2"/>
                <w:sz w:val="22"/>
                <w:szCs w:val="24"/>
                <w:lang w:val="en-US" w:eastAsia="en-US"/>
                <w14:ligatures w14:val="standardContextual"/>
              </w:rPr>
            </w:pPr>
            <w:r w:rsidRPr="000B0BEC">
              <w:rPr>
                <w:rFonts w:ascii="Cambria" w:eastAsia="Aptos" w:hAnsi="Cambria"/>
                <w:kern w:val="2"/>
                <w:sz w:val="22"/>
                <w:szCs w:val="24"/>
                <w:lang w:val="en-US" w:eastAsia="en-US"/>
                <w14:ligatures w14:val="standardContextual"/>
              </w:rPr>
              <w:t xml:space="preserve">PODK-3TOP, </w:t>
            </w:r>
            <w:r w:rsidRPr="000B0BEC">
              <w:rPr>
                <w:rFonts w:ascii="Cambria" w:eastAsia="Aptos" w:hAnsi="Cambria"/>
                <w:kern w:val="2"/>
                <w:sz w:val="22"/>
                <w:szCs w:val="24"/>
                <w:lang w:val="en-US" w:eastAsia="en-US"/>
                <w14:ligatures w14:val="standardContextual"/>
              </w:rPr>
              <w:br/>
              <w:t xml:space="preserve">PODK-5TOP, </w:t>
            </w:r>
            <w:r w:rsidRPr="000B0BEC">
              <w:rPr>
                <w:rFonts w:ascii="Cambria" w:eastAsia="Aptos" w:hAnsi="Cambria"/>
                <w:kern w:val="2"/>
                <w:sz w:val="22"/>
                <w:szCs w:val="24"/>
                <w:lang w:val="en-US" w:eastAsia="en-US"/>
                <w14:ligatures w14:val="standardContextual"/>
              </w:rPr>
              <w:br/>
              <w:t>PODK-8TOP, PODK&gt;8TOP</w:t>
            </w:r>
          </w:p>
        </w:tc>
        <w:tc>
          <w:tcPr>
            <w:tcW w:w="3600" w:type="dxa"/>
          </w:tcPr>
          <w:p w14:paraId="79C72B6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Podkrzesywanie i formowanie drzewek topoli</w:t>
            </w:r>
          </w:p>
        </w:tc>
        <w:tc>
          <w:tcPr>
            <w:tcW w:w="1200" w:type="dxa"/>
          </w:tcPr>
          <w:p w14:paraId="68D850F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2984817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B66CB8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199EC9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usunięcie zbędnych </w:t>
      </w:r>
      <w:proofErr w:type="spellStart"/>
      <w:r w:rsidRPr="000B0BEC">
        <w:rPr>
          <w:rFonts w:ascii="Cambria" w:eastAsia="Aptos" w:hAnsi="Cambria"/>
          <w:kern w:val="2"/>
          <w:sz w:val="22"/>
          <w:szCs w:val="24"/>
          <w:lang w:eastAsia="en-US"/>
          <w14:ligatures w14:val="standardContextual"/>
        </w:rPr>
        <w:t>odgałęzień</w:t>
      </w:r>
      <w:proofErr w:type="spellEnd"/>
      <w:r w:rsidRPr="000B0BEC">
        <w:rPr>
          <w:rFonts w:ascii="Cambria" w:eastAsia="Aptos" w:hAnsi="Cambria"/>
          <w:kern w:val="2"/>
          <w:sz w:val="22"/>
          <w:szCs w:val="24"/>
          <w:lang w:eastAsia="en-US"/>
          <w14:ligatures w14:val="standardContextual"/>
        </w:rPr>
        <w:t xml:space="preserve">, </w:t>
      </w:r>
    </w:p>
    <w:p w14:paraId="5915C60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przed infekcją preparatami miejsc po odciętych gałęziach,</w:t>
      </w:r>
    </w:p>
    <w:p w14:paraId="3359DED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wyniesienie gałęzi.</w:t>
      </w:r>
    </w:p>
    <w:p w14:paraId="19C6CD1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AB62C1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39C7490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D4A3C9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B77D40F" w14:textId="77777777" w:rsidTr="00783543">
        <w:trPr>
          <w:trHeight w:val="600"/>
          <w:tblHeader/>
        </w:trPr>
        <w:tc>
          <w:tcPr>
            <w:tcW w:w="800" w:type="dxa"/>
            <w:vAlign w:val="center"/>
          </w:tcPr>
          <w:p w14:paraId="1402F73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0D2158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6919AA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AE645F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F16098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F43BB67" w14:textId="77777777" w:rsidTr="00783543">
        <w:tc>
          <w:tcPr>
            <w:tcW w:w="800" w:type="dxa"/>
          </w:tcPr>
          <w:p w14:paraId="3F0F2BC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118</w:t>
            </w:r>
          </w:p>
        </w:tc>
        <w:tc>
          <w:tcPr>
            <w:tcW w:w="1800" w:type="dxa"/>
          </w:tcPr>
          <w:p w14:paraId="440E389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PIEL-C</w:t>
            </w:r>
          </w:p>
        </w:tc>
        <w:tc>
          <w:tcPr>
            <w:tcW w:w="1800" w:type="dxa"/>
          </w:tcPr>
          <w:p w14:paraId="709E02D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PIEL-C</w:t>
            </w:r>
          </w:p>
        </w:tc>
        <w:tc>
          <w:tcPr>
            <w:tcW w:w="3600" w:type="dxa"/>
          </w:tcPr>
          <w:p w14:paraId="78E1152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Pielęgnowanie międzyrzędów (przejazdy co drugi rząd)</w:t>
            </w:r>
          </w:p>
        </w:tc>
        <w:tc>
          <w:tcPr>
            <w:tcW w:w="1200" w:type="dxa"/>
          </w:tcPr>
          <w:p w14:paraId="6DF65C6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350B2B44" w14:textId="77777777" w:rsidTr="00783543">
        <w:tc>
          <w:tcPr>
            <w:tcW w:w="800" w:type="dxa"/>
          </w:tcPr>
          <w:p w14:paraId="04792C1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119</w:t>
            </w:r>
          </w:p>
        </w:tc>
        <w:tc>
          <w:tcPr>
            <w:tcW w:w="1800" w:type="dxa"/>
          </w:tcPr>
          <w:p w14:paraId="379E629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PIEL-CKR</w:t>
            </w:r>
          </w:p>
        </w:tc>
        <w:tc>
          <w:tcPr>
            <w:tcW w:w="1800" w:type="dxa"/>
          </w:tcPr>
          <w:p w14:paraId="5239706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PIEL-CKR</w:t>
            </w:r>
          </w:p>
        </w:tc>
        <w:tc>
          <w:tcPr>
            <w:tcW w:w="3600" w:type="dxa"/>
          </w:tcPr>
          <w:p w14:paraId="009A240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Pielęgnowanie międzyrzędów (przejazdy każdym rzędem)</w:t>
            </w:r>
          </w:p>
        </w:tc>
        <w:tc>
          <w:tcPr>
            <w:tcW w:w="1200" w:type="dxa"/>
          </w:tcPr>
          <w:p w14:paraId="346580C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887992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50BF76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71FE8E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E36AF0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2E643F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6CB189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7AAD2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255265C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51823C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1529A09" w14:textId="77777777" w:rsidTr="00783543">
        <w:trPr>
          <w:trHeight w:val="600"/>
          <w:tblHeader/>
        </w:trPr>
        <w:tc>
          <w:tcPr>
            <w:tcW w:w="800" w:type="dxa"/>
            <w:vAlign w:val="center"/>
          </w:tcPr>
          <w:p w14:paraId="6A20FC2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0E7752B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2AD26C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7B644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674FE7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8A2D77C" w14:textId="77777777" w:rsidTr="00783543">
        <w:tc>
          <w:tcPr>
            <w:tcW w:w="800" w:type="dxa"/>
          </w:tcPr>
          <w:p w14:paraId="28EC025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120</w:t>
            </w:r>
          </w:p>
        </w:tc>
        <w:tc>
          <w:tcPr>
            <w:tcW w:w="1800" w:type="dxa"/>
          </w:tcPr>
          <w:p w14:paraId="0122B0D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MOT-PAS</w:t>
            </w:r>
          </w:p>
        </w:tc>
        <w:tc>
          <w:tcPr>
            <w:tcW w:w="1800" w:type="dxa"/>
          </w:tcPr>
          <w:p w14:paraId="2AE76E9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MOT-PAS</w:t>
            </w:r>
          </w:p>
        </w:tc>
        <w:tc>
          <w:tcPr>
            <w:tcW w:w="3600" w:type="dxa"/>
          </w:tcPr>
          <w:p w14:paraId="0B8A771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Zniszczenie chwastów (zmotyczenie) wokół sadzonek na pasach</w:t>
            </w:r>
          </w:p>
        </w:tc>
        <w:tc>
          <w:tcPr>
            <w:tcW w:w="1200" w:type="dxa"/>
          </w:tcPr>
          <w:p w14:paraId="5A068ED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KMTR</w:t>
            </w:r>
          </w:p>
        </w:tc>
      </w:tr>
      <w:tr w:rsidR="000B0BEC" w:rsidRPr="000B0BEC" w14:paraId="6F9F2F6D" w14:textId="77777777" w:rsidTr="00783543">
        <w:tc>
          <w:tcPr>
            <w:tcW w:w="800" w:type="dxa"/>
          </w:tcPr>
          <w:p w14:paraId="2A319E7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121</w:t>
            </w:r>
          </w:p>
        </w:tc>
        <w:tc>
          <w:tcPr>
            <w:tcW w:w="1800" w:type="dxa"/>
          </w:tcPr>
          <w:p w14:paraId="4C9A179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MOT-TAL</w:t>
            </w:r>
          </w:p>
        </w:tc>
        <w:tc>
          <w:tcPr>
            <w:tcW w:w="1800" w:type="dxa"/>
          </w:tcPr>
          <w:p w14:paraId="4E87270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MOT-TAL</w:t>
            </w:r>
          </w:p>
        </w:tc>
        <w:tc>
          <w:tcPr>
            <w:tcW w:w="3600" w:type="dxa"/>
          </w:tcPr>
          <w:p w14:paraId="31F16CC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Zniszczenie chwastów (zmotyczenie) wokół sadzonek na talerzach</w:t>
            </w:r>
          </w:p>
        </w:tc>
        <w:tc>
          <w:tcPr>
            <w:tcW w:w="1200" w:type="dxa"/>
          </w:tcPr>
          <w:p w14:paraId="15E7908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411A8469" w14:textId="77777777" w:rsidTr="00783543">
        <w:tc>
          <w:tcPr>
            <w:tcW w:w="800" w:type="dxa"/>
          </w:tcPr>
          <w:p w14:paraId="48EB59E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122</w:t>
            </w:r>
          </w:p>
        </w:tc>
        <w:tc>
          <w:tcPr>
            <w:tcW w:w="1800" w:type="dxa"/>
          </w:tcPr>
          <w:p w14:paraId="07E44BE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MOT-PLANT</w:t>
            </w:r>
          </w:p>
        </w:tc>
        <w:tc>
          <w:tcPr>
            <w:tcW w:w="1800" w:type="dxa"/>
          </w:tcPr>
          <w:p w14:paraId="5C3FDE9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MOT-PLANT</w:t>
            </w:r>
          </w:p>
        </w:tc>
        <w:tc>
          <w:tcPr>
            <w:tcW w:w="3600" w:type="dxa"/>
          </w:tcPr>
          <w:p w14:paraId="194B174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Zmotyczenie pokrywy wokół drzewek (plantacje)</w:t>
            </w:r>
          </w:p>
        </w:tc>
        <w:tc>
          <w:tcPr>
            <w:tcW w:w="1200" w:type="dxa"/>
          </w:tcPr>
          <w:p w14:paraId="70C7EEA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3156759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CEA7D6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AD96D7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7249965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C1A8512"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706FACD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745F7B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dla prac, gdzie jednostką rozliczeniową </w:t>
      </w:r>
      <w:proofErr w:type="gramStart"/>
      <w:r w:rsidRPr="000B0BEC">
        <w:rPr>
          <w:rFonts w:ascii="Cambria" w:eastAsia="Aptos" w:hAnsi="Cambria"/>
          <w:kern w:val="2"/>
          <w:sz w:val="22"/>
          <w:szCs w:val="24"/>
          <w:lang w:eastAsia="en-US"/>
          <w14:ligatures w14:val="standardContextual"/>
        </w:rPr>
        <w:t>jest  kilometr</w:t>
      </w:r>
      <w:proofErr w:type="gramEnd"/>
      <w:r w:rsidRPr="000B0BEC">
        <w:rPr>
          <w:rFonts w:ascii="Cambria" w:eastAsia="Aptos" w:hAnsi="Cambria"/>
          <w:kern w:val="2"/>
          <w:sz w:val="22"/>
          <w:szCs w:val="24"/>
          <w:lang w:eastAsia="en-US"/>
          <w14:ligatures w14:val="standardContextual"/>
        </w:rPr>
        <w:t xml:space="preserve">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 xml:space="preserve">). </w:t>
      </w:r>
    </w:p>
    <w:p w14:paraId="223CF20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71E12D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77C5BE8F" w14:textId="77777777" w:rsidR="000B0BEC" w:rsidRPr="000B0BEC" w:rsidRDefault="000B0BEC" w:rsidP="000B0BEC">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82C68D6" w14:textId="77777777" w:rsidR="000B0BEC" w:rsidRPr="000B0BEC" w:rsidRDefault="000B0BEC" w:rsidP="000B0BEC">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0B0BEC">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ABEC15E" w14:textId="77777777" w:rsidR="000B0BEC" w:rsidRPr="000B0BEC" w:rsidRDefault="000B0BEC" w:rsidP="000B0BEC">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630D151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7EE899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D67AEBF" w14:textId="77777777" w:rsidTr="00783543">
        <w:trPr>
          <w:trHeight w:val="600"/>
          <w:tblHeader/>
        </w:trPr>
        <w:tc>
          <w:tcPr>
            <w:tcW w:w="800" w:type="dxa"/>
            <w:vAlign w:val="center"/>
          </w:tcPr>
          <w:p w14:paraId="652234B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C4CFA7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030901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215013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3ADBCD8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573759" w14:textId="77777777" w:rsidTr="00783543">
        <w:tc>
          <w:tcPr>
            <w:tcW w:w="800" w:type="dxa"/>
          </w:tcPr>
          <w:p w14:paraId="2DA7A9E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123</w:t>
            </w:r>
          </w:p>
        </w:tc>
        <w:tc>
          <w:tcPr>
            <w:tcW w:w="1800" w:type="dxa"/>
          </w:tcPr>
          <w:p w14:paraId="142DFEE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UA</w:t>
            </w:r>
          </w:p>
        </w:tc>
        <w:tc>
          <w:tcPr>
            <w:tcW w:w="1800" w:type="dxa"/>
          </w:tcPr>
          <w:p w14:paraId="4399952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UA</w:t>
            </w:r>
          </w:p>
        </w:tc>
        <w:tc>
          <w:tcPr>
            <w:tcW w:w="3600" w:type="dxa"/>
          </w:tcPr>
          <w:p w14:paraId="75FCB95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Wykaszanie chwastów w uprawach i usuwanie zbędnych </w:t>
            </w:r>
            <w:proofErr w:type="gramStart"/>
            <w:r w:rsidRPr="000B0BEC">
              <w:rPr>
                <w:rFonts w:ascii="Cambria" w:eastAsia="Aptos" w:hAnsi="Cambria"/>
                <w:kern w:val="2"/>
                <w:sz w:val="22"/>
                <w:szCs w:val="24"/>
                <w:lang w:eastAsia="en-US"/>
                <w14:ligatures w14:val="standardContextual"/>
              </w:rPr>
              <w:t>nalotów  –</w:t>
            </w:r>
            <w:proofErr w:type="gramEnd"/>
            <w:r w:rsidRPr="000B0BEC">
              <w:rPr>
                <w:rFonts w:ascii="Cambria" w:eastAsia="Aptos" w:hAnsi="Cambria"/>
                <w:kern w:val="2"/>
                <w:sz w:val="22"/>
                <w:szCs w:val="24"/>
                <w:lang w:eastAsia="en-US"/>
                <w14:ligatures w14:val="standardContextual"/>
              </w:rPr>
              <w:t xml:space="preserve"> stopień trudności I </w:t>
            </w:r>
            <w:proofErr w:type="spellStart"/>
            <w:r w:rsidRPr="000B0BEC">
              <w:rPr>
                <w:rFonts w:ascii="Cambria" w:eastAsia="Aptos" w:hAnsi="Cambria"/>
                <w:kern w:val="2"/>
                <w:sz w:val="22"/>
                <w:szCs w:val="24"/>
                <w:lang w:eastAsia="en-US"/>
                <w14:ligatures w14:val="standardContextual"/>
              </w:rPr>
              <w:t>i</w:t>
            </w:r>
            <w:proofErr w:type="spellEnd"/>
            <w:r w:rsidRPr="000B0BEC">
              <w:rPr>
                <w:rFonts w:ascii="Cambria" w:eastAsia="Aptos" w:hAnsi="Cambria"/>
                <w:kern w:val="2"/>
                <w:sz w:val="22"/>
                <w:szCs w:val="24"/>
                <w:lang w:eastAsia="en-US"/>
                <w14:ligatures w14:val="standardContextual"/>
              </w:rPr>
              <w:t xml:space="preserve"> II</w:t>
            </w:r>
          </w:p>
        </w:tc>
        <w:tc>
          <w:tcPr>
            <w:tcW w:w="1200" w:type="dxa"/>
          </w:tcPr>
          <w:p w14:paraId="7B5EF7D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7DEAD48E" w14:textId="77777777" w:rsidTr="00783543">
        <w:tc>
          <w:tcPr>
            <w:tcW w:w="800" w:type="dxa"/>
          </w:tcPr>
          <w:p w14:paraId="7DF2FA0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124</w:t>
            </w:r>
          </w:p>
        </w:tc>
        <w:tc>
          <w:tcPr>
            <w:tcW w:w="1800" w:type="dxa"/>
          </w:tcPr>
          <w:p w14:paraId="6D6E5D7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UB</w:t>
            </w:r>
          </w:p>
        </w:tc>
        <w:tc>
          <w:tcPr>
            <w:tcW w:w="1800" w:type="dxa"/>
          </w:tcPr>
          <w:p w14:paraId="3E05964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UB</w:t>
            </w:r>
          </w:p>
        </w:tc>
        <w:tc>
          <w:tcPr>
            <w:tcW w:w="3600" w:type="dxa"/>
          </w:tcPr>
          <w:p w14:paraId="7763AE4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Wykaszanie chwastów w uprawach i usuwanie zbędnych </w:t>
            </w:r>
            <w:proofErr w:type="gramStart"/>
            <w:r w:rsidRPr="000B0BEC">
              <w:rPr>
                <w:rFonts w:ascii="Cambria" w:eastAsia="Aptos" w:hAnsi="Cambria"/>
                <w:kern w:val="2"/>
                <w:sz w:val="22"/>
                <w:szCs w:val="24"/>
                <w:lang w:eastAsia="en-US"/>
                <w14:ligatures w14:val="standardContextual"/>
              </w:rPr>
              <w:t>nalotów  –</w:t>
            </w:r>
            <w:proofErr w:type="gramEnd"/>
            <w:r w:rsidRPr="000B0BEC">
              <w:rPr>
                <w:rFonts w:ascii="Cambria" w:eastAsia="Aptos" w:hAnsi="Cambria"/>
                <w:kern w:val="2"/>
                <w:sz w:val="22"/>
                <w:szCs w:val="24"/>
                <w:lang w:eastAsia="en-US"/>
                <w14:ligatures w14:val="standardContextual"/>
              </w:rPr>
              <w:t xml:space="preserve"> stopień trudności III i IV</w:t>
            </w:r>
          </w:p>
        </w:tc>
        <w:tc>
          <w:tcPr>
            <w:tcW w:w="1200" w:type="dxa"/>
          </w:tcPr>
          <w:p w14:paraId="4621133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r w:rsidR="000B0BEC" w:rsidRPr="000B0BEC" w14:paraId="62049607" w14:textId="77777777" w:rsidTr="00783543">
        <w:tc>
          <w:tcPr>
            <w:tcW w:w="800" w:type="dxa"/>
          </w:tcPr>
          <w:p w14:paraId="34E958E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125</w:t>
            </w:r>
          </w:p>
        </w:tc>
        <w:tc>
          <w:tcPr>
            <w:tcW w:w="1800" w:type="dxa"/>
          </w:tcPr>
          <w:p w14:paraId="77045F9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UC</w:t>
            </w:r>
          </w:p>
        </w:tc>
        <w:tc>
          <w:tcPr>
            <w:tcW w:w="1800" w:type="dxa"/>
          </w:tcPr>
          <w:p w14:paraId="7DD3531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 UC</w:t>
            </w:r>
          </w:p>
        </w:tc>
        <w:tc>
          <w:tcPr>
            <w:tcW w:w="3600" w:type="dxa"/>
          </w:tcPr>
          <w:p w14:paraId="2F272DF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Wykaszanie chwastów w uprawach i usuwanie zbędnych </w:t>
            </w:r>
            <w:proofErr w:type="gramStart"/>
            <w:r w:rsidRPr="000B0BEC">
              <w:rPr>
                <w:rFonts w:ascii="Cambria" w:eastAsia="Aptos" w:hAnsi="Cambria"/>
                <w:kern w:val="2"/>
                <w:sz w:val="22"/>
                <w:szCs w:val="24"/>
                <w:lang w:eastAsia="en-US"/>
                <w14:ligatures w14:val="standardContextual"/>
              </w:rPr>
              <w:t>nalotów  –</w:t>
            </w:r>
            <w:proofErr w:type="gramEnd"/>
            <w:r w:rsidRPr="000B0BEC">
              <w:rPr>
                <w:rFonts w:ascii="Cambria" w:eastAsia="Aptos" w:hAnsi="Cambria"/>
                <w:kern w:val="2"/>
                <w:sz w:val="22"/>
                <w:szCs w:val="24"/>
                <w:lang w:eastAsia="en-US"/>
                <w14:ligatures w14:val="standardContextual"/>
              </w:rPr>
              <w:t xml:space="preserve"> stopień trudności V i VI</w:t>
            </w:r>
          </w:p>
        </w:tc>
        <w:tc>
          <w:tcPr>
            <w:tcW w:w="1200" w:type="dxa"/>
          </w:tcPr>
          <w:p w14:paraId="0D1B0E6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64FC7A1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44E56FC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0FDAC1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w:t>
      </w:r>
      <w:proofErr w:type="gramStart"/>
      <w:r w:rsidRPr="000B0BEC">
        <w:rPr>
          <w:rFonts w:ascii="Cambria" w:eastAsia="Aptos" w:hAnsi="Cambria"/>
          <w:kern w:val="2"/>
          <w:sz w:val="22"/>
          <w:szCs w:val="24"/>
          <w:lang w:eastAsia="en-US"/>
          <w14:ligatures w14:val="standardContextual"/>
        </w:rPr>
        <w:t>będzie  wykonywany</w:t>
      </w:r>
      <w:proofErr w:type="gramEnd"/>
      <w:r w:rsidRPr="000B0BEC">
        <w:rPr>
          <w:rFonts w:ascii="Cambria" w:eastAsia="Aptos" w:hAnsi="Cambria"/>
          <w:kern w:val="2"/>
          <w:sz w:val="22"/>
          <w:szCs w:val="24"/>
          <w:lang w:eastAsia="en-US"/>
          <w14:ligatures w14:val="standardContextual"/>
        </w:rPr>
        <w:t xml:space="preserve"> poprzez wykaszanie przy użyciu narzędzi ręcznych lub z użyciem </w:t>
      </w:r>
      <w:proofErr w:type="spellStart"/>
      <w:r w:rsidRPr="000B0BEC">
        <w:rPr>
          <w:rFonts w:ascii="Cambria" w:eastAsia="Aptos" w:hAnsi="Cambria"/>
          <w:kern w:val="2"/>
          <w:sz w:val="22"/>
          <w:szCs w:val="24"/>
          <w:lang w:eastAsia="en-US"/>
          <w14:ligatures w14:val="standardContextual"/>
        </w:rPr>
        <w:t>wykaszarki</w:t>
      </w:r>
      <w:proofErr w:type="spellEnd"/>
      <w:r w:rsidRPr="000B0BEC">
        <w:rPr>
          <w:rFonts w:ascii="Cambria" w:eastAsia="Aptos" w:hAnsi="Cambria"/>
          <w:kern w:val="2"/>
          <w:sz w:val="22"/>
          <w:szCs w:val="24"/>
          <w:lang w:eastAsia="en-US"/>
          <w14:ligatures w14:val="standardContextual"/>
        </w:rPr>
        <w:t xml:space="preserve"> (kosy mechanicznej).</w:t>
      </w:r>
    </w:p>
    <w:p w14:paraId="0EC09C5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E39A9B8"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0B0BEC" w:rsidRPr="000B0BEC" w14:paraId="63A92A78" w14:textId="77777777" w:rsidTr="00783543">
        <w:trPr>
          <w:trHeight w:val="284"/>
          <w:jc w:val="center"/>
        </w:trPr>
        <w:tc>
          <w:tcPr>
            <w:tcW w:w="562" w:type="dxa"/>
            <w:vMerge w:val="restart"/>
            <w:vAlign w:val="center"/>
          </w:tcPr>
          <w:p w14:paraId="5530A699" w14:textId="77777777" w:rsidR="000B0BEC" w:rsidRPr="000B0BEC" w:rsidRDefault="000B0BEC" w:rsidP="000B0BEC">
            <w:pPr>
              <w:rPr>
                <w:rFonts w:ascii="Cambria" w:hAnsi="Cambria"/>
                <w:sz w:val="22"/>
                <w:szCs w:val="22"/>
              </w:rPr>
            </w:pPr>
            <w:r w:rsidRPr="000B0BEC">
              <w:rPr>
                <w:rFonts w:ascii="Cambria" w:hAnsi="Cambria"/>
                <w:sz w:val="22"/>
                <w:szCs w:val="22"/>
              </w:rPr>
              <w:t>Lp.</w:t>
            </w:r>
          </w:p>
        </w:tc>
        <w:tc>
          <w:tcPr>
            <w:tcW w:w="2472" w:type="dxa"/>
            <w:vMerge w:val="restart"/>
            <w:vAlign w:val="center"/>
          </w:tcPr>
          <w:p w14:paraId="4674229C" w14:textId="77777777" w:rsidR="000B0BEC" w:rsidRPr="000B0BEC" w:rsidRDefault="000B0BEC" w:rsidP="000B0BEC">
            <w:pPr>
              <w:rPr>
                <w:rFonts w:ascii="Cambria" w:hAnsi="Cambria"/>
                <w:sz w:val="22"/>
                <w:szCs w:val="22"/>
              </w:rPr>
            </w:pPr>
            <w:r w:rsidRPr="000B0BEC">
              <w:rPr>
                <w:rFonts w:ascii="Cambria" w:hAnsi="Cambria"/>
                <w:sz w:val="22"/>
                <w:szCs w:val="22"/>
              </w:rPr>
              <w:t>Wyszczególnienie</w:t>
            </w:r>
          </w:p>
        </w:tc>
        <w:tc>
          <w:tcPr>
            <w:tcW w:w="3515" w:type="dxa"/>
            <w:vMerge w:val="restart"/>
            <w:vAlign w:val="center"/>
          </w:tcPr>
          <w:p w14:paraId="70608B24" w14:textId="77777777" w:rsidR="000B0BEC" w:rsidRPr="000B0BEC" w:rsidRDefault="000B0BEC" w:rsidP="000B0BEC">
            <w:pPr>
              <w:rPr>
                <w:rFonts w:ascii="Cambria" w:hAnsi="Cambria"/>
                <w:sz w:val="22"/>
                <w:szCs w:val="22"/>
              </w:rPr>
            </w:pPr>
            <w:r w:rsidRPr="000B0BEC">
              <w:rPr>
                <w:rFonts w:ascii="Cambria" w:hAnsi="Cambria"/>
                <w:sz w:val="22"/>
                <w:szCs w:val="22"/>
              </w:rPr>
              <w:t>Przykłady uciążliwych gatunków roślin</w:t>
            </w:r>
          </w:p>
        </w:tc>
        <w:tc>
          <w:tcPr>
            <w:tcW w:w="2396" w:type="dxa"/>
            <w:gridSpan w:val="2"/>
            <w:vAlign w:val="center"/>
          </w:tcPr>
          <w:p w14:paraId="42C6E76D" w14:textId="77777777" w:rsidR="000B0BEC" w:rsidRPr="000B0BEC" w:rsidRDefault="000B0BEC" w:rsidP="000B0BEC">
            <w:pPr>
              <w:rPr>
                <w:rFonts w:ascii="Cambria" w:hAnsi="Cambria"/>
                <w:sz w:val="22"/>
                <w:szCs w:val="22"/>
              </w:rPr>
            </w:pPr>
            <w:r w:rsidRPr="000B0BEC">
              <w:rPr>
                <w:rFonts w:ascii="Cambria" w:hAnsi="Cambria"/>
                <w:sz w:val="22"/>
                <w:szCs w:val="22"/>
              </w:rPr>
              <w:t xml:space="preserve">Czynność rozliczeniowa przy pokryciu powierzchni uciążliwymi gatunkami roślin </w:t>
            </w:r>
          </w:p>
        </w:tc>
      </w:tr>
      <w:tr w:rsidR="000B0BEC" w:rsidRPr="000B0BEC" w14:paraId="2FA68E71" w14:textId="77777777" w:rsidTr="00783543">
        <w:trPr>
          <w:trHeight w:val="284"/>
          <w:jc w:val="center"/>
        </w:trPr>
        <w:tc>
          <w:tcPr>
            <w:tcW w:w="562" w:type="dxa"/>
            <w:vMerge/>
            <w:vAlign w:val="center"/>
          </w:tcPr>
          <w:p w14:paraId="6BCF30AE" w14:textId="77777777" w:rsidR="000B0BEC" w:rsidRPr="000B0BEC" w:rsidRDefault="000B0BEC" w:rsidP="000B0BEC">
            <w:pPr>
              <w:rPr>
                <w:rFonts w:ascii="Cambria" w:hAnsi="Cambria"/>
                <w:sz w:val="22"/>
                <w:szCs w:val="22"/>
              </w:rPr>
            </w:pPr>
          </w:p>
        </w:tc>
        <w:tc>
          <w:tcPr>
            <w:tcW w:w="2472" w:type="dxa"/>
            <w:vMerge/>
            <w:vAlign w:val="center"/>
          </w:tcPr>
          <w:p w14:paraId="068B836B" w14:textId="77777777" w:rsidR="000B0BEC" w:rsidRPr="000B0BEC" w:rsidRDefault="000B0BEC" w:rsidP="000B0BEC">
            <w:pPr>
              <w:rPr>
                <w:rFonts w:ascii="Cambria" w:hAnsi="Cambria"/>
                <w:sz w:val="22"/>
                <w:szCs w:val="22"/>
              </w:rPr>
            </w:pPr>
          </w:p>
        </w:tc>
        <w:tc>
          <w:tcPr>
            <w:tcW w:w="3515" w:type="dxa"/>
            <w:vMerge/>
            <w:vAlign w:val="center"/>
          </w:tcPr>
          <w:p w14:paraId="313D4B41" w14:textId="77777777" w:rsidR="000B0BEC" w:rsidRPr="000B0BEC" w:rsidRDefault="000B0BEC" w:rsidP="000B0BEC">
            <w:pPr>
              <w:rPr>
                <w:rFonts w:ascii="Cambria" w:hAnsi="Cambria"/>
                <w:strike/>
                <w:sz w:val="22"/>
                <w:szCs w:val="22"/>
              </w:rPr>
            </w:pPr>
          </w:p>
        </w:tc>
        <w:tc>
          <w:tcPr>
            <w:tcW w:w="1195" w:type="dxa"/>
            <w:vAlign w:val="center"/>
          </w:tcPr>
          <w:p w14:paraId="177CDCF9" w14:textId="77777777" w:rsidR="000B0BEC" w:rsidRPr="000B0BEC" w:rsidRDefault="000B0BEC" w:rsidP="000B0BEC">
            <w:pPr>
              <w:rPr>
                <w:rFonts w:ascii="Cambria" w:hAnsi="Cambria"/>
                <w:sz w:val="22"/>
                <w:szCs w:val="22"/>
              </w:rPr>
            </w:pPr>
            <w:r w:rsidRPr="000B0BEC">
              <w:rPr>
                <w:rFonts w:ascii="Cambria" w:hAnsi="Cambria"/>
                <w:sz w:val="22"/>
                <w:szCs w:val="22"/>
              </w:rPr>
              <w:t xml:space="preserve">25% </w:t>
            </w:r>
            <w:r w:rsidRPr="000B0BEC">
              <w:rPr>
                <w:rFonts w:ascii="Cambria" w:hAnsi="Cambria"/>
                <w:sz w:val="22"/>
                <w:szCs w:val="22"/>
              </w:rPr>
              <w:br/>
              <w:t>do 50%</w:t>
            </w:r>
          </w:p>
        </w:tc>
        <w:tc>
          <w:tcPr>
            <w:tcW w:w="1201" w:type="dxa"/>
            <w:vAlign w:val="center"/>
          </w:tcPr>
          <w:p w14:paraId="2C360690" w14:textId="77777777" w:rsidR="000B0BEC" w:rsidRPr="000B0BEC" w:rsidRDefault="000B0BEC" w:rsidP="000B0BEC">
            <w:pPr>
              <w:rPr>
                <w:rFonts w:ascii="Cambria" w:hAnsi="Cambria"/>
                <w:sz w:val="22"/>
                <w:szCs w:val="22"/>
              </w:rPr>
            </w:pPr>
            <w:r w:rsidRPr="000B0BEC">
              <w:rPr>
                <w:rFonts w:ascii="Cambria" w:hAnsi="Cambria"/>
                <w:sz w:val="22"/>
                <w:szCs w:val="22"/>
              </w:rPr>
              <w:t>powyżej 50%</w:t>
            </w:r>
          </w:p>
        </w:tc>
      </w:tr>
      <w:tr w:rsidR="000B0BEC" w:rsidRPr="000B0BEC" w14:paraId="6A659BC9" w14:textId="77777777" w:rsidTr="00783543">
        <w:trPr>
          <w:trHeight w:val="170"/>
          <w:jc w:val="center"/>
        </w:trPr>
        <w:tc>
          <w:tcPr>
            <w:tcW w:w="562" w:type="dxa"/>
            <w:vAlign w:val="center"/>
          </w:tcPr>
          <w:p w14:paraId="23B34D82" w14:textId="77777777" w:rsidR="000B0BEC" w:rsidRPr="000B0BEC" w:rsidRDefault="000B0BEC" w:rsidP="000B0BEC">
            <w:pPr>
              <w:jc w:val="center"/>
              <w:rPr>
                <w:rFonts w:ascii="Cambria" w:hAnsi="Cambria"/>
                <w:sz w:val="22"/>
                <w:szCs w:val="22"/>
              </w:rPr>
            </w:pPr>
            <w:r w:rsidRPr="000B0BEC">
              <w:rPr>
                <w:rFonts w:ascii="Cambria" w:hAnsi="Cambria"/>
                <w:sz w:val="22"/>
                <w:szCs w:val="22"/>
              </w:rPr>
              <w:t>1</w:t>
            </w:r>
          </w:p>
        </w:tc>
        <w:tc>
          <w:tcPr>
            <w:tcW w:w="2472" w:type="dxa"/>
            <w:vAlign w:val="center"/>
          </w:tcPr>
          <w:p w14:paraId="30B14081" w14:textId="77777777" w:rsidR="000B0BEC" w:rsidRPr="000B0BEC" w:rsidRDefault="000B0BEC" w:rsidP="000B0BEC">
            <w:pPr>
              <w:jc w:val="center"/>
              <w:rPr>
                <w:rFonts w:ascii="Cambria" w:hAnsi="Cambria"/>
                <w:sz w:val="22"/>
                <w:szCs w:val="22"/>
              </w:rPr>
            </w:pPr>
            <w:r w:rsidRPr="000B0BEC">
              <w:rPr>
                <w:rFonts w:ascii="Cambria" w:hAnsi="Cambria"/>
                <w:sz w:val="22"/>
                <w:szCs w:val="22"/>
              </w:rPr>
              <w:t>2</w:t>
            </w:r>
          </w:p>
        </w:tc>
        <w:tc>
          <w:tcPr>
            <w:tcW w:w="3515" w:type="dxa"/>
            <w:vAlign w:val="center"/>
          </w:tcPr>
          <w:p w14:paraId="1B046B42" w14:textId="77777777" w:rsidR="000B0BEC" w:rsidRPr="000B0BEC" w:rsidRDefault="000B0BEC" w:rsidP="000B0BEC">
            <w:pPr>
              <w:jc w:val="center"/>
              <w:rPr>
                <w:rFonts w:ascii="Cambria" w:hAnsi="Cambria"/>
                <w:sz w:val="22"/>
                <w:szCs w:val="22"/>
              </w:rPr>
            </w:pPr>
            <w:r w:rsidRPr="000B0BEC">
              <w:rPr>
                <w:rFonts w:ascii="Cambria" w:hAnsi="Cambria"/>
                <w:sz w:val="22"/>
                <w:szCs w:val="22"/>
              </w:rPr>
              <w:t>3</w:t>
            </w:r>
          </w:p>
        </w:tc>
        <w:tc>
          <w:tcPr>
            <w:tcW w:w="1195" w:type="dxa"/>
            <w:vAlign w:val="center"/>
          </w:tcPr>
          <w:p w14:paraId="13938704" w14:textId="77777777" w:rsidR="000B0BEC" w:rsidRPr="000B0BEC" w:rsidRDefault="000B0BEC" w:rsidP="000B0BEC">
            <w:pPr>
              <w:jc w:val="center"/>
              <w:rPr>
                <w:rFonts w:ascii="Cambria" w:hAnsi="Cambria"/>
                <w:sz w:val="22"/>
                <w:szCs w:val="22"/>
              </w:rPr>
            </w:pPr>
            <w:r w:rsidRPr="000B0BEC">
              <w:rPr>
                <w:rFonts w:ascii="Cambria" w:hAnsi="Cambria"/>
                <w:sz w:val="22"/>
                <w:szCs w:val="22"/>
              </w:rPr>
              <w:t>4</w:t>
            </w:r>
          </w:p>
        </w:tc>
        <w:tc>
          <w:tcPr>
            <w:tcW w:w="1201" w:type="dxa"/>
            <w:vAlign w:val="center"/>
          </w:tcPr>
          <w:p w14:paraId="1DAF553C" w14:textId="77777777" w:rsidR="000B0BEC" w:rsidRPr="000B0BEC" w:rsidRDefault="000B0BEC" w:rsidP="000B0BEC">
            <w:pPr>
              <w:jc w:val="center"/>
              <w:rPr>
                <w:rFonts w:ascii="Cambria" w:hAnsi="Cambria"/>
                <w:sz w:val="22"/>
                <w:szCs w:val="22"/>
              </w:rPr>
            </w:pPr>
            <w:r w:rsidRPr="000B0BEC">
              <w:rPr>
                <w:rFonts w:ascii="Cambria" w:hAnsi="Cambria"/>
                <w:sz w:val="22"/>
                <w:szCs w:val="22"/>
              </w:rPr>
              <w:t>5</w:t>
            </w:r>
          </w:p>
        </w:tc>
      </w:tr>
      <w:tr w:rsidR="000B0BEC" w:rsidRPr="000B0BEC" w14:paraId="75C2D2D8" w14:textId="77777777" w:rsidTr="00783543">
        <w:trPr>
          <w:trHeight w:val="284"/>
          <w:jc w:val="center"/>
        </w:trPr>
        <w:tc>
          <w:tcPr>
            <w:tcW w:w="562" w:type="dxa"/>
            <w:vAlign w:val="center"/>
          </w:tcPr>
          <w:p w14:paraId="571668AD" w14:textId="77777777" w:rsidR="000B0BEC" w:rsidRPr="000B0BEC" w:rsidRDefault="000B0BEC" w:rsidP="000B0BEC">
            <w:pPr>
              <w:rPr>
                <w:rFonts w:ascii="Cambria" w:hAnsi="Cambria"/>
                <w:sz w:val="22"/>
                <w:szCs w:val="22"/>
              </w:rPr>
            </w:pPr>
            <w:r w:rsidRPr="000B0BEC">
              <w:rPr>
                <w:rFonts w:ascii="Cambria" w:hAnsi="Cambria"/>
                <w:sz w:val="22"/>
                <w:szCs w:val="22"/>
              </w:rPr>
              <w:t>1</w:t>
            </w:r>
          </w:p>
        </w:tc>
        <w:tc>
          <w:tcPr>
            <w:tcW w:w="2472" w:type="dxa"/>
            <w:vAlign w:val="center"/>
          </w:tcPr>
          <w:p w14:paraId="11BA9BF4" w14:textId="77777777" w:rsidR="000B0BEC" w:rsidRPr="000B0BEC" w:rsidRDefault="000B0BEC" w:rsidP="000B0BEC">
            <w:pPr>
              <w:rPr>
                <w:rFonts w:ascii="Cambria" w:hAnsi="Cambria"/>
                <w:sz w:val="22"/>
                <w:szCs w:val="22"/>
              </w:rPr>
            </w:pPr>
            <w:r w:rsidRPr="000B0BEC">
              <w:rPr>
                <w:rFonts w:ascii="Cambria" w:hAnsi="Cambria"/>
                <w:sz w:val="22"/>
                <w:szCs w:val="22"/>
              </w:rPr>
              <w:t>Uciążliwe rośliny zielne</w:t>
            </w:r>
          </w:p>
        </w:tc>
        <w:tc>
          <w:tcPr>
            <w:tcW w:w="3515" w:type="dxa"/>
            <w:vAlign w:val="center"/>
          </w:tcPr>
          <w:p w14:paraId="3EFD90B8" w14:textId="77777777" w:rsidR="000B0BEC" w:rsidRPr="000B0BEC" w:rsidRDefault="000B0BEC" w:rsidP="000B0BEC">
            <w:pPr>
              <w:rPr>
                <w:rFonts w:ascii="Cambria" w:hAnsi="Cambria"/>
                <w:sz w:val="22"/>
                <w:szCs w:val="22"/>
              </w:rPr>
            </w:pPr>
            <w:r w:rsidRPr="000B0BEC">
              <w:rPr>
                <w:rFonts w:ascii="Cambria" w:hAnsi="Cambria"/>
                <w:sz w:val="22"/>
                <w:szCs w:val="22"/>
              </w:rPr>
              <w:t xml:space="preserve">trzcinnik leśny, pozostałe trawy, </w:t>
            </w:r>
          </w:p>
          <w:p w14:paraId="20A5BBB6" w14:textId="77777777" w:rsidR="000B0BEC" w:rsidRPr="000B0BEC" w:rsidRDefault="000B0BEC" w:rsidP="000B0BEC">
            <w:pPr>
              <w:rPr>
                <w:rFonts w:ascii="Cambria" w:hAnsi="Cambria"/>
                <w:sz w:val="22"/>
                <w:szCs w:val="22"/>
              </w:rPr>
            </w:pPr>
            <w:r w:rsidRPr="000B0BEC">
              <w:rPr>
                <w:rFonts w:ascii="Cambria" w:hAnsi="Cambria"/>
                <w:sz w:val="22"/>
                <w:szCs w:val="22"/>
              </w:rPr>
              <w:t>pokrzywa, chmiel, nawłoć,</w:t>
            </w:r>
          </w:p>
          <w:p w14:paraId="111EF8EE" w14:textId="77777777" w:rsidR="000B0BEC" w:rsidRPr="000B0BEC" w:rsidRDefault="000B0BEC" w:rsidP="000B0BEC">
            <w:pPr>
              <w:rPr>
                <w:rFonts w:ascii="Cambria" w:hAnsi="Cambria"/>
                <w:sz w:val="22"/>
                <w:szCs w:val="22"/>
              </w:rPr>
            </w:pPr>
            <w:r w:rsidRPr="000B0BEC">
              <w:rPr>
                <w:rFonts w:ascii="Cambria" w:hAnsi="Cambria"/>
                <w:sz w:val="22"/>
                <w:szCs w:val="22"/>
              </w:rPr>
              <w:lastRenderedPageBreak/>
              <w:t>orlica i inne paprocie</w:t>
            </w:r>
          </w:p>
        </w:tc>
        <w:tc>
          <w:tcPr>
            <w:tcW w:w="1195" w:type="dxa"/>
            <w:vAlign w:val="center"/>
          </w:tcPr>
          <w:p w14:paraId="6C4084B2" w14:textId="77777777" w:rsidR="000B0BEC" w:rsidRPr="000B0BEC" w:rsidRDefault="000B0BEC" w:rsidP="000B0BEC">
            <w:pPr>
              <w:rPr>
                <w:rFonts w:ascii="Cambria" w:hAnsi="Cambria"/>
                <w:sz w:val="22"/>
                <w:szCs w:val="22"/>
              </w:rPr>
            </w:pPr>
            <w:r w:rsidRPr="000B0BEC">
              <w:rPr>
                <w:rFonts w:ascii="Cambria" w:hAnsi="Cambria"/>
                <w:sz w:val="22"/>
                <w:lang w:eastAsia="pl-PL"/>
              </w:rPr>
              <w:lastRenderedPageBreak/>
              <w:t>KOSZ UA</w:t>
            </w:r>
          </w:p>
        </w:tc>
        <w:tc>
          <w:tcPr>
            <w:tcW w:w="1201" w:type="dxa"/>
            <w:vAlign w:val="center"/>
          </w:tcPr>
          <w:p w14:paraId="022F9063" w14:textId="77777777" w:rsidR="000B0BEC" w:rsidRPr="000B0BEC" w:rsidRDefault="000B0BEC" w:rsidP="000B0BEC">
            <w:pPr>
              <w:rPr>
                <w:rFonts w:ascii="Cambria" w:hAnsi="Cambria"/>
                <w:sz w:val="22"/>
                <w:szCs w:val="22"/>
              </w:rPr>
            </w:pPr>
            <w:r w:rsidRPr="000B0BEC">
              <w:rPr>
                <w:rFonts w:ascii="Cambria" w:hAnsi="Cambria"/>
                <w:sz w:val="22"/>
                <w:lang w:eastAsia="pl-PL"/>
              </w:rPr>
              <w:t>KOSZ UA</w:t>
            </w:r>
          </w:p>
        </w:tc>
      </w:tr>
      <w:tr w:rsidR="000B0BEC" w:rsidRPr="000B0BEC" w14:paraId="432AF0A0" w14:textId="77777777" w:rsidTr="00783543">
        <w:trPr>
          <w:trHeight w:val="284"/>
          <w:jc w:val="center"/>
        </w:trPr>
        <w:tc>
          <w:tcPr>
            <w:tcW w:w="562" w:type="dxa"/>
            <w:vAlign w:val="center"/>
          </w:tcPr>
          <w:p w14:paraId="4E1FA11B" w14:textId="77777777" w:rsidR="000B0BEC" w:rsidRPr="000B0BEC" w:rsidRDefault="000B0BEC" w:rsidP="000B0BEC">
            <w:pPr>
              <w:rPr>
                <w:rFonts w:ascii="Cambria" w:hAnsi="Cambria"/>
                <w:sz w:val="22"/>
                <w:szCs w:val="22"/>
              </w:rPr>
            </w:pPr>
            <w:r w:rsidRPr="000B0BEC">
              <w:rPr>
                <w:rFonts w:ascii="Cambria" w:hAnsi="Cambria"/>
                <w:sz w:val="22"/>
                <w:szCs w:val="22"/>
              </w:rPr>
              <w:t>2</w:t>
            </w:r>
          </w:p>
        </w:tc>
        <w:tc>
          <w:tcPr>
            <w:tcW w:w="2472" w:type="dxa"/>
            <w:vAlign w:val="center"/>
          </w:tcPr>
          <w:p w14:paraId="2E74644C" w14:textId="77777777" w:rsidR="000B0BEC" w:rsidRPr="000B0BEC" w:rsidRDefault="000B0BEC" w:rsidP="000B0BEC">
            <w:pPr>
              <w:rPr>
                <w:rFonts w:ascii="Cambria" w:hAnsi="Cambria"/>
                <w:sz w:val="22"/>
                <w:szCs w:val="22"/>
              </w:rPr>
            </w:pPr>
            <w:r w:rsidRPr="000B0BEC">
              <w:rPr>
                <w:rFonts w:ascii="Cambria" w:hAnsi="Cambria"/>
                <w:sz w:val="22"/>
                <w:szCs w:val="22"/>
              </w:rPr>
              <w:t xml:space="preserve">Niepożądane naloty drzew i krzewów, </w:t>
            </w:r>
            <w:proofErr w:type="spellStart"/>
            <w:r w:rsidRPr="000B0BEC">
              <w:rPr>
                <w:rFonts w:ascii="Cambria" w:hAnsi="Cambria"/>
                <w:sz w:val="22"/>
                <w:szCs w:val="22"/>
              </w:rPr>
              <w:t>odrośla</w:t>
            </w:r>
            <w:proofErr w:type="spellEnd"/>
          </w:p>
        </w:tc>
        <w:tc>
          <w:tcPr>
            <w:tcW w:w="3515" w:type="dxa"/>
            <w:vAlign w:val="center"/>
          </w:tcPr>
          <w:p w14:paraId="42388922" w14:textId="77777777" w:rsidR="000B0BEC" w:rsidRPr="000B0BEC" w:rsidRDefault="000B0BEC" w:rsidP="000B0BEC">
            <w:pPr>
              <w:rPr>
                <w:rFonts w:ascii="Cambria" w:hAnsi="Cambria"/>
                <w:sz w:val="22"/>
                <w:szCs w:val="22"/>
              </w:rPr>
            </w:pPr>
            <w:r w:rsidRPr="000B0BEC">
              <w:rPr>
                <w:rFonts w:ascii="Cambria" w:hAnsi="Cambria"/>
                <w:sz w:val="22"/>
                <w:szCs w:val="22"/>
              </w:rPr>
              <w:t xml:space="preserve">brzoza, osika, grab, żarnowiec, </w:t>
            </w:r>
          </w:p>
          <w:p w14:paraId="0DF1A8CF" w14:textId="77777777" w:rsidR="000B0BEC" w:rsidRPr="000B0BEC" w:rsidRDefault="000B0BEC" w:rsidP="000B0BEC">
            <w:pPr>
              <w:rPr>
                <w:rFonts w:ascii="Cambria" w:hAnsi="Cambria"/>
                <w:sz w:val="22"/>
                <w:szCs w:val="22"/>
              </w:rPr>
            </w:pPr>
            <w:r w:rsidRPr="000B0BEC">
              <w:rPr>
                <w:rFonts w:ascii="Cambria" w:hAnsi="Cambria"/>
                <w:sz w:val="22"/>
                <w:szCs w:val="22"/>
              </w:rPr>
              <w:t xml:space="preserve">czeremcha amerykańska </w:t>
            </w:r>
          </w:p>
        </w:tc>
        <w:tc>
          <w:tcPr>
            <w:tcW w:w="1195" w:type="dxa"/>
            <w:vAlign w:val="center"/>
          </w:tcPr>
          <w:p w14:paraId="0AE5BD4F" w14:textId="77777777" w:rsidR="000B0BEC" w:rsidRPr="000B0BEC" w:rsidRDefault="000B0BEC" w:rsidP="000B0BEC">
            <w:pPr>
              <w:rPr>
                <w:rFonts w:ascii="Cambria" w:hAnsi="Cambria"/>
                <w:sz w:val="22"/>
                <w:szCs w:val="22"/>
              </w:rPr>
            </w:pPr>
            <w:r w:rsidRPr="000B0BEC">
              <w:rPr>
                <w:rFonts w:ascii="Cambria" w:hAnsi="Cambria"/>
                <w:sz w:val="22"/>
                <w:lang w:eastAsia="pl-PL"/>
              </w:rPr>
              <w:t>KOSZ UA</w:t>
            </w:r>
          </w:p>
        </w:tc>
        <w:tc>
          <w:tcPr>
            <w:tcW w:w="1201" w:type="dxa"/>
            <w:vAlign w:val="center"/>
          </w:tcPr>
          <w:p w14:paraId="2A9C2457"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r>
      <w:tr w:rsidR="000B0BEC" w:rsidRPr="000B0BEC" w14:paraId="6E8C8008" w14:textId="77777777" w:rsidTr="00783543">
        <w:trPr>
          <w:trHeight w:val="284"/>
          <w:jc w:val="center"/>
        </w:trPr>
        <w:tc>
          <w:tcPr>
            <w:tcW w:w="562" w:type="dxa"/>
            <w:vAlign w:val="center"/>
          </w:tcPr>
          <w:p w14:paraId="615E0DDA" w14:textId="77777777" w:rsidR="000B0BEC" w:rsidRPr="000B0BEC" w:rsidRDefault="000B0BEC" w:rsidP="000B0BEC">
            <w:pPr>
              <w:rPr>
                <w:rFonts w:ascii="Cambria" w:hAnsi="Cambria"/>
                <w:sz w:val="22"/>
                <w:szCs w:val="22"/>
              </w:rPr>
            </w:pPr>
            <w:r w:rsidRPr="000B0BEC">
              <w:rPr>
                <w:rFonts w:ascii="Cambria" w:hAnsi="Cambria"/>
                <w:sz w:val="22"/>
                <w:szCs w:val="22"/>
              </w:rPr>
              <w:t>3</w:t>
            </w:r>
          </w:p>
        </w:tc>
        <w:tc>
          <w:tcPr>
            <w:tcW w:w="2472" w:type="dxa"/>
            <w:vAlign w:val="center"/>
          </w:tcPr>
          <w:p w14:paraId="70465B54" w14:textId="77777777" w:rsidR="000B0BEC" w:rsidRPr="000B0BEC" w:rsidRDefault="000B0BEC" w:rsidP="000B0BEC">
            <w:pPr>
              <w:rPr>
                <w:rFonts w:ascii="Cambria" w:hAnsi="Cambria"/>
                <w:sz w:val="22"/>
                <w:szCs w:val="22"/>
              </w:rPr>
            </w:pPr>
            <w:r w:rsidRPr="000B0BEC">
              <w:rPr>
                <w:rFonts w:ascii="Cambria" w:hAnsi="Cambria"/>
                <w:sz w:val="22"/>
                <w:szCs w:val="22"/>
              </w:rPr>
              <w:t>Uciążliwe gatunki pokrywy gleby (kolczaste i cierniste)</w:t>
            </w:r>
          </w:p>
        </w:tc>
        <w:tc>
          <w:tcPr>
            <w:tcW w:w="3515" w:type="dxa"/>
            <w:vAlign w:val="center"/>
          </w:tcPr>
          <w:p w14:paraId="562A9E60" w14:textId="77777777" w:rsidR="000B0BEC" w:rsidRPr="000B0BEC" w:rsidRDefault="000B0BEC" w:rsidP="000B0BEC">
            <w:pPr>
              <w:rPr>
                <w:rFonts w:ascii="Cambria" w:hAnsi="Cambria"/>
                <w:sz w:val="22"/>
                <w:szCs w:val="22"/>
              </w:rPr>
            </w:pPr>
            <w:r w:rsidRPr="000B0BEC">
              <w:rPr>
                <w:rFonts w:ascii="Cambria" w:hAnsi="Cambria"/>
                <w:sz w:val="22"/>
                <w:szCs w:val="22"/>
              </w:rPr>
              <w:t>robinia akacjowa, tarnina,</w:t>
            </w:r>
          </w:p>
          <w:p w14:paraId="3C0AA244" w14:textId="77777777" w:rsidR="000B0BEC" w:rsidRPr="000B0BEC" w:rsidRDefault="000B0BEC" w:rsidP="000B0BEC">
            <w:pPr>
              <w:rPr>
                <w:rFonts w:ascii="Cambria" w:hAnsi="Cambria"/>
                <w:sz w:val="22"/>
                <w:szCs w:val="22"/>
              </w:rPr>
            </w:pPr>
            <w:r w:rsidRPr="000B0BEC">
              <w:rPr>
                <w:rFonts w:ascii="Cambria" w:hAnsi="Cambria"/>
                <w:sz w:val="22"/>
                <w:szCs w:val="22"/>
              </w:rPr>
              <w:t>jeżyna, malina, róża</w:t>
            </w:r>
          </w:p>
        </w:tc>
        <w:tc>
          <w:tcPr>
            <w:tcW w:w="1195" w:type="dxa"/>
            <w:vAlign w:val="center"/>
          </w:tcPr>
          <w:p w14:paraId="7EFFD8ED"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c>
          <w:tcPr>
            <w:tcW w:w="1201" w:type="dxa"/>
            <w:vAlign w:val="center"/>
          </w:tcPr>
          <w:p w14:paraId="3831EE37" w14:textId="77777777" w:rsidR="000B0BEC" w:rsidRPr="000B0BEC" w:rsidRDefault="000B0BEC" w:rsidP="000B0BEC">
            <w:pPr>
              <w:rPr>
                <w:rFonts w:ascii="Cambria" w:hAnsi="Cambria"/>
                <w:sz w:val="22"/>
                <w:szCs w:val="22"/>
              </w:rPr>
            </w:pPr>
            <w:r w:rsidRPr="000B0BEC">
              <w:rPr>
                <w:rFonts w:ascii="Cambria" w:hAnsi="Cambria"/>
                <w:sz w:val="22"/>
                <w:lang w:eastAsia="pl-PL"/>
              </w:rPr>
              <w:t>KOSZ UC</w:t>
            </w:r>
          </w:p>
        </w:tc>
      </w:tr>
      <w:tr w:rsidR="000B0BEC" w:rsidRPr="000B0BEC" w14:paraId="47391412" w14:textId="77777777" w:rsidTr="00783543">
        <w:trPr>
          <w:trHeight w:val="376"/>
          <w:jc w:val="center"/>
        </w:trPr>
        <w:tc>
          <w:tcPr>
            <w:tcW w:w="562" w:type="dxa"/>
            <w:vMerge w:val="restart"/>
            <w:vAlign w:val="center"/>
          </w:tcPr>
          <w:p w14:paraId="1F189AC2" w14:textId="77777777" w:rsidR="000B0BEC" w:rsidRPr="000B0BEC" w:rsidRDefault="000B0BEC" w:rsidP="000B0BEC">
            <w:pPr>
              <w:rPr>
                <w:rFonts w:ascii="Cambria" w:hAnsi="Cambria"/>
                <w:sz w:val="22"/>
                <w:szCs w:val="22"/>
              </w:rPr>
            </w:pPr>
            <w:r w:rsidRPr="000B0BEC">
              <w:rPr>
                <w:rFonts w:ascii="Cambria" w:hAnsi="Cambria"/>
                <w:sz w:val="22"/>
                <w:szCs w:val="22"/>
              </w:rPr>
              <w:t>4</w:t>
            </w:r>
          </w:p>
        </w:tc>
        <w:tc>
          <w:tcPr>
            <w:tcW w:w="2472" w:type="dxa"/>
            <w:vMerge w:val="restart"/>
            <w:vAlign w:val="center"/>
          </w:tcPr>
          <w:p w14:paraId="0DF5D507" w14:textId="77777777" w:rsidR="000B0BEC" w:rsidRPr="000B0BEC" w:rsidRDefault="000B0BEC" w:rsidP="000B0BEC">
            <w:pPr>
              <w:rPr>
                <w:rFonts w:ascii="Cambria" w:hAnsi="Cambria"/>
                <w:sz w:val="22"/>
                <w:szCs w:val="22"/>
              </w:rPr>
            </w:pPr>
            <w:r w:rsidRPr="000B0BEC">
              <w:rPr>
                <w:rFonts w:ascii="Cambria" w:hAnsi="Cambria"/>
                <w:sz w:val="22"/>
                <w:szCs w:val="22"/>
              </w:rPr>
              <w:t xml:space="preserve">Czynność rozliczeniowa przy łącznym pokryciu uciążliwą roślinnością </w:t>
            </w:r>
          </w:p>
        </w:tc>
        <w:tc>
          <w:tcPr>
            <w:tcW w:w="3515" w:type="dxa"/>
            <w:vAlign w:val="center"/>
          </w:tcPr>
          <w:p w14:paraId="2AFA2B23" w14:textId="77777777" w:rsidR="000B0BEC" w:rsidRPr="000B0BEC" w:rsidRDefault="000B0BEC" w:rsidP="000B0BEC">
            <w:pPr>
              <w:rPr>
                <w:rFonts w:ascii="Cambria" w:hAnsi="Cambria"/>
                <w:sz w:val="22"/>
                <w:szCs w:val="22"/>
              </w:rPr>
            </w:pPr>
            <w:r w:rsidRPr="000B0BEC">
              <w:rPr>
                <w:rFonts w:ascii="Cambria" w:hAnsi="Cambria"/>
                <w:sz w:val="22"/>
                <w:szCs w:val="22"/>
              </w:rPr>
              <w:t xml:space="preserve">w przypadku wystąpienia gatunków wymienionych w wierszu Lp. 1 i Lp. 2 </w:t>
            </w:r>
          </w:p>
        </w:tc>
        <w:tc>
          <w:tcPr>
            <w:tcW w:w="1195" w:type="dxa"/>
            <w:vAlign w:val="center"/>
          </w:tcPr>
          <w:p w14:paraId="5A559D07" w14:textId="77777777" w:rsidR="000B0BEC" w:rsidRPr="000B0BEC" w:rsidRDefault="000B0BEC" w:rsidP="000B0BEC">
            <w:pPr>
              <w:rPr>
                <w:rFonts w:ascii="Cambria" w:hAnsi="Cambria"/>
                <w:sz w:val="22"/>
                <w:szCs w:val="22"/>
              </w:rPr>
            </w:pPr>
            <w:r w:rsidRPr="000B0BEC">
              <w:rPr>
                <w:rFonts w:ascii="Cambria" w:hAnsi="Cambria"/>
                <w:sz w:val="22"/>
                <w:lang w:eastAsia="pl-PL"/>
              </w:rPr>
              <w:t>KOSZ UA</w:t>
            </w:r>
          </w:p>
        </w:tc>
        <w:tc>
          <w:tcPr>
            <w:tcW w:w="1201" w:type="dxa"/>
            <w:vAlign w:val="center"/>
          </w:tcPr>
          <w:p w14:paraId="2176020B"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r>
      <w:tr w:rsidR="000B0BEC" w:rsidRPr="000B0BEC" w14:paraId="66079093" w14:textId="77777777" w:rsidTr="00783543">
        <w:trPr>
          <w:trHeight w:val="377"/>
          <w:jc w:val="center"/>
        </w:trPr>
        <w:tc>
          <w:tcPr>
            <w:tcW w:w="562" w:type="dxa"/>
            <w:vMerge/>
            <w:vAlign w:val="center"/>
          </w:tcPr>
          <w:p w14:paraId="73C3D997" w14:textId="77777777" w:rsidR="000B0BEC" w:rsidRPr="000B0BEC" w:rsidRDefault="000B0BEC" w:rsidP="000B0BEC">
            <w:pPr>
              <w:rPr>
                <w:rFonts w:ascii="Cambria" w:hAnsi="Cambria"/>
                <w:sz w:val="22"/>
                <w:szCs w:val="22"/>
              </w:rPr>
            </w:pPr>
          </w:p>
        </w:tc>
        <w:tc>
          <w:tcPr>
            <w:tcW w:w="2472" w:type="dxa"/>
            <w:vMerge/>
            <w:vAlign w:val="center"/>
          </w:tcPr>
          <w:p w14:paraId="3B7F7B01" w14:textId="77777777" w:rsidR="000B0BEC" w:rsidRPr="000B0BEC" w:rsidRDefault="000B0BEC" w:rsidP="000B0BEC">
            <w:pPr>
              <w:rPr>
                <w:rFonts w:ascii="Cambria" w:hAnsi="Cambria"/>
                <w:sz w:val="22"/>
                <w:szCs w:val="22"/>
              </w:rPr>
            </w:pPr>
          </w:p>
        </w:tc>
        <w:tc>
          <w:tcPr>
            <w:tcW w:w="3515" w:type="dxa"/>
            <w:vAlign w:val="center"/>
          </w:tcPr>
          <w:p w14:paraId="249EA6AA" w14:textId="77777777" w:rsidR="000B0BEC" w:rsidRPr="000B0BEC" w:rsidRDefault="000B0BEC" w:rsidP="000B0BEC">
            <w:pPr>
              <w:rPr>
                <w:rFonts w:ascii="Cambria" w:hAnsi="Cambria"/>
                <w:sz w:val="22"/>
                <w:szCs w:val="22"/>
              </w:rPr>
            </w:pPr>
            <w:r w:rsidRPr="000B0BEC">
              <w:rPr>
                <w:rFonts w:ascii="Cambria" w:hAnsi="Cambria"/>
                <w:sz w:val="22"/>
                <w:szCs w:val="22"/>
              </w:rPr>
              <w:t xml:space="preserve">w przypadku wystąpienia gatunków wymienionych w wierszu Lp. 1 i Lp. 3 </w:t>
            </w:r>
          </w:p>
        </w:tc>
        <w:tc>
          <w:tcPr>
            <w:tcW w:w="1195" w:type="dxa"/>
            <w:vAlign w:val="center"/>
          </w:tcPr>
          <w:p w14:paraId="756C7E4D"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c>
          <w:tcPr>
            <w:tcW w:w="1201" w:type="dxa"/>
            <w:vAlign w:val="center"/>
          </w:tcPr>
          <w:p w14:paraId="5E36592A"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r>
      <w:tr w:rsidR="000B0BEC" w:rsidRPr="000B0BEC" w14:paraId="4D107306" w14:textId="77777777" w:rsidTr="00783543">
        <w:trPr>
          <w:trHeight w:val="377"/>
          <w:jc w:val="center"/>
        </w:trPr>
        <w:tc>
          <w:tcPr>
            <w:tcW w:w="562" w:type="dxa"/>
            <w:vMerge/>
            <w:vAlign w:val="center"/>
          </w:tcPr>
          <w:p w14:paraId="4B423BF5" w14:textId="77777777" w:rsidR="000B0BEC" w:rsidRPr="000B0BEC" w:rsidRDefault="000B0BEC" w:rsidP="000B0BEC">
            <w:pPr>
              <w:rPr>
                <w:rFonts w:ascii="Cambria" w:hAnsi="Cambria"/>
                <w:sz w:val="22"/>
                <w:szCs w:val="22"/>
              </w:rPr>
            </w:pPr>
          </w:p>
        </w:tc>
        <w:tc>
          <w:tcPr>
            <w:tcW w:w="2472" w:type="dxa"/>
            <w:vMerge/>
            <w:vAlign w:val="center"/>
          </w:tcPr>
          <w:p w14:paraId="4702F6B4" w14:textId="77777777" w:rsidR="000B0BEC" w:rsidRPr="000B0BEC" w:rsidRDefault="000B0BEC" w:rsidP="000B0BEC">
            <w:pPr>
              <w:rPr>
                <w:rFonts w:ascii="Cambria" w:hAnsi="Cambria"/>
                <w:sz w:val="22"/>
                <w:szCs w:val="22"/>
              </w:rPr>
            </w:pPr>
          </w:p>
        </w:tc>
        <w:tc>
          <w:tcPr>
            <w:tcW w:w="3515" w:type="dxa"/>
            <w:vAlign w:val="center"/>
          </w:tcPr>
          <w:p w14:paraId="57BF22EB" w14:textId="77777777" w:rsidR="000B0BEC" w:rsidRPr="000B0BEC" w:rsidRDefault="000B0BEC" w:rsidP="000B0BEC">
            <w:pPr>
              <w:rPr>
                <w:rFonts w:ascii="Cambria" w:hAnsi="Cambria"/>
                <w:sz w:val="22"/>
                <w:szCs w:val="22"/>
              </w:rPr>
            </w:pPr>
            <w:r w:rsidRPr="000B0BEC">
              <w:rPr>
                <w:rFonts w:ascii="Cambria" w:hAnsi="Cambria"/>
                <w:sz w:val="22"/>
                <w:szCs w:val="22"/>
              </w:rPr>
              <w:t xml:space="preserve">w przypadku wystąpienia gatunków wymienionych w wierszu Lp. 2 i Lp. 3 </w:t>
            </w:r>
          </w:p>
        </w:tc>
        <w:tc>
          <w:tcPr>
            <w:tcW w:w="1195" w:type="dxa"/>
            <w:vAlign w:val="center"/>
          </w:tcPr>
          <w:p w14:paraId="5AAB6ECE"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c>
          <w:tcPr>
            <w:tcW w:w="1201" w:type="dxa"/>
            <w:vAlign w:val="center"/>
          </w:tcPr>
          <w:p w14:paraId="7DC6C214" w14:textId="77777777" w:rsidR="000B0BEC" w:rsidRPr="000B0BEC" w:rsidRDefault="000B0BEC" w:rsidP="000B0BEC">
            <w:pPr>
              <w:rPr>
                <w:rFonts w:ascii="Cambria" w:hAnsi="Cambria"/>
                <w:sz w:val="22"/>
                <w:szCs w:val="22"/>
              </w:rPr>
            </w:pPr>
            <w:r w:rsidRPr="000B0BEC">
              <w:rPr>
                <w:rFonts w:ascii="Cambria" w:hAnsi="Cambria"/>
                <w:sz w:val="22"/>
                <w:lang w:eastAsia="pl-PL"/>
              </w:rPr>
              <w:t>KOSZ UC</w:t>
            </w:r>
          </w:p>
        </w:tc>
      </w:tr>
      <w:tr w:rsidR="000B0BEC" w:rsidRPr="000B0BEC" w14:paraId="2E2C847B" w14:textId="77777777" w:rsidTr="00783543">
        <w:trPr>
          <w:trHeight w:val="377"/>
          <w:jc w:val="center"/>
        </w:trPr>
        <w:tc>
          <w:tcPr>
            <w:tcW w:w="562" w:type="dxa"/>
            <w:vMerge/>
            <w:vAlign w:val="center"/>
          </w:tcPr>
          <w:p w14:paraId="0B198D77" w14:textId="77777777" w:rsidR="000B0BEC" w:rsidRPr="000B0BEC" w:rsidRDefault="000B0BEC" w:rsidP="000B0BEC">
            <w:pPr>
              <w:rPr>
                <w:rFonts w:ascii="Cambria" w:hAnsi="Cambria"/>
                <w:sz w:val="22"/>
                <w:szCs w:val="22"/>
              </w:rPr>
            </w:pPr>
          </w:p>
        </w:tc>
        <w:tc>
          <w:tcPr>
            <w:tcW w:w="2472" w:type="dxa"/>
            <w:vMerge/>
            <w:vAlign w:val="center"/>
          </w:tcPr>
          <w:p w14:paraId="6E54D15D" w14:textId="77777777" w:rsidR="000B0BEC" w:rsidRPr="000B0BEC" w:rsidRDefault="000B0BEC" w:rsidP="000B0BEC">
            <w:pPr>
              <w:rPr>
                <w:rFonts w:ascii="Cambria" w:hAnsi="Cambria"/>
                <w:sz w:val="22"/>
                <w:szCs w:val="22"/>
              </w:rPr>
            </w:pPr>
          </w:p>
        </w:tc>
        <w:tc>
          <w:tcPr>
            <w:tcW w:w="3515" w:type="dxa"/>
            <w:vAlign w:val="center"/>
          </w:tcPr>
          <w:p w14:paraId="46F0D366" w14:textId="77777777" w:rsidR="000B0BEC" w:rsidRPr="000B0BEC" w:rsidRDefault="000B0BEC" w:rsidP="000B0BEC">
            <w:pPr>
              <w:rPr>
                <w:rFonts w:ascii="Cambria" w:hAnsi="Cambria"/>
                <w:sz w:val="22"/>
                <w:szCs w:val="22"/>
              </w:rPr>
            </w:pPr>
            <w:r w:rsidRPr="000B0BEC">
              <w:rPr>
                <w:rFonts w:ascii="Cambria" w:hAnsi="Cambria"/>
                <w:sz w:val="22"/>
                <w:szCs w:val="22"/>
              </w:rPr>
              <w:t>w przypadku wystąpienia gatunków wymienionych w wierszu Lp. 1, Lp. 2 i Lp. 3</w:t>
            </w:r>
          </w:p>
        </w:tc>
        <w:tc>
          <w:tcPr>
            <w:tcW w:w="1195" w:type="dxa"/>
            <w:vAlign w:val="center"/>
          </w:tcPr>
          <w:p w14:paraId="1FEAB837" w14:textId="77777777" w:rsidR="000B0BEC" w:rsidRPr="000B0BEC" w:rsidRDefault="000B0BEC" w:rsidP="000B0BEC">
            <w:pPr>
              <w:rPr>
                <w:rFonts w:ascii="Cambria" w:hAnsi="Cambria"/>
                <w:sz w:val="22"/>
                <w:szCs w:val="22"/>
              </w:rPr>
            </w:pPr>
            <w:r w:rsidRPr="000B0BEC">
              <w:rPr>
                <w:rFonts w:ascii="Cambria" w:hAnsi="Cambria"/>
                <w:sz w:val="22"/>
                <w:lang w:eastAsia="pl-PL"/>
              </w:rPr>
              <w:t>KOSZ UB</w:t>
            </w:r>
          </w:p>
        </w:tc>
        <w:tc>
          <w:tcPr>
            <w:tcW w:w="1201" w:type="dxa"/>
            <w:vAlign w:val="center"/>
          </w:tcPr>
          <w:p w14:paraId="0AA9C663" w14:textId="77777777" w:rsidR="000B0BEC" w:rsidRPr="000B0BEC" w:rsidRDefault="000B0BEC" w:rsidP="000B0BEC">
            <w:pPr>
              <w:rPr>
                <w:rFonts w:ascii="Cambria" w:hAnsi="Cambria"/>
                <w:sz w:val="22"/>
                <w:szCs w:val="22"/>
              </w:rPr>
            </w:pPr>
            <w:r w:rsidRPr="000B0BEC">
              <w:rPr>
                <w:rFonts w:ascii="Cambria" w:hAnsi="Cambria"/>
                <w:sz w:val="22"/>
                <w:lang w:eastAsia="pl-PL"/>
              </w:rPr>
              <w:t>KOSZ UC</w:t>
            </w:r>
          </w:p>
        </w:tc>
      </w:tr>
    </w:tbl>
    <w:p w14:paraId="7CE32537"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3117BA93" w14:textId="77777777" w:rsidR="000B0BEC" w:rsidRPr="000B0BEC" w:rsidRDefault="000B0BEC" w:rsidP="000B0BEC">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765D5C2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6A58B0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7D3686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4582D2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5C9EC5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E7BB88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1402E8C" w14:textId="77777777" w:rsidTr="00783543">
        <w:trPr>
          <w:trHeight w:val="600"/>
          <w:tblHeader/>
        </w:trPr>
        <w:tc>
          <w:tcPr>
            <w:tcW w:w="800" w:type="dxa"/>
            <w:vAlign w:val="center"/>
          </w:tcPr>
          <w:p w14:paraId="6B6278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BBC145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965D7F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31B616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C7435C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02A1768" w14:textId="77777777" w:rsidTr="00783543">
        <w:tc>
          <w:tcPr>
            <w:tcW w:w="800" w:type="dxa"/>
          </w:tcPr>
          <w:p w14:paraId="0646722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126</w:t>
            </w:r>
          </w:p>
        </w:tc>
        <w:tc>
          <w:tcPr>
            <w:tcW w:w="1800" w:type="dxa"/>
          </w:tcPr>
          <w:p w14:paraId="5794F11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OPR-CHWAS</w:t>
            </w:r>
          </w:p>
        </w:tc>
        <w:tc>
          <w:tcPr>
            <w:tcW w:w="1800" w:type="dxa"/>
          </w:tcPr>
          <w:p w14:paraId="07F2EE4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OPR-CHWAS</w:t>
            </w:r>
            <w:r w:rsidRPr="000B0BEC">
              <w:rPr>
                <w:rFonts w:ascii="Cambria" w:eastAsia="Aptos" w:hAnsi="Cambria"/>
                <w:kern w:val="2"/>
                <w:sz w:val="22"/>
                <w:szCs w:val="24"/>
                <w:lang w:eastAsia="en-US"/>
                <w14:ligatures w14:val="standardContextual"/>
              </w:rPr>
              <w:br/>
              <w:t>GODZ CHW</w:t>
            </w:r>
          </w:p>
        </w:tc>
        <w:tc>
          <w:tcPr>
            <w:tcW w:w="3600" w:type="dxa"/>
          </w:tcPr>
          <w:p w14:paraId="0DAC06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Chemiczne niszczenie chwastów opryskiwaczem ręcznym</w:t>
            </w:r>
          </w:p>
        </w:tc>
        <w:tc>
          <w:tcPr>
            <w:tcW w:w="1200" w:type="dxa"/>
          </w:tcPr>
          <w:p w14:paraId="1B859EC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19D0D11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AF13C62"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13A6792F"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roztworu wraz z dostarczeniem go na powierzchnię roboczą, </w:t>
      </w:r>
    </w:p>
    <w:p w14:paraId="7483C40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napełnienie opryskiwacza,</w:t>
      </w:r>
    </w:p>
    <w:p w14:paraId="7E045D7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przejście do miejsca wykonania zabiegu, </w:t>
      </w:r>
    </w:p>
    <w:p w14:paraId="08819FA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oprysku, </w:t>
      </w:r>
    </w:p>
    <w:p w14:paraId="6FD791C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powrót do miejsca napełniania roztworem.</w:t>
      </w:r>
    </w:p>
    <w:p w14:paraId="3C0068A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6BB446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093C01A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drzewka będące składnikiem uprawy nie mogą zostać opryskane,</w:t>
      </w:r>
    </w:p>
    <w:p w14:paraId="5E19372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od miejsca odbioru środka chemicznego, miejsca zwrotu opakowań po środku </w:t>
      </w:r>
      <w:proofErr w:type="gramStart"/>
      <w:r w:rsidRPr="000B0BEC">
        <w:rPr>
          <w:rFonts w:ascii="Cambria" w:eastAsia="Aptos" w:hAnsi="Cambria"/>
          <w:kern w:val="2"/>
          <w:sz w:val="22"/>
          <w:szCs w:val="24"/>
          <w:lang w:eastAsia="en-US"/>
          <w14:ligatures w14:val="standardContextual"/>
        </w:rPr>
        <w:t>chemicznym ,</w:t>
      </w:r>
      <w:proofErr w:type="gramEnd"/>
      <w:r w:rsidRPr="000B0BEC">
        <w:rPr>
          <w:rFonts w:ascii="Cambria" w:eastAsia="Aptos" w:hAnsi="Cambria"/>
          <w:kern w:val="2"/>
          <w:sz w:val="22"/>
          <w:szCs w:val="24"/>
          <w:lang w:eastAsia="en-US"/>
          <w14:ligatures w14:val="standardContextual"/>
        </w:rPr>
        <w:t xml:space="preserve"> i punktu poboru wody zawarta jest w Tabeli parametrów. </w:t>
      </w:r>
    </w:p>
    <w:p w14:paraId="086646F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CHW przeznaczona jest w wycenie na koszty transportowe.</w:t>
      </w:r>
    </w:p>
    <w:p w14:paraId="56BE0DA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41DE2C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990FD5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A53329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4C9AC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7EF0AD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0281311" w14:textId="77777777" w:rsidTr="00783543">
        <w:trPr>
          <w:trHeight w:val="600"/>
          <w:tblHeader/>
        </w:trPr>
        <w:tc>
          <w:tcPr>
            <w:tcW w:w="800" w:type="dxa"/>
            <w:vAlign w:val="center"/>
          </w:tcPr>
          <w:p w14:paraId="4880198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560ED3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279639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5EFA25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5343D7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5051659E" w14:textId="77777777" w:rsidTr="00783543">
        <w:tc>
          <w:tcPr>
            <w:tcW w:w="800" w:type="dxa"/>
          </w:tcPr>
          <w:p w14:paraId="4C705C9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127</w:t>
            </w:r>
          </w:p>
        </w:tc>
        <w:tc>
          <w:tcPr>
            <w:tcW w:w="1800" w:type="dxa"/>
          </w:tcPr>
          <w:p w14:paraId="0D9D494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WYDEPT</w:t>
            </w:r>
          </w:p>
        </w:tc>
        <w:tc>
          <w:tcPr>
            <w:tcW w:w="1800" w:type="dxa"/>
          </w:tcPr>
          <w:p w14:paraId="6611E22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WYDEPT</w:t>
            </w:r>
          </w:p>
        </w:tc>
        <w:tc>
          <w:tcPr>
            <w:tcW w:w="3600" w:type="dxa"/>
          </w:tcPr>
          <w:p w14:paraId="571D70B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Wydeptywanie chwastów wokół sadzonek</w:t>
            </w:r>
          </w:p>
        </w:tc>
        <w:tc>
          <w:tcPr>
            <w:tcW w:w="1200" w:type="dxa"/>
          </w:tcPr>
          <w:p w14:paraId="1F7B17E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5DB430A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4BBFAE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A94F6D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5FCD584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3C1CB3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C9E6BE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9F469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6D64642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382E2B2" w14:textId="77777777" w:rsidTr="00783543">
        <w:trPr>
          <w:trHeight w:val="600"/>
          <w:tblHeader/>
        </w:trPr>
        <w:tc>
          <w:tcPr>
            <w:tcW w:w="800" w:type="dxa"/>
            <w:vAlign w:val="center"/>
          </w:tcPr>
          <w:p w14:paraId="3F63F13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7829569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4EBE4F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8BC2A0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5A62FC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39A0EE0" w14:textId="77777777" w:rsidTr="00783543">
        <w:tc>
          <w:tcPr>
            <w:tcW w:w="800" w:type="dxa"/>
          </w:tcPr>
          <w:p w14:paraId="4F3F899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128</w:t>
            </w:r>
          </w:p>
        </w:tc>
        <w:tc>
          <w:tcPr>
            <w:tcW w:w="1800" w:type="dxa"/>
          </w:tcPr>
          <w:p w14:paraId="538DAE1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CW-W</w:t>
            </w:r>
          </w:p>
        </w:tc>
        <w:tc>
          <w:tcPr>
            <w:tcW w:w="1800" w:type="dxa"/>
          </w:tcPr>
          <w:p w14:paraId="7D5D3C9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7CEB481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Czyszczenia wczesne</w:t>
            </w:r>
          </w:p>
        </w:tc>
        <w:tc>
          <w:tcPr>
            <w:tcW w:w="1200" w:type="dxa"/>
          </w:tcPr>
          <w:p w14:paraId="6938D04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0839893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2527ED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1D7DE5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617A3F5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Uwagi: </w:t>
      </w:r>
    </w:p>
    <w:p w14:paraId="29DDF21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zabieg należy wykonać zgodnie ze wskazówkami Zamawiającego przekazanymi w zleceniu </w:t>
      </w:r>
      <w:proofErr w:type="gramStart"/>
      <w:r w:rsidRPr="000B0BEC">
        <w:rPr>
          <w:rFonts w:ascii="Cambria" w:eastAsia="Aptos" w:hAnsi="Cambria"/>
          <w:kern w:val="2"/>
          <w:sz w:val="22"/>
          <w:szCs w:val="24"/>
          <w:lang w:eastAsia="en-US"/>
          <w14:ligatures w14:val="standardContextual"/>
        </w:rPr>
        <w:t>oraz  zgodnie</w:t>
      </w:r>
      <w:proofErr w:type="gramEnd"/>
      <w:r w:rsidRPr="000B0BEC">
        <w:rPr>
          <w:rFonts w:ascii="Cambria" w:eastAsia="Aptos" w:hAnsi="Cambria"/>
          <w:kern w:val="2"/>
          <w:sz w:val="22"/>
          <w:szCs w:val="24"/>
          <w:lang w:eastAsia="en-US"/>
          <w14:ligatures w14:val="standardContextual"/>
        </w:rPr>
        <w:t xml:space="preserve"> z instruktażem przeprowadzonym w trakcie wprowadzania Wykonawcy na pozycję, </w:t>
      </w:r>
    </w:p>
    <w:p w14:paraId="429CEFE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9ACA72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9506B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32E7C6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09668B67"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(rozliczenie z dokładnością do dwóch miejsc po przecinku)</w:t>
      </w:r>
    </w:p>
    <w:p w14:paraId="3DFEB30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55C6B62" w14:textId="77777777" w:rsidTr="00783543">
        <w:trPr>
          <w:trHeight w:val="600"/>
          <w:tblHeader/>
        </w:trPr>
        <w:tc>
          <w:tcPr>
            <w:tcW w:w="800" w:type="dxa"/>
            <w:vAlign w:val="center"/>
          </w:tcPr>
          <w:p w14:paraId="6F27E2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81F73A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9A40BA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56004E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FA8AF5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331F25F" w14:textId="77777777" w:rsidTr="00783543">
        <w:tc>
          <w:tcPr>
            <w:tcW w:w="800" w:type="dxa"/>
          </w:tcPr>
          <w:p w14:paraId="55907E5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129</w:t>
            </w:r>
          </w:p>
        </w:tc>
        <w:tc>
          <w:tcPr>
            <w:tcW w:w="1800" w:type="dxa"/>
          </w:tcPr>
          <w:p w14:paraId="234AE2F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PODK-FORM</w:t>
            </w:r>
          </w:p>
        </w:tc>
        <w:tc>
          <w:tcPr>
            <w:tcW w:w="1800" w:type="dxa"/>
          </w:tcPr>
          <w:p w14:paraId="0AF1C2A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PODK-FORM</w:t>
            </w:r>
          </w:p>
        </w:tc>
        <w:tc>
          <w:tcPr>
            <w:tcW w:w="3600" w:type="dxa"/>
          </w:tcPr>
          <w:p w14:paraId="77C6090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Podkrzesywanie i formowanie drzewek na uprawach</w:t>
            </w:r>
          </w:p>
        </w:tc>
        <w:tc>
          <w:tcPr>
            <w:tcW w:w="1200" w:type="dxa"/>
          </w:tcPr>
          <w:p w14:paraId="0354B1B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0DD605C4" w14:textId="77777777" w:rsidTr="00783543">
        <w:tc>
          <w:tcPr>
            <w:tcW w:w="800" w:type="dxa"/>
          </w:tcPr>
          <w:p w14:paraId="0E2C184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130</w:t>
            </w:r>
          </w:p>
        </w:tc>
        <w:tc>
          <w:tcPr>
            <w:tcW w:w="1800" w:type="dxa"/>
          </w:tcPr>
          <w:p w14:paraId="4CAB5C1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PRZYC-DB</w:t>
            </w:r>
          </w:p>
        </w:tc>
        <w:tc>
          <w:tcPr>
            <w:tcW w:w="1800" w:type="dxa"/>
          </w:tcPr>
          <w:p w14:paraId="64F9B0F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PRZYC-DB</w:t>
            </w:r>
          </w:p>
        </w:tc>
        <w:tc>
          <w:tcPr>
            <w:tcW w:w="3600" w:type="dxa"/>
          </w:tcPr>
          <w:p w14:paraId="5A067A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Przycinanie Db na bezpieńkę</w:t>
            </w:r>
          </w:p>
        </w:tc>
        <w:tc>
          <w:tcPr>
            <w:tcW w:w="1200" w:type="dxa"/>
          </w:tcPr>
          <w:p w14:paraId="45955B2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6517BF87" w14:textId="77777777" w:rsidTr="00783543">
        <w:tc>
          <w:tcPr>
            <w:tcW w:w="800" w:type="dxa"/>
          </w:tcPr>
          <w:p w14:paraId="66A7DE9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131</w:t>
            </w:r>
          </w:p>
        </w:tc>
        <w:tc>
          <w:tcPr>
            <w:tcW w:w="1800" w:type="dxa"/>
          </w:tcPr>
          <w:p w14:paraId="5112E4A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FORM-ZAD</w:t>
            </w:r>
          </w:p>
        </w:tc>
        <w:tc>
          <w:tcPr>
            <w:tcW w:w="1800" w:type="dxa"/>
          </w:tcPr>
          <w:p w14:paraId="5CDBA5E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FORM-ZAD</w:t>
            </w:r>
          </w:p>
        </w:tc>
        <w:tc>
          <w:tcPr>
            <w:tcW w:w="3600" w:type="dxa"/>
          </w:tcPr>
          <w:p w14:paraId="7179503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Pielęgnowanie drzewek w </w:t>
            </w:r>
            <w:proofErr w:type="spellStart"/>
            <w:r w:rsidRPr="000B0BEC">
              <w:rPr>
                <w:rFonts w:ascii="Cambria" w:eastAsia="Aptos" w:hAnsi="Cambria"/>
                <w:kern w:val="2"/>
                <w:sz w:val="22"/>
                <w:szCs w:val="24"/>
                <w:lang w:eastAsia="en-US"/>
                <w14:ligatures w14:val="standardContextual"/>
              </w:rPr>
              <w:t>zadrzewieniach</w:t>
            </w:r>
            <w:proofErr w:type="spellEnd"/>
          </w:p>
        </w:tc>
        <w:tc>
          <w:tcPr>
            <w:tcW w:w="1200" w:type="dxa"/>
          </w:tcPr>
          <w:p w14:paraId="5606FCA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B1B799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81507C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69D90AC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468057A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likwidacja tzw. „dwójek” „</w:t>
      </w:r>
      <w:proofErr w:type="gramStart"/>
      <w:r w:rsidRPr="000B0BEC">
        <w:rPr>
          <w:rFonts w:ascii="Cambria" w:eastAsia="Aptos" w:hAnsi="Cambria"/>
          <w:kern w:val="2"/>
          <w:sz w:val="22"/>
          <w:szCs w:val="24"/>
          <w:lang w:eastAsia="en-US"/>
          <w14:ligatures w14:val="standardContextual"/>
        </w:rPr>
        <w:t>trójek”-</w:t>
      </w:r>
      <w:proofErr w:type="gramEnd"/>
      <w:r w:rsidRPr="000B0BEC">
        <w:rPr>
          <w:rFonts w:ascii="Cambria" w:eastAsia="Aptos" w:hAnsi="Cambria"/>
          <w:kern w:val="2"/>
          <w:sz w:val="22"/>
          <w:szCs w:val="24"/>
          <w:lang w:eastAsia="en-US"/>
          <w14:ligatures w14:val="standardContextual"/>
        </w:rPr>
        <w:t xml:space="preserve"> form wielopniowych powstających często na skutek gęstego siewu,</w:t>
      </w:r>
    </w:p>
    <w:p w14:paraId="44B075B1" w14:textId="77777777" w:rsidR="000B0BEC" w:rsidRPr="000B0BEC" w:rsidRDefault="000B0BEC" w:rsidP="000B0BEC">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lub </w:t>
      </w:r>
    </w:p>
    <w:p w14:paraId="409FEC1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230A0DE" w14:textId="77777777" w:rsidR="000B0BEC" w:rsidRPr="000B0BEC" w:rsidRDefault="000B0BEC" w:rsidP="000B0BEC">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lub</w:t>
      </w:r>
    </w:p>
    <w:p w14:paraId="2E984A2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formowanie koron, usuwanie zbędnych </w:t>
      </w:r>
      <w:proofErr w:type="spellStart"/>
      <w:r w:rsidRPr="000B0BEC">
        <w:rPr>
          <w:rFonts w:ascii="Cambria" w:eastAsia="Aptos" w:hAnsi="Cambria"/>
          <w:kern w:val="2"/>
          <w:sz w:val="22"/>
          <w:szCs w:val="24"/>
          <w:lang w:eastAsia="en-US"/>
          <w14:ligatures w14:val="standardContextual"/>
        </w:rPr>
        <w:t>odgałęzień</w:t>
      </w:r>
      <w:proofErr w:type="spellEnd"/>
      <w:r w:rsidRPr="000B0BEC">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23627EE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14AB6CF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F7FFBA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3BE6DB5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2278602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C25DFE9" w14:textId="77777777" w:rsidTr="00783543">
        <w:trPr>
          <w:trHeight w:val="600"/>
          <w:tblHeader/>
        </w:trPr>
        <w:tc>
          <w:tcPr>
            <w:tcW w:w="800" w:type="dxa"/>
            <w:vAlign w:val="center"/>
          </w:tcPr>
          <w:p w14:paraId="7F0CCA8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28C340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594917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F9EA9E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4E7D01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E95E113" w14:textId="77777777" w:rsidTr="00783543">
        <w:tc>
          <w:tcPr>
            <w:tcW w:w="800" w:type="dxa"/>
          </w:tcPr>
          <w:p w14:paraId="340BCF4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132</w:t>
            </w:r>
          </w:p>
        </w:tc>
        <w:tc>
          <w:tcPr>
            <w:tcW w:w="1800" w:type="dxa"/>
          </w:tcPr>
          <w:p w14:paraId="441BA44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CP-W</w:t>
            </w:r>
          </w:p>
        </w:tc>
        <w:tc>
          <w:tcPr>
            <w:tcW w:w="1800" w:type="dxa"/>
          </w:tcPr>
          <w:p w14:paraId="7379BDD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2075961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Czyszczenia późne</w:t>
            </w:r>
          </w:p>
        </w:tc>
        <w:tc>
          <w:tcPr>
            <w:tcW w:w="1200" w:type="dxa"/>
          </w:tcPr>
          <w:p w14:paraId="5A0C8D4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46E8536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9D50E9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5D9D346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2EF6DA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664EF95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EC0255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2C65774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4B9E0EF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09B05B8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z uwagi na wykonywanie zabiegu czyszczeń późnych bez wcześniejszego oznaczenia drzewek do wycięcia, zabieg obejmuje usunięcie dodatkowo wskazanych drzewek do usunięcia podczas odbioru przez przedstawiciela Zamawiającego,</w:t>
      </w:r>
    </w:p>
    <w:p w14:paraId="4DB4A01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256F505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A6A620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E3FEF3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5C8620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364781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060A96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174FCF74"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92162314"/>
      <w:r w:rsidRPr="000B0BEC">
        <w:rPr>
          <w:rFonts w:ascii="Aptos Display" w:hAnsi="Aptos Display"/>
          <w:color w:val="0F4761"/>
          <w:kern w:val="2"/>
          <w:sz w:val="32"/>
          <w:szCs w:val="32"/>
          <w:lang w:eastAsia="en-US"/>
          <w14:ligatures w14:val="standardContextual"/>
        </w:rPr>
        <w:t>20.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87BE660" w14:textId="77777777" w:rsidTr="00783543">
        <w:trPr>
          <w:trHeight w:val="600"/>
          <w:tblHeader/>
        </w:trPr>
        <w:tc>
          <w:tcPr>
            <w:tcW w:w="800" w:type="dxa"/>
            <w:vAlign w:val="center"/>
          </w:tcPr>
          <w:p w14:paraId="6BD6525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82264A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A7B2C0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254396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42B9EE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5C35A1F4" w14:textId="77777777" w:rsidTr="00783543">
        <w:tc>
          <w:tcPr>
            <w:tcW w:w="800" w:type="dxa"/>
          </w:tcPr>
          <w:p w14:paraId="3441BE4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133</w:t>
            </w:r>
          </w:p>
        </w:tc>
        <w:tc>
          <w:tcPr>
            <w:tcW w:w="1800" w:type="dxa"/>
          </w:tcPr>
          <w:p w14:paraId="592D759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ZAB-REPEL</w:t>
            </w:r>
          </w:p>
        </w:tc>
        <w:tc>
          <w:tcPr>
            <w:tcW w:w="1800" w:type="dxa"/>
          </w:tcPr>
          <w:p w14:paraId="400627B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ZAB-REPEL</w:t>
            </w:r>
            <w:r w:rsidRPr="000B0BEC">
              <w:rPr>
                <w:rFonts w:ascii="Cambria" w:eastAsia="Aptos" w:hAnsi="Cambria"/>
                <w:kern w:val="2"/>
                <w:sz w:val="22"/>
                <w:szCs w:val="24"/>
                <w:lang w:eastAsia="en-US"/>
                <w14:ligatures w14:val="standardContextual"/>
              </w:rPr>
              <w:br/>
              <w:t>GODZ REP</w:t>
            </w:r>
          </w:p>
        </w:tc>
        <w:tc>
          <w:tcPr>
            <w:tcW w:w="3600" w:type="dxa"/>
          </w:tcPr>
          <w:p w14:paraId="472E278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upraw przed zwierzyną przy użyciu repelentów</w:t>
            </w:r>
          </w:p>
        </w:tc>
        <w:tc>
          <w:tcPr>
            <w:tcW w:w="1200" w:type="dxa"/>
          </w:tcPr>
          <w:p w14:paraId="50AEC7D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1092EA7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F3A262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4D7A71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0031613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016A4DC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zabezpieczenie preparatem sadzonek </w:t>
      </w:r>
      <w:proofErr w:type="spellStart"/>
      <w:r w:rsidRPr="000B0BEC">
        <w:rPr>
          <w:rFonts w:ascii="Cambria" w:eastAsia="Aptos" w:hAnsi="Cambria"/>
          <w:kern w:val="2"/>
          <w:sz w:val="22"/>
          <w:szCs w:val="24"/>
          <w:lang w:eastAsia="en-US"/>
          <w14:ligatures w14:val="standardContextual"/>
        </w:rPr>
        <w:t>So</w:t>
      </w:r>
      <w:proofErr w:type="spellEnd"/>
      <w:r w:rsidRPr="000B0BEC">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6635740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zdanie opakowań, niewykorzystanego preparatu do magazynu lub miejsca wskazanego przez Zamawiającego.</w:t>
      </w:r>
    </w:p>
    <w:p w14:paraId="2BB0F80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3F27647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i niewykorzystanego środka oraz punktu poboru wody zawarta jest w Tabeli parametrów.</w:t>
      </w:r>
    </w:p>
    <w:p w14:paraId="654690E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F32066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D2C430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46146AC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18519BE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DD6C29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3FB04FA" w14:textId="77777777" w:rsidTr="00783543">
        <w:trPr>
          <w:trHeight w:val="600"/>
          <w:tblHeader/>
        </w:trPr>
        <w:tc>
          <w:tcPr>
            <w:tcW w:w="800" w:type="dxa"/>
            <w:vAlign w:val="center"/>
          </w:tcPr>
          <w:p w14:paraId="02F2D96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98AAB5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7DB220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CB59B6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E18442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B53966A" w14:textId="77777777" w:rsidTr="00783543">
        <w:tc>
          <w:tcPr>
            <w:tcW w:w="800" w:type="dxa"/>
          </w:tcPr>
          <w:p w14:paraId="3FFAB3E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134</w:t>
            </w:r>
          </w:p>
        </w:tc>
        <w:tc>
          <w:tcPr>
            <w:tcW w:w="1800" w:type="dxa"/>
          </w:tcPr>
          <w:p w14:paraId="0FD3760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ZAB-UPAK</w:t>
            </w:r>
          </w:p>
        </w:tc>
        <w:tc>
          <w:tcPr>
            <w:tcW w:w="1800" w:type="dxa"/>
          </w:tcPr>
          <w:p w14:paraId="3E64130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ZAB-UPAK</w:t>
            </w:r>
          </w:p>
        </w:tc>
        <w:tc>
          <w:tcPr>
            <w:tcW w:w="3600" w:type="dxa"/>
          </w:tcPr>
          <w:p w14:paraId="203BED7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Zabezpieczenie upraw przed zwierzyną przez </w:t>
            </w:r>
            <w:proofErr w:type="spellStart"/>
            <w:r w:rsidRPr="000B0BEC">
              <w:rPr>
                <w:rFonts w:ascii="Cambria" w:eastAsia="Aptos" w:hAnsi="Cambria"/>
                <w:kern w:val="2"/>
                <w:sz w:val="22"/>
                <w:szCs w:val="24"/>
                <w:lang w:eastAsia="en-US"/>
                <w14:ligatures w14:val="standardContextual"/>
              </w:rPr>
              <w:t>pakułowanie</w:t>
            </w:r>
            <w:proofErr w:type="spellEnd"/>
            <w:r w:rsidRPr="000B0BEC">
              <w:rPr>
                <w:rFonts w:ascii="Cambria" w:eastAsia="Aptos" w:hAnsi="Cambria"/>
                <w:kern w:val="2"/>
                <w:sz w:val="22"/>
                <w:szCs w:val="24"/>
                <w:lang w:eastAsia="en-US"/>
                <w14:ligatures w14:val="standardContextual"/>
              </w:rPr>
              <w:t xml:space="preserve"> drzewek</w:t>
            </w:r>
          </w:p>
        </w:tc>
        <w:tc>
          <w:tcPr>
            <w:tcW w:w="1200" w:type="dxa"/>
          </w:tcPr>
          <w:p w14:paraId="3612690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0BE6A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3FB279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529D7D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i dostarczenie materiału na powierzchnię, </w:t>
      </w:r>
    </w:p>
    <w:p w14:paraId="714B329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6CE0CDF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74AEB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602EF03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3C1D67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3E4CF8A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ab/>
        <w:t>(rozliczenie z dokładnością do dwóch miejsc po przecinku)</w:t>
      </w:r>
    </w:p>
    <w:p w14:paraId="29EB262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0CAFB62" w14:textId="77777777" w:rsidTr="00783543">
        <w:trPr>
          <w:trHeight w:val="600"/>
          <w:tblHeader/>
        </w:trPr>
        <w:tc>
          <w:tcPr>
            <w:tcW w:w="800" w:type="dxa"/>
            <w:vAlign w:val="center"/>
          </w:tcPr>
          <w:p w14:paraId="3D24AFE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37D91D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3513C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E9D021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864DEF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3F6B87A" w14:textId="77777777" w:rsidTr="00783543">
        <w:tc>
          <w:tcPr>
            <w:tcW w:w="800" w:type="dxa"/>
          </w:tcPr>
          <w:p w14:paraId="261A9AE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135</w:t>
            </w:r>
          </w:p>
        </w:tc>
        <w:tc>
          <w:tcPr>
            <w:tcW w:w="1800" w:type="dxa"/>
          </w:tcPr>
          <w:p w14:paraId="65B60BA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ZAB-MCHRN</w:t>
            </w:r>
          </w:p>
        </w:tc>
        <w:tc>
          <w:tcPr>
            <w:tcW w:w="1800" w:type="dxa"/>
          </w:tcPr>
          <w:p w14:paraId="13EAD1A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ZAB-MCHRN</w:t>
            </w:r>
            <w:r w:rsidRPr="000B0BEC">
              <w:rPr>
                <w:rFonts w:ascii="Cambria" w:eastAsia="Aptos" w:hAnsi="Cambria"/>
                <w:kern w:val="2"/>
                <w:sz w:val="22"/>
                <w:szCs w:val="24"/>
                <w:lang w:eastAsia="en-US"/>
                <w14:ligatures w14:val="standardContextual"/>
              </w:rPr>
              <w:br/>
              <w:t>GODZ SPA</w:t>
            </w:r>
          </w:p>
        </w:tc>
        <w:tc>
          <w:tcPr>
            <w:tcW w:w="3600" w:type="dxa"/>
          </w:tcPr>
          <w:p w14:paraId="327AADE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młodników przed spałowaniem przy użyciu repelentów</w:t>
            </w:r>
          </w:p>
        </w:tc>
        <w:tc>
          <w:tcPr>
            <w:tcW w:w="1200" w:type="dxa"/>
          </w:tcPr>
          <w:p w14:paraId="276EE29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r w:rsidR="000B0BEC" w:rsidRPr="000B0BEC" w14:paraId="291127AE" w14:textId="77777777" w:rsidTr="00783543">
        <w:tc>
          <w:tcPr>
            <w:tcW w:w="800" w:type="dxa"/>
          </w:tcPr>
          <w:p w14:paraId="0B101E6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136</w:t>
            </w:r>
          </w:p>
        </w:tc>
        <w:tc>
          <w:tcPr>
            <w:tcW w:w="1800" w:type="dxa"/>
          </w:tcPr>
          <w:p w14:paraId="046C09F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ZAB-MCHRG</w:t>
            </w:r>
          </w:p>
        </w:tc>
        <w:tc>
          <w:tcPr>
            <w:tcW w:w="1800" w:type="dxa"/>
          </w:tcPr>
          <w:p w14:paraId="3FC76F2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ZAB-MCHRG</w:t>
            </w:r>
            <w:r w:rsidRPr="000B0BEC">
              <w:rPr>
                <w:rFonts w:ascii="Cambria" w:eastAsia="Aptos" w:hAnsi="Cambria"/>
                <w:kern w:val="2"/>
                <w:sz w:val="22"/>
                <w:szCs w:val="24"/>
                <w:lang w:eastAsia="en-US"/>
                <w14:ligatures w14:val="standardContextual"/>
              </w:rPr>
              <w:br/>
              <w:t>GODZ SPA</w:t>
            </w:r>
          </w:p>
        </w:tc>
        <w:tc>
          <w:tcPr>
            <w:tcW w:w="3600" w:type="dxa"/>
          </w:tcPr>
          <w:p w14:paraId="60FFC88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tcPr>
          <w:p w14:paraId="4FBD37C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122C110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F95488D"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5D0D265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5C8568C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051217A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wybranie prawidłowo rozwiniętych drzew, w miarę możliwości równomiernie rozmieszczonych na powierzchni młodnika objętego zabiegiem i posmarowanie na nich dwóch odcinków strzałki, pomiędzy </w:t>
      </w:r>
      <w:proofErr w:type="gramStart"/>
      <w:r w:rsidRPr="000B0BEC">
        <w:rPr>
          <w:rFonts w:ascii="Cambria" w:eastAsia="Aptos" w:hAnsi="Cambria"/>
          <w:kern w:val="2"/>
          <w:sz w:val="22"/>
          <w:szCs w:val="24"/>
          <w:lang w:eastAsia="en-US"/>
          <w14:ligatures w14:val="standardContextual"/>
        </w:rPr>
        <w:t>okółkami  pozbawionymi</w:t>
      </w:r>
      <w:proofErr w:type="gramEnd"/>
      <w:r w:rsidRPr="000B0BEC">
        <w:rPr>
          <w:rFonts w:ascii="Cambria" w:eastAsia="Aptos" w:hAnsi="Cambria"/>
          <w:kern w:val="2"/>
          <w:sz w:val="22"/>
          <w:szCs w:val="24"/>
          <w:lang w:eastAsia="en-US"/>
          <w14:ligatures w14:val="standardContextual"/>
        </w:rPr>
        <w:t xml:space="preserve"> igliwia, znajdujących się na wysokości do ok. 1,5 m,</w:t>
      </w:r>
    </w:p>
    <w:p w14:paraId="222133D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oczyszczenie urządzeń,</w:t>
      </w:r>
    </w:p>
    <w:p w14:paraId="6ECE62F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zdanie opakowań i niewykorzystanego preparatu do wskazanego miejsca (magazynu).</w:t>
      </w:r>
    </w:p>
    <w:p w14:paraId="7EB8AAB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D797BC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czynności ZAB-MCHRN i ZAB-MCHRG wykonuje się również na uprawach w celu ochrony przed spałowaniem,</w:t>
      </w:r>
    </w:p>
    <w:p w14:paraId="088D762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od miejsca odbioru środka ochrony roślin i miejsca zwrotu opakowań i niewykorzystanego środka oraz punktu poboru wody zawarta jest w Tabeli parametrów. czynność GODZ SPA przeznaczona jest w wycenie na koszty transportowe.</w:t>
      </w:r>
    </w:p>
    <w:p w14:paraId="35FA843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6B022B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0E30279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686C6BC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270996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54B9B68B"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92FDB1B" w14:textId="77777777" w:rsidTr="00783543">
        <w:trPr>
          <w:trHeight w:val="600"/>
          <w:tblHeader/>
        </w:trPr>
        <w:tc>
          <w:tcPr>
            <w:tcW w:w="800" w:type="dxa"/>
            <w:vAlign w:val="center"/>
          </w:tcPr>
          <w:p w14:paraId="739CE03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64518EA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7DA178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4C44EE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A13159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6EDA7B1" w14:textId="77777777" w:rsidTr="00783543">
        <w:tc>
          <w:tcPr>
            <w:tcW w:w="800" w:type="dxa"/>
          </w:tcPr>
          <w:p w14:paraId="7BF57CD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137</w:t>
            </w:r>
          </w:p>
        </w:tc>
        <w:tc>
          <w:tcPr>
            <w:tcW w:w="1800" w:type="dxa"/>
          </w:tcPr>
          <w:p w14:paraId="13C227E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ZAB-RYS</w:t>
            </w:r>
          </w:p>
        </w:tc>
        <w:tc>
          <w:tcPr>
            <w:tcW w:w="1800" w:type="dxa"/>
          </w:tcPr>
          <w:p w14:paraId="1A80C75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ZAB-RYS</w:t>
            </w:r>
          </w:p>
        </w:tc>
        <w:tc>
          <w:tcPr>
            <w:tcW w:w="3600" w:type="dxa"/>
          </w:tcPr>
          <w:p w14:paraId="596D38D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Zabezpieczenie młodników przed spałowaniem przez </w:t>
            </w:r>
            <w:proofErr w:type="spellStart"/>
            <w:r w:rsidRPr="000B0BEC">
              <w:rPr>
                <w:rFonts w:ascii="Cambria" w:eastAsia="Aptos" w:hAnsi="Cambria"/>
                <w:kern w:val="2"/>
                <w:sz w:val="22"/>
                <w:szCs w:val="24"/>
                <w:lang w:eastAsia="en-US"/>
                <w14:ligatures w14:val="standardContextual"/>
              </w:rPr>
              <w:t>rysakowanie</w:t>
            </w:r>
            <w:proofErr w:type="spellEnd"/>
          </w:p>
        </w:tc>
        <w:tc>
          <w:tcPr>
            <w:tcW w:w="1200" w:type="dxa"/>
          </w:tcPr>
          <w:p w14:paraId="4E29715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0646F4A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B24DC8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02DC8F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7782968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D6604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637C5A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okółków do zabezpieczenia zawarta jest w Tabeli parametrów,</w:t>
      </w:r>
    </w:p>
    <w:p w14:paraId="44A767C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0B0BEC">
        <w:rPr>
          <w:rFonts w:ascii="Cambria" w:eastAsia="Aptos" w:hAnsi="Cambria"/>
          <w:kern w:val="2"/>
          <w:sz w:val="22"/>
          <w:szCs w:val="24"/>
          <w:lang w:eastAsia="en-US"/>
          <w14:ligatures w14:val="standardContextual"/>
        </w:rPr>
        <w:t>międzyokółka</w:t>
      </w:r>
      <w:proofErr w:type="spellEnd"/>
      <w:r w:rsidRPr="000B0BEC">
        <w:rPr>
          <w:rFonts w:ascii="Cambria" w:eastAsia="Aptos" w:hAnsi="Cambria"/>
          <w:kern w:val="2"/>
          <w:sz w:val="22"/>
          <w:szCs w:val="24"/>
          <w:lang w:eastAsia="en-US"/>
          <w14:ligatures w14:val="standardContextual"/>
        </w:rPr>
        <w:t>.</w:t>
      </w:r>
    </w:p>
    <w:p w14:paraId="6545D0C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268448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351ACDA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604F95B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682F93D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0B0BEC" w:rsidRPr="000B0BEC" w14:paraId="78269AFF" w14:textId="77777777" w:rsidTr="00783543">
        <w:trPr>
          <w:trHeight w:val="600"/>
          <w:tblHeader/>
        </w:trPr>
        <w:tc>
          <w:tcPr>
            <w:tcW w:w="800" w:type="dxa"/>
            <w:vAlign w:val="center"/>
          </w:tcPr>
          <w:p w14:paraId="0446F9A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1E3E95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F7A68A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60D5FD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A2212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061516A" w14:textId="77777777" w:rsidTr="00783543">
        <w:trPr>
          <w:trHeight w:val="600"/>
        </w:trPr>
        <w:tc>
          <w:tcPr>
            <w:tcW w:w="800" w:type="dxa"/>
          </w:tcPr>
          <w:p w14:paraId="7C15317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138</w:t>
            </w:r>
          </w:p>
        </w:tc>
        <w:tc>
          <w:tcPr>
            <w:tcW w:w="1800" w:type="dxa"/>
          </w:tcPr>
          <w:p w14:paraId="5417230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ZAB-OSLZG</w:t>
            </w:r>
          </w:p>
        </w:tc>
        <w:tc>
          <w:tcPr>
            <w:tcW w:w="1800" w:type="dxa"/>
          </w:tcPr>
          <w:p w14:paraId="16A8A9E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ZAB-OSLZG</w:t>
            </w:r>
          </w:p>
          <w:p w14:paraId="5F8BBAC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OSŁ</w:t>
            </w:r>
          </w:p>
          <w:p w14:paraId="0E88F0F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 PALIK</w:t>
            </w:r>
          </w:p>
        </w:tc>
        <w:tc>
          <w:tcPr>
            <w:tcW w:w="3600" w:type="dxa"/>
          </w:tcPr>
          <w:p w14:paraId="3690B5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Zabezpieczanie sadzonek przed zgryzaniem osłonkami</w:t>
            </w:r>
          </w:p>
        </w:tc>
        <w:tc>
          <w:tcPr>
            <w:tcW w:w="1200" w:type="dxa"/>
          </w:tcPr>
          <w:p w14:paraId="6885642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Calibri" w:hAnsi="Cambria" w:cs="Aptos"/>
                <w:bCs/>
                <w:iCs/>
                <w:kern w:val="1"/>
                <w:sz w:val="22"/>
                <w:szCs w:val="22"/>
                <w:lang w:eastAsia="pl-PL" w:bidi="hi-IN"/>
                <w14:ligatures w14:val="standardContextual"/>
              </w:rPr>
              <w:t>TSZT</w:t>
            </w:r>
          </w:p>
        </w:tc>
      </w:tr>
      <w:tr w:rsidR="000B0BEC" w:rsidRPr="000B0BEC" w14:paraId="127FF076" w14:textId="77777777" w:rsidTr="00783543">
        <w:tc>
          <w:tcPr>
            <w:tcW w:w="800" w:type="dxa"/>
          </w:tcPr>
          <w:p w14:paraId="107D306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139</w:t>
            </w:r>
          </w:p>
        </w:tc>
        <w:tc>
          <w:tcPr>
            <w:tcW w:w="1800" w:type="dxa"/>
          </w:tcPr>
          <w:p w14:paraId="2DB640D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ZAB-OSŁON</w:t>
            </w:r>
          </w:p>
        </w:tc>
        <w:tc>
          <w:tcPr>
            <w:tcW w:w="1800" w:type="dxa"/>
          </w:tcPr>
          <w:p w14:paraId="43E29A7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ZAB-OSŁON</w:t>
            </w:r>
            <w:r w:rsidRPr="000B0BEC">
              <w:rPr>
                <w:rFonts w:ascii="Cambria" w:eastAsia="Aptos" w:hAnsi="Cambria"/>
                <w:kern w:val="2"/>
                <w:sz w:val="22"/>
                <w:szCs w:val="24"/>
                <w:lang w:eastAsia="en-US"/>
                <w14:ligatures w14:val="standardContextual"/>
              </w:rPr>
              <w:br/>
              <w:t>GODZ OSŁ</w:t>
            </w:r>
          </w:p>
          <w:p w14:paraId="674D056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 PALIK</w:t>
            </w:r>
          </w:p>
        </w:tc>
        <w:tc>
          <w:tcPr>
            <w:tcW w:w="3600" w:type="dxa"/>
          </w:tcPr>
          <w:p w14:paraId="10D4F40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Zabezpieczanie drzewek przed spałowaniem osłonkami</w:t>
            </w:r>
          </w:p>
        </w:tc>
        <w:tc>
          <w:tcPr>
            <w:tcW w:w="1200" w:type="dxa"/>
          </w:tcPr>
          <w:p w14:paraId="54A3299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138877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0B23E6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11071D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osłonek i dostarczenie ich na pozycję roboczą, </w:t>
      </w:r>
    </w:p>
    <w:p w14:paraId="7EEB69E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rozniesienie osłonek na pozycji roboczej,</w:t>
      </w:r>
    </w:p>
    <w:p w14:paraId="284B3F81"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69CFF75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6A50259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zwrot niewykorzystanego materiału do </w:t>
      </w:r>
      <w:proofErr w:type="gramStart"/>
      <w:r w:rsidRPr="000B0BEC">
        <w:rPr>
          <w:rFonts w:ascii="Cambria" w:eastAsia="Aptos" w:hAnsi="Cambria"/>
          <w:kern w:val="2"/>
          <w:sz w:val="22"/>
          <w:szCs w:val="24"/>
          <w:lang w:eastAsia="en-US"/>
          <w14:ligatures w14:val="standardContextual"/>
        </w:rPr>
        <w:t>magazynu .</w:t>
      </w:r>
      <w:proofErr w:type="gramEnd"/>
    </w:p>
    <w:p w14:paraId="1FBEBDB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37FECB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OSŁ przeznaczona jest w wycenie na koszty transportowe; długość palika oraz odległość dowozu osłonek i odległość zwiezienia niewykorzystanych materiałów zawarta jest w Tabeli parametrów.</w:t>
      </w:r>
    </w:p>
    <w:p w14:paraId="0DAA0CC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czynność WYK </w:t>
      </w:r>
      <w:proofErr w:type="gramStart"/>
      <w:r w:rsidRPr="000B0BEC">
        <w:rPr>
          <w:rFonts w:ascii="Cambria" w:eastAsia="Aptos" w:hAnsi="Cambria"/>
          <w:kern w:val="2"/>
          <w:sz w:val="22"/>
          <w:szCs w:val="24"/>
          <w:lang w:eastAsia="en-US"/>
          <w14:ligatures w14:val="standardContextual"/>
        </w:rPr>
        <w:t>PALIK  przeznaczona</w:t>
      </w:r>
      <w:proofErr w:type="gramEnd"/>
      <w:r w:rsidRPr="000B0BEC">
        <w:rPr>
          <w:rFonts w:ascii="Cambria" w:eastAsia="Aptos" w:hAnsi="Cambria"/>
          <w:kern w:val="2"/>
          <w:sz w:val="22"/>
          <w:szCs w:val="24"/>
          <w:lang w:eastAsia="en-US"/>
          <w14:ligatures w14:val="standardContextual"/>
        </w:rPr>
        <w:t xml:space="preserve"> jest w wycenie na koszty wykonania palików.</w:t>
      </w:r>
    </w:p>
    <w:p w14:paraId="4FB889A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585AC5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2430D22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zabezpieczenia drzewek z opisem czynności i zleceniem,</w:t>
      </w:r>
    </w:p>
    <w:p w14:paraId="7FFA1E1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3960697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42BAB44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75C1C84" w14:textId="77777777" w:rsidTr="00783543">
        <w:trPr>
          <w:trHeight w:val="600"/>
          <w:tblHeader/>
        </w:trPr>
        <w:tc>
          <w:tcPr>
            <w:tcW w:w="800" w:type="dxa"/>
            <w:vAlign w:val="center"/>
          </w:tcPr>
          <w:p w14:paraId="0FA3BF0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7E4F75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5F299F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709FAF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4ECB15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ADD9A3E" w14:textId="77777777" w:rsidTr="00783543">
        <w:tc>
          <w:tcPr>
            <w:tcW w:w="800" w:type="dxa"/>
          </w:tcPr>
          <w:p w14:paraId="13BEB97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140</w:t>
            </w:r>
          </w:p>
        </w:tc>
        <w:tc>
          <w:tcPr>
            <w:tcW w:w="1800" w:type="dxa"/>
          </w:tcPr>
          <w:p w14:paraId="16DEB97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ZAB-OSŁZD</w:t>
            </w:r>
          </w:p>
        </w:tc>
        <w:tc>
          <w:tcPr>
            <w:tcW w:w="1800" w:type="dxa"/>
          </w:tcPr>
          <w:p w14:paraId="797DE7E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ZAB-OSŁZD</w:t>
            </w:r>
            <w:r w:rsidRPr="000B0BEC">
              <w:rPr>
                <w:rFonts w:ascii="Cambria" w:eastAsia="Aptos" w:hAnsi="Cambria"/>
                <w:kern w:val="2"/>
                <w:sz w:val="22"/>
                <w:szCs w:val="24"/>
                <w:lang w:eastAsia="en-US"/>
                <w14:ligatures w14:val="standardContextual"/>
              </w:rPr>
              <w:br/>
              <w:t>GODZ ZOSŁ</w:t>
            </w:r>
          </w:p>
        </w:tc>
        <w:tc>
          <w:tcPr>
            <w:tcW w:w="3600" w:type="dxa"/>
          </w:tcPr>
          <w:p w14:paraId="6E35F19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Zdejmowanie osłonek z drzewek zabezpieczonych </w:t>
            </w:r>
          </w:p>
        </w:tc>
        <w:tc>
          <w:tcPr>
            <w:tcW w:w="1200" w:type="dxa"/>
          </w:tcPr>
          <w:p w14:paraId="2683018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272F0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E935FF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6D65D8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zdejmowanie starych osłonek i pozbieranie opadłych,</w:t>
      </w:r>
    </w:p>
    <w:p w14:paraId="58CEDE1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wyniesienie z powierzchni,</w:t>
      </w:r>
    </w:p>
    <w:p w14:paraId="132B986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dowóz do wskazanego miejsca (magazynu).</w:t>
      </w:r>
    </w:p>
    <w:p w14:paraId="0A81DAF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32BB11A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4D9FE85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AA01FF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Odbiór prac nastąpi poprzez:</w:t>
      </w:r>
    </w:p>
    <w:p w14:paraId="3BF693C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 opisem czynności i zleceniem zgodności zdjęcia zabezpieczenia z drzewek, </w:t>
      </w:r>
    </w:p>
    <w:p w14:paraId="7D9025B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osłonek zdjętych z zabezpieczonych drzewek zostanie ustalona poprzez ich policzenie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1E03B0F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ab/>
        <w:t>(rozliczenie z dokładnością do dwóch miejsc po przecinku)</w:t>
      </w:r>
    </w:p>
    <w:p w14:paraId="0EA8419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AC59AFA" w14:textId="77777777" w:rsidTr="00783543">
        <w:trPr>
          <w:trHeight w:val="600"/>
          <w:tblHeader/>
        </w:trPr>
        <w:tc>
          <w:tcPr>
            <w:tcW w:w="800" w:type="dxa"/>
            <w:vAlign w:val="center"/>
          </w:tcPr>
          <w:p w14:paraId="67E99D4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84412C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69014A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0765B9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7A547E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CF5267E" w14:textId="77777777" w:rsidTr="00783543">
        <w:tc>
          <w:tcPr>
            <w:tcW w:w="800" w:type="dxa"/>
          </w:tcPr>
          <w:p w14:paraId="19D74C0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141</w:t>
            </w:r>
          </w:p>
        </w:tc>
        <w:tc>
          <w:tcPr>
            <w:tcW w:w="1800" w:type="dxa"/>
          </w:tcPr>
          <w:p w14:paraId="738C6EE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ZAB-UPAL</w:t>
            </w:r>
          </w:p>
        </w:tc>
        <w:tc>
          <w:tcPr>
            <w:tcW w:w="1800" w:type="dxa"/>
          </w:tcPr>
          <w:p w14:paraId="6D875CE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ZAB-UPAL3, </w:t>
            </w:r>
            <w:r w:rsidRPr="000B0BEC">
              <w:rPr>
                <w:rFonts w:ascii="Cambria" w:eastAsia="Aptos" w:hAnsi="Cambria"/>
                <w:kern w:val="2"/>
                <w:sz w:val="22"/>
                <w:szCs w:val="24"/>
                <w:lang w:eastAsia="en-US"/>
                <w14:ligatures w14:val="standardContextual"/>
              </w:rPr>
              <w:br/>
              <w:t xml:space="preserve">ZAB-UPAL2, </w:t>
            </w:r>
            <w:r w:rsidRPr="000B0BEC">
              <w:rPr>
                <w:rFonts w:ascii="Cambria" w:eastAsia="Aptos" w:hAnsi="Cambria"/>
                <w:kern w:val="2"/>
                <w:sz w:val="22"/>
                <w:szCs w:val="24"/>
                <w:lang w:eastAsia="en-US"/>
                <w14:ligatures w14:val="standardContextual"/>
              </w:rPr>
              <w:br/>
              <w:t>ZAB-UPAL</w:t>
            </w:r>
            <w:proofErr w:type="gramStart"/>
            <w:r w:rsidRPr="000B0BEC">
              <w:rPr>
                <w:rFonts w:ascii="Cambria" w:eastAsia="Aptos" w:hAnsi="Cambria"/>
                <w:kern w:val="2"/>
                <w:sz w:val="22"/>
                <w:szCs w:val="24"/>
                <w:lang w:eastAsia="en-US"/>
                <w14:ligatures w14:val="standardContextual"/>
              </w:rPr>
              <w:t xml:space="preserve">1,   </w:t>
            </w:r>
            <w:proofErr w:type="gramEnd"/>
            <w:r w:rsidRPr="000B0BEC">
              <w:rPr>
                <w:rFonts w:ascii="Cambria" w:eastAsia="Aptos" w:hAnsi="Cambria"/>
                <w:kern w:val="2"/>
                <w:sz w:val="22"/>
                <w:szCs w:val="24"/>
                <w:lang w:eastAsia="en-US"/>
                <w14:ligatures w14:val="standardContextual"/>
              </w:rPr>
              <w:t xml:space="preserve">     GODZ UPAL,</w:t>
            </w:r>
            <w:r w:rsidRPr="000B0BEC">
              <w:rPr>
                <w:rFonts w:ascii="Cambria" w:eastAsia="Aptos" w:hAnsi="Cambria"/>
                <w:kern w:val="2"/>
                <w:sz w:val="22"/>
                <w:szCs w:val="24"/>
                <w:lang w:eastAsia="en-US"/>
                <w14:ligatures w14:val="standardContextual"/>
              </w:rPr>
              <w:br/>
              <w:t>WYK PALIK</w:t>
            </w:r>
          </w:p>
        </w:tc>
        <w:tc>
          <w:tcPr>
            <w:tcW w:w="3600" w:type="dxa"/>
          </w:tcPr>
          <w:p w14:paraId="7D03BA6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drzewek przed zwierzyną palikami</w:t>
            </w:r>
          </w:p>
        </w:tc>
        <w:tc>
          <w:tcPr>
            <w:tcW w:w="1200" w:type="dxa"/>
          </w:tcPr>
          <w:p w14:paraId="1312A29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3D2983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126A47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2812AE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palików wraz z zaostrzeniem i dostarczeniem ich na pozycję roboczą,</w:t>
      </w:r>
    </w:p>
    <w:p w14:paraId="60578B2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i rozniesienie palików na pozycji roboczej,</w:t>
      </w:r>
    </w:p>
    <w:p w14:paraId="198229A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3185381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zwrot niewykorzystanego materiału do magazynu. </w:t>
      </w:r>
    </w:p>
    <w:p w14:paraId="5EC4F82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5710CC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informacje o drewnie do przerobu i gotowych palikach zawarte są w Tabeli parametrów,</w:t>
      </w:r>
    </w:p>
    <w:p w14:paraId="1D03AD2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31172F0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czynność WYK </w:t>
      </w:r>
      <w:proofErr w:type="gramStart"/>
      <w:r w:rsidRPr="000B0BEC">
        <w:rPr>
          <w:rFonts w:ascii="Cambria" w:eastAsia="Aptos" w:hAnsi="Cambria"/>
          <w:kern w:val="2"/>
          <w:sz w:val="22"/>
          <w:szCs w:val="24"/>
          <w:lang w:eastAsia="en-US"/>
          <w14:ligatures w14:val="standardContextual"/>
        </w:rPr>
        <w:t>PALIK  przeznaczona</w:t>
      </w:r>
      <w:proofErr w:type="gramEnd"/>
      <w:r w:rsidRPr="000B0BEC">
        <w:rPr>
          <w:rFonts w:ascii="Cambria" w:eastAsia="Aptos" w:hAnsi="Cambria"/>
          <w:kern w:val="2"/>
          <w:sz w:val="22"/>
          <w:szCs w:val="24"/>
          <w:lang w:eastAsia="en-US"/>
          <w14:ligatures w14:val="standardContextual"/>
        </w:rPr>
        <w:t xml:space="preserve"> jest w wycenie na koszty wykonania palików.</w:t>
      </w:r>
    </w:p>
    <w:p w14:paraId="6173E24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5BD9E1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46674E7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3B2C1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6D16380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 (rozliczenie z dokładnością do dwóch miejsc po przecinku)</w:t>
      </w:r>
    </w:p>
    <w:p w14:paraId="08714D8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0205504" w14:textId="77777777" w:rsidTr="00783543">
        <w:trPr>
          <w:trHeight w:val="600"/>
          <w:tblHeader/>
        </w:trPr>
        <w:tc>
          <w:tcPr>
            <w:tcW w:w="800" w:type="dxa"/>
            <w:vAlign w:val="center"/>
          </w:tcPr>
          <w:p w14:paraId="7DB8D36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369293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03FA54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4B3A74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B2406A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78E645D" w14:textId="77777777" w:rsidTr="00783543">
        <w:tc>
          <w:tcPr>
            <w:tcW w:w="800" w:type="dxa"/>
          </w:tcPr>
          <w:p w14:paraId="336A493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142</w:t>
            </w:r>
          </w:p>
        </w:tc>
        <w:tc>
          <w:tcPr>
            <w:tcW w:w="1800" w:type="dxa"/>
          </w:tcPr>
          <w:p w14:paraId="0F87261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 SIAT</w:t>
            </w:r>
          </w:p>
        </w:tc>
        <w:tc>
          <w:tcPr>
            <w:tcW w:w="1800" w:type="dxa"/>
          </w:tcPr>
          <w:p w14:paraId="4ECBE2F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 SIAT</w:t>
            </w:r>
            <w:r w:rsidRPr="000B0BEC">
              <w:rPr>
                <w:rFonts w:ascii="Cambria" w:eastAsia="Aptos" w:hAnsi="Cambria"/>
                <w:kern w:val="2"/>
                <w:sz w:val="22"/>
                <w:szCs w:val="24"/>
                <w:lang w:eastAsia="en-US"/>
                <w14:ligatures w14:val="standardContextual"/>
              </w:rPr>
              <w:br/>
              <w:t>GODZ IZS</w:t>
            </w:r>
            <w:r w:rsidRPr="000B0BEC">
              <w:rPr>
                <w:rFonts w:ascii="Cambria" w:eastAsia="Aptos" w:hAnsi="Cambria"/>
                <w:kern w:val="2"/>
                <w:sz w:val="22"/>
                <w:szCs w:val="24"/>
                <w:lang w:eastAsia="en-US"/>
                <w14:ligatures w14:val="standardContextual"/>
              </w:rPr>
              <w:br/>
              <w:t>SKOBLE (materiał)</w:t>
            </w:r>
          </w:p>
        </w:tc>
        <w:tc>
          <w:tcPr>
            <w:tcW w:w="3600" w:type="dxa"/>
          </w:tcPr>
          <w:p w14:paraId="7ECE1B0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Indywidualne zabezpieczanie siatką</w:t>
            </w:r>
          </w:p>
        </w:tc>
        <w:tc>
          <w:tcPr>
            <w:tcW w:w="1200" w:type="dxa"/>
          </w:tcPr>
          <w:p w14:paraId="43F0CA5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7CACFC9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362ADD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BB385CA" w14:textId="77777777" w:rsidR="000B0BEC" w:rsidRPr="000B0BEC" w:rsidRDefault="000B0BEC" w:rsidP="000B0BEC">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drewna przeznaczanego na słupki i siatki z magazynu,</w:t>
      </w:r>
    </w:p>
    <w:p w14:paraId="4120862D" w14:textId="77777777" w:rsidR="000B0BEC" w:rsidRPr="000B0BEC" w:rsidRDefault="000B0BEC" w:rsidP="000B0BEC">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rozniesienie słupków i siatki na pozycji roboczej,</w:t>
      </w:r>
    </w:p>
    <w:p w14:paraId="17C8467D" w14:textId="77777777" w:rsidR="000B0BEC" w:rsidRPr="000B0BEC" w:rsidRDefault="000B0BEC" w:rsidP="000B0BEC">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wbicie słupków wokół drzewek w sposób nie powodujący uszkodzeń systemu korzeniowego drzewka w ilości zawartej w Tabeli parametrów,</w:t>
      </w:r>
    </w:p>
    <w:p w14:paraId="7944F097" w14:textId="77777777" w:rsidR="000B0BEC" w:rsidRPr="000B0BEC" w:rsidRDefault="000B0BEC" w:rsidP="000B0BEC">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zamontowanie wokół słupków siatki przy użyciu skobli,</w:t>
      </w:r>
    </w:p>
    <w:p w14:paraId="64CEC01F" w14:textId="77777777" w:rsidR="000B0BEC" w:rsidRPr="000B0BEC" w:rsidRDefault="000B0BEC" w:rsidP="000B0BEC">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zwrot niewykorzystanego materiału do magazynu.</w:t>
      </w:r>
    </w:p>
    <w:p w14:paraId="6AAD5B6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799293C" w14:textId="77777777" w:rsidR="000B0BEC" w:rsidRPr="000B0BEC" w:rsidRDefault="000B0BEC" w:rsidP="000B0BEC">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Wykonawca zapewnia skoble </w:t>
      </w:r>
      <w:proofErr w:type="gramStart"/>
      <w:r w:rsidRPr="000B0BEC">
        <w:rPr>
          <w:rFonts w:ascii="Cambria" w:eastAsia="Aptos" w:hAnsi="Cambria"/>
          <w:kern w:val="2"/>
          <w:sz w:val="22"/>
          <w:szCs w:val="24"/>
          <w:lang w:eastAsia="en-US"/>
          <w14:ligatures w14:val="standardContextual"/>
        </w:rPr>
        <w:t>ocynkowane  i</w:t>
      </w:r>
      <w:proofErr w:type="gramEnd"/>
      <w:r w:rsidRPr="000B0BEC">
        <w:rPr>
          <w:rFonts w:ascii="Cambria" w:eastAsia="Aptos" w:hAnsi="Cambria"/>
          <w:kern w:val="2"/>
          <w:sz w:val="22"/>
          <w:szCs w:val="24"/>
          <w:lang w:eastAsia="en-US"/>
          <w14:ligatures w14:val="standardContextual"/>
        </w:rPr>
        <w:t xml:space="preserve"> gwoździe </w:t>
      </w:r>
      <w:proofErr w:type="gramStart"/>
      <w:r w:rsidRPr="000B0BEC">
        <w:rPr>
          <w:rFonts w:ascii="Cambria" w:eastAsia="Aptos" w:hAnsi="Cambria"/>
          <w:kern w:val="2"/>
          <w:sz w:val="22"/>
          <w:szCs w:val="24"/>
          <w:lang w:eastAsia="en-US"/>
          <w14:ligatures w14:val="standardContextual"/>
        </w:rPr>
        <w:t>ocynkowane  w</w:t>
      </w:r>
      <w:proofErr w:type="gramEnd"/>
      <w:r w:rsidRPr="000B0BEC">
        <w:rPr>
          <w:rFonts w:ascii="Cambria" w:eastAsia="Aptos" w:hAnsi="Cambria"/>
          <w:kern w:val="2"/>
          <w:sz w:val="22"/>
          <w:szCs w:val="24"/>
          <w:lang w:eastAsia="en-US"/>
          <w14:ligatures w14:val="standardContextual"/>
        </w:rPr>
        <w:t xml:space="preserve"> ilości i według wymagań technicznych zawartych w Tabeli parametrów, Zamawiający zapewnia siatkę i słupki</w:t>
      </w:r>
    </w:p>
    <w:p w14:paraId="69CFA4F5" w14:textId="77777777" w:rsidR="000B0BEC" w:rsidRPr="000B0BEC" w:rsidRDefault="000B0BEC" w:rsidP="000B0BEC">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5DF833C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5E64A6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3EC142B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7290C2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w:t>
      </w:r>
    </w:p>
    <w:p w14:paraId="1CC4B5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172B35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7BF787D" w14:textId="77777777" w:rsidTr="00783543">
        <w:trPr>
          <w:trHeight w:val="600"/>
          <w:tblHeader/>
        </w:trPr>
        <w:tc>
          <w:tcPr>
            <w:tcW w:w="800" w:type="dxa"/>
            <w:vAlign w:val="center"/>
          </w:tcPr>
          <w:p w14:paraId="6857801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FD946D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D7ED20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154C84E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33935F6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52E6E03" w14:textId="77777777" w:rsidTr="00783543">
        <w:tc>
          <w:tcPr>
            <w:tcW w:w="800" w:type="dxa"/>
          </w:tcPr>
          <w:p w14:paraId="477E223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143</w:t>
            </w:r>
          </w:p>
        </w:tc>
        <w:tc>
          <w:tcPr>
            <w:tcW w:w="1800" w:type="dxa"/>
          </w:tcPr>
          <w:p w14:paraId="4CF434E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GRODZ-SN</w:t>
            </w:r>
          </w:p>
        </w:tc>
        <w:tc>
          <w:tcPr>
            <w:tcW w:w="1800" w:type="dxa"/>
          </w:tcPr>
          <w:p w14:paraId="4F9F863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GRODZ-SN,</w:t>
            </w:r>
            <w:r w:rsidRPr="000B0BEC">
              <w:rPr>
                <w:rFonts w:ascii="Cambria" w:eastAsia="Aptos" w:hAnsi="Cambria"/>
                <w:kern w:val="2"/>
                <w:sz w:val="22"/>
                <w:szCs w:val="24"/>
                <w:lang w:eastAsia="en-US"/>
                <w14:ligatures w14:val="standardContextual"/>
              </w:rPr>
              <w:br/>
              <w:t xml:space="preserve">GODZ </w:t>
            </w:r>
            <w:proofErr w:type="gramStart"/>
            <w:r w:rsidRPr="000B0BEC">
              <w:rPr>
                <w:rFonts w:ascii="Cambria" w:eastAsia="Aptos" w:hAnsi="Cambria"/>
                <w:kern w:val="2"/>
                <w:sz w:val="22"/>
                <w:szCs w:val="24"/>
                <w:lang w:eastAsia="en-US"/>
                <w14:ligatures w14:val="standardContextual"/>
              </w:rPr>
              <w:t xml:space="preserve">SIAT,   </w:t>
            </w:r>
            <w:proofErr w:type="gramEnd"/>
            <w:r w:rsidRPr="000B0BEC">
              <w:rPr>
                <w:rFonts w:ascii="Cambria" w:eastAsia="Aptos" w:hAnsi="Cambria"/>
                <w:kern w:val="2"/>
                <w:sz w:val="22"/>
                <w:szCs w:val="24"/>
                <w:lang w:eastAsia="en-US"/>
                <w14:ligatures w14:val="standardContextual"/>
              </w:rPr>
              <w:t xml:space="preserve">  SKOBLE (materiał)</w:t>
            </w:r>
            <w:r w:rsidRPr="000B0BEC">
              <w:rPr>
                <w:rFonts w:ascii="Cambria" w:eastAsia="Aptos" w:hAnsi="Cambria"/>
                <w:kern w:val="2"/>
                <w:sz w:val="22"/>
                <w:szCs w:val="24"/>
                <w:lang w:eastAsia="en-US"/>
                <w14:ligatures w14:val="standardContextual"/>
              </w:rPr>
              <w:br/>
            </w:r>
            <w:proofErr w:type="gramStart"/>
            <w:r w:rsidRPr="000B0BEC">
              <w:rPr>
                <w:rFonts w:ascii="Cambria" w:eastAsia="Aptos" w:hAnsi="Cambria"/>
                <w:kern w:val="2"/>
                <w:sz w:val="22"/>
                <w:szCs w:val="24"/>
                <w:lang w:eastAsia="en-US"/>
                <w14:ligatures w14:val="standardContextual"/>
              </w:rPr>
              <w:lastRenderedPageBreak/>
              <w:t>GWOŹDZIE(</w:t>
            </w:r>
            <w:proofErr w:type="gramEnd"/>
            <w:r w:rsidRPr="000B0BEC">
              <w:rPr>
                <w:rFonts w:ascii="Cambria" w:eastAsia="Aptos" w:hAnsi="Cambria"/>
                <w:kern w:val="2"/>
                <w:sz w:val="22"/>
                <w:szCs w:val="24"/>
                <w:lang w:eastAsia="en-US"/>
                <w14:ligatures w14:val="standardContextual"/>
              </w:rPr>
              <w:t>materiał)</w:t>
            </w:r>
          </w:p>
        </w:tc>
        <w:tc>
          <w:tcPr>
            <w:tcW w:w="3600" w:type="dxa"/>
          </w:tcPr>
          <w:p w14:paraId="35EC100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Grodzenie upraw przed zwierzyną siatką</w:t>
            </w:r>
          </w:p>
        </w:tc>
        <w:tc>
          <w:tcPr>
            <w:tcW w:w="1200" w:type="dxa"/>
          </w:tcPr>
          <w:p w14:paraId="3C3054B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r w:rsidR="000B0BEC" w:rsidRPr="000B0BEC" w14:paraId="48E05F20" w14:textId="77777777" w:rsidTr="00783543">
        <w:tc>
          <w:tcPr>
            <w:tcW w:w="800" w:type="dxa"/>
          </w:tcPr>
          <w:p w14:paraId="013F1CC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144</w:t>
            </w:r>
          </w:p>
        </w:tc>
        <w:tc>
          <w:tcPr>
            <w:tcW w:w="1800" w:type="dxa"/>
          </w:tcPr>
          <w:p w14:paraId="6D4057F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GRODZ-SG</w:t>
            </w:r>
          </w:p>
        </w:tc>
        <w:tc>
          <w:tcPr>
            <w:tcW w:w="1800" w:type="dxa"/>
          </w:tcPr>
          <w:p w14:paraId="587B456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w:t>
            </w:r>
            <w:proofErr w:type="gramStart"/>
            <w:r w:rsidRPr="000B0BEC">
              <w:rPr>
                <w:rFonts w:ascii="Cambria" w:eastAsia="Aptos" w:hAnsi="Cambria"/>
                <w:kern w:val="2"/>
                <w:sz w:val="22"/>
                <w:szCs w:val="24"/>
                <w:lang w:eastAsia="en-US"/>
                <w14:ligatures w14:val="standardContextual"/>
              </w:rPr>
              <w:t xml:space="preserve">SG,   </w:t>
            </w:r>
            <w:proofErr w:type="gramEnd"/>
            <w:r w:rsidRPr="000B0BEC">
              <w:rPr>
                <w:rFonts w:ascii="Cambria" w:eastAsia="Aptos" w:hAnsi="Cambria"/>
                <w:kern w:val="2"/>
                <w:sz w:val="22"/>
                <w:szCs w:val="24"/>
                <w:lang w:eastAsia="en-US"/>
                <w14:ligatures w14:val="standardContextual"/>
              </w:rPr>
              <w:t xml:space="preserve">       GODZ </w:t>
            </w:r>
            <w:proofErr w:type="gramStart"/>
            <w:r w:rsidRPr="000B0BEC">
              <w:rPr>
                <w:rFonts w:ascii="Cambria" w:eastAsia="Aptos" w:hAnsi="Cambria"/>
                <w:kern w:val="2"/>
                <w:sz w:val="22"/>
                <w:szCs w:val="24"/>
                <w:lang w:eastAsia="en-US"/>
                <w14:ligatures w14:val="standardContextual"/>
              </w:rPr>
              <w:t>SIAG,  SKOBLE</w:t>
            </w:r>
            <w:proofErr w:type="gramEnd"/>
            <w:r w:rsidRPr="000B0BEC">
              <w:rPr>
                <w:rFonts w:ascii="Cambria" w:eastAsia="Aptos" w:hAnsi="Cambria"/>
                <w:kern w:val="2"/>
                <w:sz w:val="22"/>
                <w:szCs w:val="24"/>
                <w:lang w:eastAsia="en-US"/>
                <w14:ligatures w14:val="standardContextual"/>
              </w:rPr>
              <w:t xml:space="preserve"> (materiał),</w:t>
            </w:r>
            <w:r w:rsidRPr="000B0BEC">
              <w:rPr>
                <w:rFonts w:ascii="Cambria" w:eastAsia="Aptos" w:hAnsi="Cambria"/>
                <w:kern w:val="2"/>
                <w:sz w:val="22"/>
                <w:szCs w:val="24"/>
                <w:lang w:eastAsia="en-US"/>
                <w14:ligatures w14:val="standardContextual"/>
              </w:rPr>
              <w:br/>
            </w: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w:t>
            </w:r>
          </w:p>
        </w:tc>
        <w:tc>
          <w:tcPr>
            <w:tcW w:w="3600" w:type="dxa"/>
          </w:tcPr>
          <w:p w14:paraId="0C220E9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przed zwierzyną siatką w warunkach górskich</w:t>
            </w:r>
          </w:p>
        </w:tc>
        <w:tc>
          <w:tcPr>
            <w:tcW w:w="1200" w:type="dxa"/>
          </w:tcPr>
          <w:p w14:paraId="11962A4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r w:rsidR="000B0BEC" w:rsidRPr="000B0BEC" w14:paraId="4C3C9820" w14:textId="77777777" w:rsidTr="00783543">
        <w:tc>
          <w:tcPr>
            <w:tcW w:w="800" w:type="dxa"/>
          </w:tcPr>
          <w:p w14:paraId="62AE221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145</w:t>
            </w:r>
          </w:p>
        </w:tc>
        <w:tc>
          <w:tcPr>
            <w:tcW w:w="1800" w:type="dxa"/>
          </w:tcPr>
          <w:p w14:paraId="4D5ED9E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GRODZ-SRN</w:t>
            </w:r>
          </w:p>
        </w:tc>
        <w:tc>
          <w:tcPr>
            <w:tcW w:w="1800" w:type="dxa"/>
          </w:tcPr>
          <w:p w14:paraId="4ADA049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w:t>
            </w:r>
            <w:proofErr w:type="gramStart"/>
            <w:r w:rsidRPr="000B0BEC">
              <w:rPr>
                <w:rFonts w:ascii="Cambria" w:eastAsia="Aptos" w:hAnsi="Cambria"/>
                <w:kern w:val="2"/>
                <w:sz w:val="22"/>
                <w:szCs w:val="24"/>
                <w:lang w:eastAsia="en-US"/>
                <w14:ligatures w14:val="standardContextual"/>
              </w:rPr>
              <w:t xml:space="preserve">SRN,   </w:t>
            </w:r>
            <w:proofErr w:type="gramEnd"/>
            <w:r w:rsidRPr="000B0BEC">
              <w:rPr>
                <w:rFonts w:ascii="Cambria" w:eastAsia="Aptos" w:hAnsi="Cambria"/>
                <w:kern w:val="2"/>
                <w:sz w:val="22"/>
                <w:szCs w:val="24"/>
                <w:lang w:eastAsia="en-US"/>
                <w14:ligatures w14:val="standardContextual"/>
              </w:rPr>
              <w:t xml:space="preserve">       GODZ </w:t>
            </w:r>
            <w:proofErr w:type="gramStart"/>
            <w:r w:rsidRPr="000B0BEC">
              <w:rPr>
                <w:rFonts w:ascii="Cambria" w:eastAsia="Aptos" w:hAnsi="Cambria"/>
                <w:kern w:val="2"/>
                <w:sz w:val="22"/>
                <w:szCs w:val="24"/>
                <w:lang w:eastAsia="en-US"/>
                <w14:ligatures w14:val="standardContextual"/>
              </w:rPr>
              <w:t xml:space="preserve">RSIA,   </w:t>
            </w:r>
            <w:proofErr w:type="gramEnd"/>
            <w:r w:rsidRPr="000B0BEC">
              <w:rPr>
                <w:rFonts w:ascii="Cambria" w:eastAsia="Aptos" w:hAnsi="Cambria"/>
                <w:kern w:val="2"/>
                <w:sz w:val="22"/>
                <w:szCs w:val="24"/>
                <w:lang w:eastAsia="en-US"/>
                <w14:ligatures w14:val="standardContextual"/>
              </w:rPr>
              <w:t xml:space="preserve">       SKOBLE (materiał),</w:t>
            </w:r>
            <w:r w:rsidRPr="000B0BEC">
              <w:rPr>
                <w:rFonts w:ascii="Cambria" w:eastAsia="Aptos" w:hAnsi="Cambria"/>
                <w:kern w:val="2"/>
                <w:sz w:val="22"/>
                <w:szCs w:val="24"/>
                <w:lang w:eastAsia="en-US"/>
                <w14:ligatures w14:val="standardContextual"/>
              </w:rPr>
              <w:br/>
            </w: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w:t>
            </w:r>
          </w:p>
        </w:tc>
        <w:tc>
          <w:tcPr>
            <w:tcW w:w="3600" w:type="dxa"/>
          </w:tcPr>
          <w:p w14:paraId="28EF5CB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przed zwierzyną siatką rozbiórkową</w:t>
            </w:r>
          </w:p>
        </w:tc>
        <w:tc>
          <w:tcPr>
            <w:tcW w:w="1200" w:type="dxa"/>
          </w:tcPr>
          <w:p w14:paraId="01C3B67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r w:rsidR="000B0BEC" w:rsidRPr="000B0BEC" w14:paraId="772F17DC" w14:textId="77777777" w:rsidTr="00783543">
        <w:tc>
          <w:tcPr>
            <w:tcW w:w="800" w:type="dxa"/>
          </w:tcPr>
          <w:p w14:paraId="4BA4DEB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146</w:t>
            </w:r>
          </w:p>
        </w:tc>
        <w:tc>
          <w:tcPr>
            <w:tcW w:w="1800" w:type="dxa"/>
          </w:tcPr>
          <w:p w14:paraId="0F01E4B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GRODZ-SRG</w:t>
            </w:r>
          </w:p>
        </w:tc>
        <w:tc>
          <w:tcPr>
            <w:tcW w:w="1800" w:type="dxa"/>
          </w:tcPr>
          <w:p w14:paraId="56AFCAB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w:t>
            </w:r>
            <w:proofErr w:type="gramStart"/>
            <w:r w:rsidRPr="000B0BEC">
              <w:rPr>
                <w:rFonts w:ascii="Cambria" w:eastAsia="Aptos" w:hAnsi="Cambria"/>
                <w:kern w:val="2"/>
                <w:sz w:val="22"/>
                <w:szCs w:val="24"/>
                <w:lang w:eastAsia="en-US"/>
                <w14:ligatures w14:val="standardContextual"/>
              </w:rPr>
              <w:t xml:space="preserve">SRG,   </w:t>
            </w:r>
            <w:proofErr w:type="gramEnd"/>
            <w:r w:rsidRPr="000B0BEC">
              <w:rPr>
                <w:rFonts w:ascii="Cambria" w:eastAsia="Aptos" w:hAnsi="Cambria"/>
                <w:kern w:val="2"/>
                <w:sz w:val="22"/>
                <w:szCs w:val="24"/>
                <w:lang w:eastAsia="en-US"/>
                <w14:ligatures w14:val="standardContextual"/>
              </w:rPr>
              <w:t xml:space="preserve">       GODZ </w:t>
            </w:r>
            <w:proofErr w:type="gramStart"/>
            <w:r w:rsidRPr="000B0BEC">
              <w:rPr>
                <w:rFonts w:ascii="Cambria" w:eastAsia="Aptos" w:hAnsi="Cambria"/>
                <w:kern w:val="2"/>
                <w:sz w:val="22"/>
                <w:szCs w:val="24"/>
                <w:lang w:eastAsia="en-US"/>
                <w14:ligatures w14:val="standardContextual"/>
              </w:rPr>
              <w:t xml:space="preserve">RSIG,   </w:t>
            </w:r>
            <w:proofErr w:type="gramEnd"/>
            <w:r w:rsidRPr="000B0BEC">
              <w:rPr>
                <w:rFonts w:ascii="Cambria" w:eastAsia="Aptos" w:hAnsi="Cambria"/>
                <w:kern w:val="2"/>
                <w:sz w:val="22"/>
                <w:szCs w:val="24"/>
                <w:lang w:eastAsia="en-US"/>
                <w14:ligatures w14:val="standardContextual"/>
              </w:rPr>
              <w:t xml:space="preserve">       SKOBLE (materiał),</w:t>
            </w:r>
            <w:r w:rsidRPr="000B0BEC">
              <w:rPr>
                <w:rFonts w:ascii="Cambria" w:eastAsia="Aptos" w:hAnsi="Cambria"/>
                <w:kern w:val="2"/>
                <w:sz w:val="22"/>
                <w:szCs w:val="24"/>
                <w:lang w:eastAsia="en-US"/>
                <w14:ligatures w14:val="standardContextual"/>
              </w:rPr>
              <w:br/>
            </w: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w:t>
            </w:r>
          </w:p>
        </w:tc>
        <w:tc>
          <w:tcPr>
            <w:tcW w:w="3600" w:type="dxa"/>
          </w:tcPr>
          <w:p w14:paraId="3101D6C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przed zwierzyną siatką rozbiórkową w warunkach górskich</w:t>
            </w:r>
          </w:p>
        </w:tc>
        <w:tc>
          <w:tcPr>
            <w:tcW w:w="1200" w:type="dxa"/>
          </w:tcPr>
          <w:p w14:paraId="2E9A796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bl>
    <w:p w14:paraId="64B357C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F3AFC5A"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24EFF618"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dowóz </w:t>
      </w:r>
      <w:proofErr w:type="gramStart"/>
      <w:r w:rsidRPr="000B0BEC">
        <w:rPr>
          <w:rFonts w:ascii="Cambria" w:eastAsia="Aptos" w:hAnsi="Cambria"/>
          <w:kern w:val="2"/>
          <w:sz w:val="22"/>
          <w:szCs w:val="24"/>
          <w:lang w:eastAsia="en-US"/>
          <w14:ligatures w14:val="standardContextual"/>
        </w:rPr>
        <w:t>materiałów  (</w:t>
      </w:r>
      <w:proofErr w:type="gramEnd"/>
      <w:r w:rsidRPr="000B0BEC">
        <w:rPr>
          <w:rFonts w:ascii="Cambria" w:eastAsia="Aptos" w:hAnsi="Cambria"/>
          <w:kern w:val="2"/>
          <w:sz w:val="22"/>
          <w:szCs w:val="24"/>
          <w:lang w:eastAsia="en-US"/>
          <w14:ligatures w14:val="standardContextual"/>
        </w:rPr>
        <w:t xml:space="preserve">siatka grodzeniowa i słupki) na miejsce wykonania ogrodzenia z magazynu, </w:t>
      </w:r>
    </w:p>
    <w:p w14:paraId="24C0B1B0"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0F6D84E8"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zabezpieczenie wkopywanej części słupka przed zgnilizną, </w:t>
      </w:r>
    </w:p>
    <w:p w14:paraId="77907532"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rozniesienie/rozwiezienie i wkopanie lub wbijanie słupków stroną zabezpieczoną,</w:t>
      </w:r>
    </w:p>
    <w:p w14:paraId="7BECF2DA"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rozwinięcie, zawieszenie, napięcie i przymocowanie siatki do słupków i gruntu,</w:t>
      </w:r>
    </w:p>
    <w:p w14:paraId="4C2D806B"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w:t>
      </w:r>
    </w:p>
    <w:p w14:paraId="08A46004"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25043672"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2DA987B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Uwagi:</w:t>
      </w:r>
    </w:p>
    <w:p w14:paraId="5BC811DB"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słupki narożne należy zabezpieczyć przed wychylaniem w minimum dwóch kierunkach,</w:t>
      </w:r>
    </w:p>
    <w:p w14:paraId="2561D600"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między słupkami zawarta jest w Tabeli parametrów</w:t>
      </w:r>
    </w:p>
    <w:p w14:paraId="355B96DE"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opis technologii wykonania słupków oraz opis sposobu zabezpieczenia słupka przed zgnilizną zawarte są w Tabeli parametrów,</w:t>
      </w:r>
    </w:p>
    <w:p w14:paraId="15B78676"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jeżeli wbite słupki są stabilne można nie wykonywać ich podpór,</w:t>
      </w:r>
    </w:p>
    <w:p w14:paraId="3CAE1F1B"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rozwijanie siatki należy rozpoczynać od umocowania jej do słupa naciągowego lub </w:t>
      </w:r>
      <w:proofErr w:type="gramStart"/>
      <w:r w:rsidRPr="000B0BEC">
        <w:rPr>
          <w:rFonts w:ascii="Cambria" w:eastAsia="Aptos" w:hAnsi="Cambria"/>
          <w:kern w:val="2"/>
          <w:sz w:val="22"/>
          <w:szCs w:val="24"/>
          <w:lang w:eastAsia="en-US"/>
          <w14:ligatures w14:val="standardContextual"/>
        </w:rPr>
        <w:t>narożnego  Sposób</w:t>
      </w:r>
      <w:proofErr w:type="gramEnd"/>
      <w:r w:rsidRPr="000B0BEC">
        <w:rPr>
          <w:rFonts w:ascii="Cambria" w:eastAsia="Aptos" w:hAnsi="Cambria"/>
          <w:kern w:val="2"/>
          <w:sz w:val="22"/>
          <w:szCs w:val="24"/>
          <w:lang w:eastAsia="en-US"/>
          <w14:ligatures w14:val="standardContextual"/>
        </w:rPr>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7EEC1829" w14:textId="77777777" w:rsidR="000B0BEC" w:rsidRPr="000B0BEC" w:rsidRDefault="000B0BEC" w:rsidP="000B0BEC">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4267D66E" w14:textId="77777777" w:rsidR="000B0BEC" w:rsidRPr="000B0BEC" w:rsidRDefault="000B0BEC" w:rsidP="000B0BEC">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materiały zapewnia:</w:t>
      </w:r>
    </w:p>
    <w:p w14:paraId="249A056A" w14:textId="77777777" w:rsidR="000B0BEC" w:rsidRPr="000B0BEC" w:rsidRDefault="000B0BEC" w:rsidP="000B0BEC">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Zamawiający – siatka grodzeniowa, </w:t>
      </w:r>
      <w:proofErr w:type="gramStart"/>
      <w:r w:rsidRPr="000B0BEC">
        <w:rPr>
          <w:rFonts w:ascii="Cambria" w:eastAsia="Aptos" w:hAnsi="Cambria"/>
          <w:kern w:val="2"/>
          <w:sz w:val="22"/>
          <w:szCs w:val="24"/>
          <w:lang w:eastAsia="en-US"/>
          <w14:ligatures w14:val="standardContextual"/>
        </w:rPr>
        <w:t>słupki ,</w:t>
      </w:r>
      <w:proofErr w:type="gramEnd"/>
      <w:r w:rsidRPr="000B0BEC">
        <w:rPr>
          <w:rFonts w:ascii="Cambria" w:eastAsia="Aptos" w:hAnsi="Cambria"/>
          <w:kern w:val="2"/>
          <w:sz w:val="22"/>
          <w:szCs w:val="24"/>
          <w:lang w:eastAsia="en-US"/>
          <w14:ligatures w14:val="standardContextual"/>
        </w:rPr>
        <w:t xml:space="preserve"> </w:t>
      </w:r>
    </w:p>
    <w:p w14:paraId="43CE89FA" w14:textId="77777777" w:rsidR="000B0BEC" w:rsidRPr="000B0BEC" w:rsidRDefault="000B0BEC" w:rsidP="000B0BEC">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Wykonawca - skoble ocynkowane i gwoździe </w:t>
      </w:r>
      <w:proofErr w:type="gramStart"/>
      <w:r w:rsidRPr="000B0BEC">
        <w:rPr>
          <w:rFonts w:ascii="Cambria" w:eastAsia="Aptos" w:hAnsi="Cambria"/>
          <w:kern w:val="2"/>
          <w:sz w:val="22"/>
          <w:szCs w:val="24"/>
          <w:lang w:eastAsia="en-US"/>
          <w14:ligatures w14:val="standardContextual"/>
        </w:rPr>
        <w:t>ocynkowane :</w:t>
      </w:r>
      <w:proofErr w:type="gramEnd"/>
      <w:r w:rsidRPr="000B0BEC">
        <w:rPr>
          <w:rFonts w:ascii="Cambria" w:eastAsia="Aptos" w:hAnsi="Cambria"/>
          <w:kern w:val="2"/>
          <w:sz w:val="22"/>
          <w:szCs w:val="24"/>
          <w:lang w:eastAsia="en-US"/>
          <w14:ligatures w14:val="standardContextual"/>
        </w:rPr>
        <w:t xml:space="preserve"> wymagania techniczne dla tych materiałów oraz ich ilość</w:t>
      </w:r>
      <w:r w:rsidRPr="000B0BEC">
        <w:rPr>
          <w:rFonts w:ascii="Cambria" w:eastAsia="Aptos" w:hAnsi="Cambria"/>
          <w:color w:val="00B0F0"/>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zawarte są w Tabeli parametrów</w:t>
      </w:r>
    </w:p>
    <w:p w14:paraId="659006D2" w14:textId="77777777" w:rsidR="000B0BEC" w:rsidRPr="000B0BEC" w:rsidRDefault="000B0BEC" w:rsidP="000B0BEC">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czynności GODZ SIAT, GODZ </w:t>
      </w:r>
      <w:proofErr w:type="gramStart"/>
      <w:r w:rsidRPr="000B0BEC">
        <w:rPr>
          <w:rFonts w:ascii="Cambria" w:eastAsia="Aptos" w:hAnsi="Cambria"/>
          <w:kern w:val="2"/>
          <w:sz w:val="22"/>
          <w:szCs w:val="24"/>
          <w:lang w:eastAsia="en-US"/>
          <w14:ligatures w14:val="standardContextual"/>
        </w:rPr>
        <w:t>SIAG,  GODZ</w:t>
      </w:r>
      <w:proofErr w:type="gramEnd"/>
      <w:r w:rsidRPr="000B0BEC">
        <w:rPr>
          <w:rFonts w:ascii="Cambria" w:eastAsia="Aptos" w:hAnsi="Cambria"/>
          <w:kern w:val="2"/>
          <w:sz w:val="22"/>
          <w:szCs w:val="24"/>
          <w:lang w:eastAsia="en-US"/>
          <w14:ligatures w14:val="standardContextual"/>
        </w:rPr>
        <w:t xml:space="preserve"> RSIA, GODZ RSIG przeznaczone są w wycenie na koszty transportowe wszystkich materiałów potrzebnych do grodzenia; odległość dowozu materiałów, które zapewnia Zamawiający, oraz zwiezienia niewykorzystanych materiałów zawarta jest w Tabeli parametrów.</w:t>
      </w:r>
    </w:p>
    <w:p w14:paraId="61629FAC" w14:textId="77777777" w:rsidR="000B0BEC" w:rsidRPr="000B0BEC" w:rsidRDefault="000B0BEC" w:rsidP="000B0BEC">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1F946D37" w14:textId="77777777" w:rsidR="000B0BEC" w:rsidRPr="000B0BEC" w:rsidRDefault="000B0BEC" w:rsidP="000B0BEC">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Wymiary na ww. schemacie są przykładowe. W przypadku wykonania furtki siatka w całości jest odczepiana. Wymagana wysokość grodzenia, głębokość wkopania słupków oraz wymiary </w:t>
      </w:r>
      <w:proofErr w:type="gramStart"/>
      <w:r w:rsidRPr="000B0BEC">
        <w:rPr>
          <w:rFonts w:ascii="Cambria" w:eastAsia="Aptos" w:hAnsi="Cambria"/>
          <w:kern w:val="2"/>
          <w:sz w:val="22"/>
          <w:szCs w:val="24"/>
          <w:lang w:eastAsia="en-US"/>
          <w14:ligatures w14:val="standardContextual"/>
        </w:rPr>
        <w:t>słupków  zawarte</w:t>
      </w:r>
      <w:proofErr w:type="gramEnd"/>
      <w:r w:rsidRPr="000B0BEC">
        <w:rPr>
          <w:rFonts w:ascii="Cambria" w:eastAsia="Aptos" w:hAnsi="Cambria"/>
          <w:kern w:val="2"/>
          <w:sz w:val="22"/>
          <w:szCs w:val="24"/>
          <w:lang w:eastAsia="en-US"/>
          <w14:ligatures w14:val="standardContextual"/>
        </w:rPr>
        <w:t xml:space="preserve"> są w Tabeli parametrów.</w:t>
      </w:r>
    </w:p>
    <w:p w14:paraId="1C2EA7C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4E6699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67071A30" wp14:editId="1684A1EB">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566E5EF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79447F39" wp14:editId="53D1992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633ED72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7CD15C7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6D63FB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Procedura odbioru:</w:t>
      </w:r>
    </w:p>
    <w:p w14:paraId="64581A2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22EFA0C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5DF8F4D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32D605E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57ACEC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1FFD6B3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80721A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2831B1B" w14:textId="77777777" w:rsidTr="00783543">
        <w:trPr>
          <w:trHeight w:val="600"/>
          <w:tblHeader/>
        </w:trPr>
        <w:tc>
          <w:tcPr>
            <w:tcW w:w="800" w:type="dxa"/>
            <w:vAlign w:val="center"/>
          </w:tcPr>
          <w:p w14:paraId="24A3DDF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D87FB3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4BD51B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DF3853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24A2BE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F1F9866" w14:textId="77777777" w:rsidTr="00783543">
        <w:tc>
          <w:tcPr>
            <w:tcW w:w="800" w:type="dxa"/>
          </w:tcPr>
          <w:p w14:paraId="7AB39AA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147</w:t>
            </w:r>
          </w:p>
        </w:tc>
        <w:tc>
          <w:tcPr>
            <w:tcW w:w="1800" w:type="dxa"/>
          </w:tcPr>
          <w:p w14:paraId="5740A2D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GRODZ-ZUL</w:t>
            </w:r>
          </w:p>
        </w:tc>
        <w:tc>
          <w:tcPr>
            <w:tcW w:w="1800" w:type="dxa"/>
          </w:tcPr>
          <w:p w14:paraId="65B4802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GRODZ-ZUL</w:t>
            </w:r>
          </w:p>
        </w:tc>
        <w:tc>
          <w:tcPr>
            <w:tcW w:w="3600" w:type="dxa"/>
          </w:tcPr>
          <w:p w14:paraId="58A534C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przed zwierzyną siatką z materiałów Wykonawcy</w:t>
            </w:r>
          </w:p>
        </w:tc>
        <w:tc>
          <w:tcPr>
            <w:tcW w:w="1200" w:type="dxa"/>
          </w:tcPr>
          <w:p w14:paraId="54E6A39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r w:rsidR="000B0BEC" w:rsidRPr="000B0BEC" w14:paraId="36401E34" w14:textId="77777777" w:rsidTr="00783543">
        <w:tc>
          <w:tcPr>
            <w:tcW w:w="800" w:type="dxa"/>
          </w:tcPr>
          <w:p w14:paraId="6A265D2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148</w:t>
            </w:r>
          </w:p>
        </w:tc>
        <w:tc>
          <w:tcPr>
            <w:tcW w:w="1800" w:type="dxa"/>
          </w:tcPr>
          <w:p w14:paraId="5CD010F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GRODZGZUL</w:t>
            </w:r>
          </w:p>
        </w:tc>
        <w:tc>
          <w:tcPr>
            <w:tcW w:w="1800" w:type="dxa"/>
          </w:tcPr>
          <w:p w14:paraId="3528646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GRODZGZUL          </w:t>
            </w:r>
          </w:p>
        </w:tc>
        <w:tc>
          <w:tcPr>
            <w:tcW w:w="3600" w:type="dxa"/>
          </w:tcPr>
          <w:p w14:paraId="69A050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przed zwierzyną siatką w warunkach górskich z materiałów Wykonawcy</w:t>
            </w:r>
          </w:p>
        </w:tc>
        <w:tc>
          <w:tcPr>
            <w:tcW w:w="1200" w:type="dxa"/>
          </w:tcPr>
          <w:p w14:paraId="462FE3B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bl>
    <w:p w14:paraId="54D37D3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07890E2"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3C5B1461"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dowóz </w:t>
      </w:r>
      <w:proofErr w:type="gramStart"/>
      <w:r w:rsidRPr="000B0BEC">
        <w:rPr>
          <w:rFonts w:ascii="Cambria" w:eastAsia="Aptos" w:hAnsi="Cambria"/>
          <w:kern w:val="2"/>
          <w:sz w:val="22"/>
          <w:szCs w:val="24"/>
          <w:lang w:eastAsia="en-US"/>
          <w14:ligatures w14:val="standardContextual"/>
        </w:rPr>
        <w:t>materiałów  na</w:t>
      </w:r>
      <w:proofErr w:type="gramEnd"/>
      <w:r w:rsidRPr="000B0BEC">
        <w:rPr>
          <w:rFonts w:ascii="Cambria" w:eastAsia="Aptos" w:hAnsi="Cambria"/>
          <w:kern w:val="2"/>
          <w:sz w:val="22"/>
          <w:szCs w:val="24"/>
          <w:lang w:eastAsia="en-US"/>
          <w14:ligatures w14:val="standardContextual"/>
        </w:rPr>
        <w:t xml:space="preserve"> miejsce wykonania ogrodzenia,</w:t>
      </w:r>
    </w:p>
    <w:p w14:paraId="0D29A4C2"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słupków poprzez </w:t>
      </w:r>
      <w:r w:rsidRPr="000B0BEC">
        <w:rPr>
          <w:rFonts w:ascii="Cambria" w:eastAsia="Calibri" w:hAnsi="Cambria" w:cs="Aptos"/>
          <w:bCs/>
          <w:iCs/>
          <w:kern w:val="2"/>
          <w:sz w:val="22"/>
          <w:szCs w:val="22"/>
          <w:lang w:eastAsia="en-US"/>
          <w14:ligatures w14:val="standardContextual"/>
        </w:rPr>
        <w:t>rozłupanie lub rozcięcie zbyt grubego drewna,</w:t>
      </w:r>
      <w:r w:rsidRPr="000B0BEC">
        <w:rPr>
          <w:rFonts w:ascii="Cambria" w:eastAsia="Aptos" w:hAnsi="Cambria"/>
          <w:kern w:val="2"/>
          <w:sz w:val="22"/>
          <w:szCs w:val="24"/>
          <w:lang w:eastAsia="en-US"/>
          <w14:ligatures w14:val="standardContextual"/>
        </w:rPr>
        <w:t xml:space="preserve"> </w:t>
      </w:r>
    </w:p>
    <w:p w14:paraId="11A25FF3"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1D47ACF8"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zabezpieczenie wkopywanej części słupka przed zgnilizną, </w:t>
      </w:r>
    </w:p>
    <w:p w14:paraId="61C368B4"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rozniesienie/rozwiezienie i wkopanie lub wbijanie słupków stroną zabezpieczoną,</w:t>
      </w:r>
    </w:p>
    <w:p w14:paraId="2094AD97"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rozwinięcie, zawieszenie, napięcie i przymocowanie siatki do słupków i gruntu,</w:t>
      </w:r>
    </w:p>
    <w:p w14:paraId="02D4386D"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drobne naprawy siatki rozbiórkowej,</w:t>
      </w:r>
    </w:p>
    <w:p w14:paraId="2285546A"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w:t>
      </w:r>
    </w:p>
    <w:p w14:paraId="70041D6E" w14:textId="77777777" w:rsidR="000B0BEC" w:rsidRPr="000B0BEC" w:rsidRDefault="000B0BEC" w:rsidP="000B0BEC">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uprzątniecie powierzchni z resztek niewykorzystanych </w:t>
      </w:r>
      <w:proofErr w:type="gramStart"/>
      <w:r w:rsidRPr="000B0BEC">
        <w:rPr>
          <w:rFonts w:ascii="Cambria" w:eastAsia="Aptos" w:hAnsi="Cambria"/>
          <w:kern w:val="2"/>
          <w:sz w:val="22"/>
          <w:szCs w:val="24"/>
          <w:lang w:eastAsia="en-US"/>
          <w14:ligatures w14:val="standardContextual"/>
        </w:rPr>
        <w:t>materiałów .</w:t>
      </w:r>
      <w:proofErr w:type="gramEnd"/>
    </w:p>
    <w:p w14:paraId="68E9FB4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3597F13"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słupki narożne należy zabezpieczyć przed wychylaniem w minimum dwóch kierunkach,</w:t>
      </w:r>
    </w:p>
    <w:p w14:paraId="4B6CE327"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między słupkami zawarta jest w Tabeli parametrów</w:t>
      </w:r>
    </w:p>
    <w:p w14:paraId="2B5334B3"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opis sposobu zabezpieczenia słupka przed zgnilizną zawarty jest w Tabeli parametrów,</w:t>
      </w:r>
    </w:p>
    <w:p w14:paraId="32196F3A"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jeżeli wbite słupki są stabilne można nie wykonywać ich podpór,</w:t>
      </w:r>
    </w:p>
    <w:p w14:paraId="14CCC064" w14:textId="77777777" w:rsidR="000B0BEC" w:rsidRPr="000B0BEC" w:rsidRDefault="000B0BEC" w:rsidP="000B0BEC">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rozwijanie siatki należy rozpoczynać od umocowania jej do słupa naciągowego lub </w:t>
      </w:r>
      <w:proofErr w:type="gramStart"/>
      <w:r w:rsidRPr="000B0BEC">
        <w:rPr>
          <w:rFonts w:ascii="Cambria" w:eastAsia="Aptos" w:hAnsi="Cambria"/>
          <w:kern w:val="2"/>
          <w:sz w:val="22"/>
          <w:szCs w:val="24"/>
          <w:lang w:eastAsia="en-US"/>
          <w14:ligatures w14:val="standardContextual"/>
        </w:rPr>
        <w:t>narożnego  Sposób</w:t>
      </w:r>
      <w:proofErr w:type="gramEnd"/>
      <w:r w:rsidRPr="000B0BEC">
        <w:rPr>
          <w:rFonts w:ascii="Cambria" w:eastAsia="Aptos" w:hAnsi="Cambria"/>
          <w:kern w:val="2"/>
          <w:sz w:val="22"/>
          <w:szCs w:val="24"/>
          <w:lang w:eastAsia="en-US"/>
          <w14:ligatures w14:val="standardContextual"/>
        </w:rPr>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 przed wychylaniem należy zabezpieczyć: słupki naciągowe (co ok. 50 m linii ogrodzenia), słupki na załamaniach przebiegu ogrodzenia,</w:t>
      </w:r>
    </w:p>
    <w:p w14:paraId="0DFD7846" w14:textId="77777777" w:rsidR="000B0BEC" w:rsidRPr="000B0BEC" w:rsidRDefault="000B0BEC" w:rsidP="000B0BEC">
      <w:pPr>
        <w:numPr>
          <w:ilvl w:val="0"/>
          <w:numId w:val="10"/>
        </w:numPr>
        <w:suppressAutoHyphens w:val="0"/>
        <w:spacing w:after="160" w:line="278" w:lineRule="auto"/>
        <w:ind w:left="709" w:hanging="283"/>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materiały (siatka grodzeniowa, słupki, skoble ocynkowane i gwoździe ocynkowane) zapewnia Wykonawca; wymagania techniczne dla tych materiałów oraz ich ilość</w:t>
      </w:r>
      <w:r w:rsidRPr="000B0BEC">
        <w:rPr>
          <w:rFonts w:ascii="Cambria" w:eastAsia="Aptos" w:hAnsi="Cambria"/>
          <w:color w:val="00B0F0"/>
          <w:kern w:val="2"/>
          <w:sz w:val="22"/>
          <w:szCs w:val="24"/>
          <w:lang w:eastAsia="en-US"/>
          <w14:ligatures w14:val="standardContextual"/>
        </w:rPr>
        <w:t xml:space="preserve"> </w:t>
      </w:r>
      <w:r w:rsidRPr="000B0BEC">
        <w:rPr>
          <w:rFonts w:ascii="Cambria" w:eastAsia="Aptos" w:hAnsi="Cambria"/>
          <w:kern w:val="2"/>
          <w:sz w:val="22"/>
          <w:szCs w:val="24"/>
          <w:lang w:eastAsia="en-US"/>
          <w14:ligatures w14:val="standardContextual"/>
        </w:rPr>
        <w:t>zawarte są w Tabeli parametrów,</w:t>
      </w:r>
    </w:p>
    <w:p w14:paraId="4FFBD4E5" w14:textId="77777777" w:rsidR="000B0BEC" w:rsidRPr="000B0BEC" w:rsidRDefault="000B0BEC" w:rsidP="000B0BEC">
      <w:pPr>
        <w:numPr>
          <w:ilvl w:val="0"/>
          <w:numId w:val="10"/>
        </w:numPr>
        <w:suppressAutoHyphens w:val="0"/>
        <w:spacing w:after="160" w:line="278" w:lineRule="auto"/>
        <w:ind w:left="709" w:hanging="283"/>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0B232944" w14:textId="77777777" w:rsidR="000B0BEC" w:rsidRPr="000B0BEC" w:rsidRDefault="000B0BEC" w:rsidP="000B0BEC">
      <w:pPr>
        <w:numPr>
          <w:ilvl w:val="0"/>
          <w:numId w:val="10"/>
        </w:numPr>
        <w:suppressAutoHyphens w:val="0"/>
        <w:spacing w:after="160" w:line="278" w:lineRule="auto"/>
        <w:ind w:left="709" w:hanging="283"/>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5EF2C189" w14:textId="77777777" w:rsidR="000B0BEC" w:rsidRPr="000B0BEC" w:rsidRDefault="000B0BEC" w:rsidP="000B0BEC">
      <w:pPr>
        <w:numPr>
          <w:ilvl w:val="0"/>
          <w:numId w:val="10"/>
        </w:numPr>
        <w:suppressAutoHyphens w:val="0"/>
        <w:spacing w:after="160" w:line="278" w:lineRule="auto"/>
        <w:ind w:left="709" w:hanging="283"/>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Wymiary na ww. schemacie są przykładowe. W przypadku wykonania furtki siatka w całości jest odczepiana. Wymagana wysokość grodzenia, głębokość wkopania słupków oraz wymiary </w:t>
      </w:r>
      <w:proofErr w:type="gramStart"/>
      <w:r w:rsidRPr="000B0BEC">
        <w:rPr>
          <w:rFonts w:ascii="Cambria" w:eastAsia="Aptos" w:hAnsi="Cambria"/>
          <w:kern w:val="2"/>
          <w:sz w:val="22"/>
          <w:szCs w:val="24"/>
          <w:lang w:eastAsia="en-US"/>
          <w14:ligatures w14:val="standardContextual"/>
        </w:rPr>
        <w:t>słupków  zawarte</w:t>
      </w:r>
      <w:proofErr w:type="gramEnd"/>
      <w:r w:rsidRPr="000B0BEC">
        <w:rPr>
          <w:rFonts w:ascii="Cambria" w:eastAsia="Aptos" w:hAnsi="Cambria"/>
          <w:kern w:val="2"/>
          <w:sz w:val="22"/>
          <w:szCs w:val="24"/>
          <w:lang w:eastAsia="en-US"/>
          <w14:ligatures w14:val="standardContextual"/>
        </w:rPr>
        <w:t xml:space="preserve"> są w Tabeli parametrów</w:t>
      </w:r>
    </w:p>
    <w:p w14:paraId="21F7889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2AED594B" wp14:editId="6E8749D7">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303F472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5728B4C4" wp14:editId="4FABA030">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069924D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3C263F9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2263542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Procedura odbioru:</w:t>
      </w:r>
    </w:p>
    <w:p w14:paraId="579F7DF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1CB0FA0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4C748AF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 jakość siatki oraz słupków zostanie potwierdzona przez Zamawiającego przed montażem tych materiałów w ramach grodzenia</w:t>
      </w:r>
    </w:p>
    <w:p w14:paraId="2E0467A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7A09021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6A18AA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6CB0A3F" w14:textId="77777777" w:rsidTr="00783543">
        <w:trPr>
          <w:trHeight w:val="600"/>
          <w:tblHeader/>
        </w:trPr>
        <w:tc>
          <w:tcPr>
            <w:tcW w:w="800" w:type="dxa"/>
            <w:vAlign w:val="center"/>
          </w:tcPr>
          <w:p w14:paraId="3E5073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F61FE2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D609FF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EE6D47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8711F4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397B9B4" w14:textId="77777777" w:rsidTr="00783543">
        <w:tc>
          <w:tcPr>
            <w:tcW w:w="800" w:type="dxa"/>
          </w:tcPr>
          <w:p w14:paraId="3654BF9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149</w:t>
            </w:r>
          </w:p>
        </w:tc>
        <w:tc>
          <w:tcPr>
            <w:tcW w:w="1800" w:type="dxa"/>
          </w:tcPr>
          <w:p w14:paraId="6C47FB1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GRODZ-SZY</w:t>
            </w:r>
          </w:p>
        </w:tc>
        <w:tc>
          <w:tcPr>
            <w:tcW w:w="1800" w:type="dxa"/>
          </w:tcPr>
          <w:p w14:paraId="2078BAB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GRODZ-SZY</w:t>
            </w:r>
          </w:p>
          <w:p w14:paraId="52A0913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SKOBLE (materiał),</w:t>
            </w:r>
            <w:r w:rsidRPr="000B0BEC">
              <w:rPr>
                <w:rFonts w:ascii="Cambria" w:eastAsia="Aptos" w:hAnsi="Cambria"/>
                <w:kern w:val="2"/>
                <w:sz w:val="22"/>
                <w:szCs w:val="24"/>
                <w:lang w:eastAsia="en-US"/>
                <w14:ligatures w14:val="standardContextual"/>
              </w:rPr>
              <w:br/>
            </w:r>
            <w:proofErr w:type="gramStart"/>
            <w:r w:rsidRPr="000B0BEC">
              <w:rPr>
                <w:rFonts w:ascii="Cambria" w:eastAsia="Aptos" w:hAnsi="Cambria"/>
                <w:kern w:val="2"/>
                <w:sz w:val="22"/>
                <w:szCs w:val="24"/>
                <w:lang w:eastAsia="en-US"/>
                <w14:ligatures w14:val="standardContextual"/>
              </w:rPr>
              <w:t>GWOŹDZIE(</w:t>
            </w:r>
            <w:proofErr w:type="gramEnd"/>
            <w:r w:rsidRPr="000B0BEC">
              <w:rPr>
                <w:rFonts w:ascii="Cambria" w:eastAsia="Aptos" w:hAnsi="Cambria"/>
                <w:kern w:val="2"/>
                <w:sz w:val="22"/>
                <w:szCs w:val="24"/>
                <w:lang w:eastAsia="en-US"/>
                <w14:ligatures w14:val="standardContextual"/>
              </w:rPr>
              <w:t>materiał)</w:t>
            </w:r>
          </w:p>
        </w:tc>
        <w:tc>
          <w:tcPr>
            <w:tcW w:w="3600" w:type="dxa"/>
          </w:tcPr>
          <w:p w14:paraId="74F0D44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Grodzenie upraw metodą szymiszowską</w:t>
            </w:r>
          </w:p>
        </w:tc>
        <w:tc>
          <w:tcPr>
            <w:tcW w:w="1200" w:type="dxa"/>
          </w:tcPr>
          <w:p w14:paraId="560CC96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bl>
    <w:p w14:paraId="2EBC123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012DFE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dla tej czynności obejmuje (góry i niziny):</w:t>
      </w:r>
    </w:p>
    <w:p w14:paraId="6F2495A7"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698E27B8"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0B0BEC">
        <w:rPr>
          <w:rFonts w:ascii="Cambria" w:eastAsia="Aptos" w:hAnsi="Cambria"/>
          <w:kern w:val="2"/>
          <w:sz w:val="22"/>
          <w:szCs w:val="24"/>
          <w:lang w:eastAsia="en-US"/>
          <w14:ligatures w14:val="standardContextual"/>
        </w:rPr>
        <w:br/>
        <w:t>w prawidłowym wykonaniu ogrodzenia krzewów, krzewinek i roślinności zielnej.</w:t>
      </w:r>
    </w:p>
    <w:p w14:paraId="0D96B5A8"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69C3B283"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Rozniesienie i wkopanie słupków </w:t>
      </w:r>
      <w:proofErr w:type="gramStart"/>
      <w:r w:rsidRPr="000B0BEC">
        <w:rPr>
          <w:rFonts w:ascii="Cambria" w:eastAsia="Aptos" w:hAnsi="Cambria"/>
          <w:kern w:val="2"/>
          <w:sz w:val="22"/>
          <w:szCs w:val="24"/>
          <w:lang w:eastAsia="en-US"/>
          <w14:ligatures w14:val="standardContextual"/>
        </w:rPr>
        <w:t>o  wymiarach</w:t>
      </w:r>
      <w:proofErr w:type="gramEnd"/>
      <w:r w:rsidRPr="000B0BEC">
        <w:rPr>
          <w:rFonts w:ascii="Cambria" w:eastAsia="Aptos" w:hAnsi="Cambria"/>
          <w:kern w:val="2"/>
          <w:sz w:val="22"/>
          <w:szCs w:val="24"/>
          <w:lang w:eastAsia="en-US"/>
          <w14:ligatures w14:val="standardContextual"/>
        </w:rPr>
        <w:t xml:space="preserve"> określonych w Tabeli parametrów, stroną zabezpieczoną na </w:t>
      </w:r>
      <w:proofErr w:type="gramStart"/>
      <w:r w:rsidRPr="000B0BEC">
        <w:rPr>
          <w:rFonts w:ascii="Cambria" w:eastAsia="Aptos" w:hAnsi="Cambria"/>
          <w:kern w:val="2"/>
          <w:sz w:val="22"/>
          <w:szCs w:val="24"/>
          <w:lang w:eastAsia="en-US"/>
          <w14:ligatures w14:val="standardContextual"/>
        </w:rPr>
        <w:t>głębokość  i</w:t>
      </w:r>
      <w:proofErr w:type="gramEnd"/>
      <w:r w:rsidRPr="000B0BEC">
        <w:rPr>
          <w:rFonts w:ascii="Cambria" w:eastAsia="Aptos" w:hAnsi="Cambria"/>
          <w:kern w:val="2"/>
          <w:sz w:val="22"/>
          <w:szCs w:val="24"/>
          <w:lang w:eastAsia="en-US"/>
          <w14:ligatures w14:val="standardContextual"/>
        </w:rPr>
        <w:t xml:space="preserve"> w. w odstępach określonych w Tabeli parametrów wraz </w:t>
      </w:r>
      <w:r w:rsidRPr="000B0BEC">
        <w:rPr>
          <w:rFonts w:ascii="Cambria" w:eastAsia="Aptos" w:hAnsi="Cambria"/>
          <w:kern w:val="2"/>
          <w:sz w:val="22"/>
          <w:szCs w:val="24"/>
          <w:lang w:eastAsia="en-US"/>
          <w14:ligatures w14:val="standardContextual"/>
        </w:rPr>
        <w:br/>
        <w:t xml:space="preserve">z zabezpieczeniem części słupka przed </w:t>
      </w:r>
      <w:proofErr w:type="spellStart"/>
      <w:r w:rsidRPr="000B0BEC">
        <w:rPr>
          <w:rFonts w:ascii="Cambria" w:eastAsia="Aptos" w:hAnsi="Cambria"/>
          <w:kern w:val="2"/>
          <w:sz w:val="22"/>
          <w:szCs w:val="24"/>
          <w:lang w:eastAsia="en-US"/>
          <w14:ligatures w14:val="standardContextual"/>
        </w:rPr>
        <w:t>zgniliznną</w:t>
      </w:r>
      <w:proofErr w:type="spellEnd"/>
      <w:r w:rsidRPr="000B0BEC">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0B0BEC">
        <w:rPr>
          <w:rFonts w:ascii="Cambria" w:eastAsia="Aptos" w:hAnsi="Cambria"/>
          <w:kern w:val="2"/>
          <w:sz w:val="22"/>
          <w:szCs w:val="24"/>
          <w:lang w:eastAsia="en-US"/>
          <w14:ligatures w14:val="standardContextual"/>
        </w:rPr>
        <w:t>zastabilizowania</w:t>
      </w:r>
      <w:proofErr w:type="spellEnd"/>
      <w:r w:rsidRPr="000B0BEC">
        <w:rPr>
          <w:rFonts w:ascii="Cambria" w:eastAsia="Aptos" w:hAnsi="Cambria"/>
          <w:kern w:val="2"/>
          <w:sz w:val="22"/>
          <w:szCs w:val="24"/>
          <w:lang w:eastAsia="en-US"/>
          <w14:ligatures w14:val="standardContextual"/>
        </w:rPr>
        <w:t>.</w:t>
      </w:r>
    </w:p>
    <w:p w14:paraId="13A44C8B"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stojaków z żerdzi (2 </w:t>
      </w:r>
      <w:proofErr w:type="spellStart"/>
      <w:r w:rsidRPr="000B0BEC">
        <w:rPr>
          <w:rFonts w:ascii="Cambria" w:eastAsia="Aptos" w:hAnsi="Cambria"/>
          <w:kern w:val="2"/>
          <w:sz w:val="22"/>
          <w:szCs w:val="24"/>
          <w:lang w:eastAsia="en-US"/>
          <w14:ligatures w14:val="standardContextual"/>
        </w:rPr>
        <w:t>szt</w:t>
      </w:r>
      <w:proofErr w:type="spellEnd"/>
      <w:r w:rsidRPr="000B0BEC">
        <w:rPr>
          <w:rFonts w:ascii="Cambria" w:eastAsia="Aptos" w:hAnsi="Cambria"/>
          <w:kern w:val="2"/>
          <w:sz w:val="22"/>
          <w:szCs w:val="24"/>
          <w:lang w:eastAsia="en-US"/>
          <w14:ligatures w14:val="standardContextual"/>
        </w:rPr>
        <w:t xml:space="preserve">) służących podwieszeniu siatki pomiędzy słupami, </w:t>
      </w:r>
      <w:r w:rsidRPr="000B0BEC">
        <w:rPr>
          <w:rFonts w:ascii="Cambria" w:eastAsia="Aptos" w:hAnsi="Cambria"/>
          <w:kern w:val="2"/>
          <w:sz w:val="22"/>
          <w:szCs w:val="24"/>
          <w:lang w:eastAsia="en-US"/>
          <w14:ligatures w14:val="standardContextual"/>
        </w:rPr>
        <w:br/>
        <w:t xml:space="preserve">w rozstawie co 4 </w:t>
      </w:r>
      <w:proofErr w:type="spellStart"/>
      <w:r w:rsidRPr="000B0BEC">
        <w:rPr>
          <w:rFonts w:ascii="Cambria" w:eastAsia="Aptos" w:hAnsi="Cambria"/>
          <w:kern w:val="2"/>
          <w:sz w:val="22"/>
          <w:szCs w:val="24"/>
          <w:lang w:eastAsia="en-US"/>
          <w14:ligatures w14:val="standardContextual"/>
        </w:rPr>
        <w:t>mb</w:t>
      </w:r>
      <w:proofErr w:type="spellEnd"/>
      <w:r w:rsidRPr="000B0BEC">
        <w:rPr>
          <w:rFonts w:ascii="Cambria" w:eastAsia="Aptos" w:hAnsi="Cambria"/>
          <w:kern w:val="2"/>
          <w:sz w:val="22"/>
          <w:szCs w:val="24"/>
          <w:lang w:eastAsia="en-US"/>
          <w14:ligatures w14:val="standardContextual"/>
        </w:rPr>
        <w:t xml:space="preserve"> od słupa i między stojakami.</w:t>
      </w:r>
    </w:p>
    <w:p w14:paraId="21193B20"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Rozwinięcie, zawieszenie, napięcie i przymocowanie siatki do słupków i gruntu </w:t>
      </w:r>
      <w:r w:rsidRPr="000B0BEC">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proofErr w:type="gramStart"/>
      <w:r w:rsidRPr="000B0BEC">
        <w:rPr>
          <w:rFonts w:ascii="Cambria" w:eastAsia="Aptos" w:hAnsi="Cambria"/>
          <w:kern w:val="2"/>
          <w:sz w:val="22"/>
          <w:szCs w:val="24"/>
          <w:lang w:eastAsia="en-US"/>
          <w14:ligatures w14:val="standardContextual"/>
        </w:rPr>
        <w:t>szt</w:t>
      </w:r>
      <w:proofErr w:type="spellEnd"/>
      <w:r w:rsidRPr="000B0BEC">
        <w:rPr>
          <w:rFonts w:ascii="Cambria" w:eastAsia="Aptos" w:hAnsi="Cambria"/>
          <w:kern w:val="2"/>
          <w:sz w:val="22"/>
          <w:szCs w:val="24"/>
          <w:lang w:eastAsia="en-US"/>
          <w14:ligatures w14:val="standardContextual"/>
        </w:rPr>
        <w:t>)  –</w:t>
      </w:r>
      <w:proofErr w:type="gramEnd"/>
      <w:r w:rsidRPr="000B0BEC">
        <w:rPr>
          <w:rFonts w:ascii="Cambria" w:eastAsia="Aptos" w:hAnsi="Cambria"/>
          <w:kern w:val="2"/>
          <w:sz w:val="22"/>
          <w:szCs w:val="24"/>
          <w:lang w:eastAsia="en-US"/>
          <w14:ligatures w14:val="standardContextual"/>
        </w:rPr>
        <w:t xml:space="preserve"> skobli nie dobijamy, druty muszą mieć możliwość przesuwania się w poziomie. Rolki siatki łączymy </w:t>
      </w:r>
      <w:r w:rsidRPr="000B0BEC">
        <w:rPr>
          <w:rFonts w:ascii="Cambria" w:eastAsia="Aptos" w:hAnsi="Cambria"/>
          <w:kern w:val="2"/>
          <w:sz w:val="22"/>
          <w:szCs w:val="24"/>
          <w:lang w:eastAsia="en-US"/>
          <w14:ligatures w14:val="standardContextual"/>
        </w:rPr>
        <w:lastRenderedPageBreak/>
        <w:t xml:space="preserve">poprzez zaplecenie drutów poziomych. Zawieszenie siatki na stojakach w taki </w:t>
      </w:r>
      <w:proofErr w:type="gramStart"/>
      <w:r w:rsidRPr="000B0BEC">
        <w:rPr>
          <w:rFonts w:ascii="Cambria" w:eastAsia="Aptos" w:hAnsi="Cambria"/>
          <w:kern w:val="2"/>
          <w:sz w:val="22"/>
          <w:szCs w:val="24"/>
          <w:lang w:eastAsia="en-US"/>
          <w14:ligatures w14:val="standardContextual"/>
        </w:rPr>
        <w:t>sposób</w:t>
      </w:r>
      <w:proofErr w:type="gramEnd"/>
      <w:r w:rsidRPr="000B0BEC">
        <w:rPr>
          <w:rFonts w:ascii="Cambria" w:eastAsia="Aptos" w:hAnsi="Cambria"/>
          <w:kern w:val="2"/>
          <w:sz w:val="22"/>
          <w:szCs w:val="24"/>
          <w:lang w:eastAsia="en-US"/>
          <w14:ligatures w14:val="standardContextual"/>
        </w:rPr>
        <w:t xml:space="preserve"> aby najniższy drut poziomy siatki stykał się z gruntem na całej długości przęsła. Umocowanie dolnej krawędzi siatki polega na wbiciu lub wkopaniu na głębokości 50 cm, w odstępach co 2 m w linii przebiegu ogrodzenia, palików o średnicy min. </w:t>
      </w:r>
      <w:proofErr w:type="gramStart"/>
      <w:r w:rsidRPr="000B0BEC">
        <w:rPr>
          <w:rFonts w:ascii="Cambria" w:eastAsia="Aptos" w:hAnsi="Cambria"/>
          <w:kern w:val="2"/>
          <w:sz w:val="22"/>
          <w:szCs w:val="24"/>
          <w:lang w:eastAsia="en-US"/>
          <w14:ligatures w14:val="standardContextual"/>
        </w:rPr>
        <w:t>5  cm</w:t>
      </w:r>
      <w:proofErr w:type="gramEnd"/>
      <w:r w:rsidRPr="000B0BEC">
        <w:rPr>
          <w:rFonts w:ascii="Cambria" w:eastAsia="Aptos" w:hAnsi="Cambria"/>
          <w:kern w:val="2"/>
          <w:sz w:val="22"/>
          <w:szCs w:val="24"/>
          <w:lang w:eastAsia="en-US"/>
          <w14:ligatures w14:val="standardContextual"/>
        </w:rPr>
        <w:t xml:space="preserve"> i przymocowaniu do nich jednym skoblem najniższego drutu poziomego siatki.</w:t>
      </w:r>
    </w:p>
    <w:p w14:paraId="5FFE112A"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Uszczelnienie grodzenia poprzez zasypanie ziemią lub darnią obniżeń terenowych, </w:t>
      </w:r>
      <w:r w:rsidRPr="000B0BEC">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30E57098"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6D1D461E" w14:textId="77777777" w:rsidR="000B0BEC" w:rsidRPr="000B0BEC" w:rsidRDefault="000B0BEC" w:rsidP="000B0BEC">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Zabezpieczone przed wychylaniem muszą być:</w:t>
      </w:r>
    </w:p>
    <w:p w14:paraId="1717D101" w14:textId="77777777" w:rsidR="000B0BEC" w:rsidRPr="000B0BEC" w:rsidRDefault="000B0BEC" w:rsidP="000B0BEC">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słupki naciągowe (co ok. 50 m linii ogrodzenia), </w:t>
      </w:r>
    </w:p>
    <w:p w14:paraId="07B9E09E" w14:textId="77777777" w:rsidR="000B0BEC" w:rsidRPr="000B0BEC" w:rsidRDefault="000B0BEC" w:rsidP="000B0BEC">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słupki na załamaniach przebiegu ogrodzenia, </w:t>
      </w:r>
    </w:p>
    <w:p w14:paraId="00EACB4B" w14:textId="77777777" w:rsidR="000B0BEC" w:rsidRPr="000B0BEC" w:rsidRDefault="000B0BEC" w:rsidP="000B0BEC">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słupki narożne zabezpieczane w min. dwóch kierunkach. </w:t>
      </w:r>
    </w:p>
    <w:p w14:paraId="4A85B112" w14:textId="77777777" w:rsidR="000B0BEC" w:rsidRPr="000B0BEC" w:rsidRDefault="000B0BEC" w:rsidP="000B0BEC">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0B0BEC">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0B0BEC">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05E6DB8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48197A1" w14:textId="77777777" w:rsidR="000B0BEC" w:rsidRPr="000B0BEC" w:rsidRDefault="000B0BEC" w:rsidP="000B0BEC">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Przejścia wykonać zgodnie ze schematem dla czynności o numerach od 142 do 145.</w:t>
      </w:r>
    </w:p>
    <w:p w14:paraId="7AA2A213" w14:textId="77777777" w:rsidR="000B0BEC" w:rsidRPr="000B0BEC" w:rsidRDefault="000B0BEC" w:rsidP="000B0BEC">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Materiały zapewniają:</w:t>
      </w:r>
    </w:p>
    <w:p w14:paraId="4C30A1A5" w14:textId="77777777" w:rsidR="000B0BEC" w:rsidRPr="000B0BEC" w:rsidRDefault="000B0BEC" w:rsidP="000B0BEC">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0B622C4" w14:textId="77777777" w:rsidR="000B0BEC" w:rsidRPr="000B0BEC" w:rsidRDefault="000B0BEC" w:rsidP="000B0BEC">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66607B4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drawing>
          <wp:inline distT="0" distB="0" distL="0" distR="0" wp14:anchorId="062D3B3D" wp14:editId="104658EC">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1E66A7AB" w14:textId="77777777" w:rsidR="000B0BEC" w:rsidRPr="000B0BEC" w:rsidRDefault="000B0BEC" w:rsidP="000B0BEC">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lastRenderedPageBreak/>
        <w:drawing>
          <wp:inline distT="0" distB="0" distL="0" distR="0" wp14:anchorId="75CE0D54" wp14:editId="7CE2472C">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33B0BA2"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drawing>
          <wp:inline distT="0" distB="0" distL="0" distR="0" wp14:anchorId="0FD16656" wp14:editId="6F4FB4C0">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6B3A2EC0" w14:textId="77777777" w:rsidR="000B0BEC" w:rsidRPr="000B0BEC" w:rsidRDefault="000B0BEC" w:rsidP="000B0BEC">
      <w:pPr>
        <w:suppressAutoHyphens w:val="0"/>
        <w:spacing w:after="160" w:line="278" w:lineRule="auto"/>
        <w:jc w:val="right"/>
        <w:rPr>
          <w:rFonts w:ascii="Cambria" w:eastAsia="Aptos" w:hAnsi="Cambria"/>
          <w:b/>
          <w:bCs/>
          <w:kern w:val="2"/>
          <w:sz w:val="22"/>
          <w:szCs w:val="24"/>
          <w:lang w:eastAsia="en-US"/>
          <w14:ligatures w14:val="standardContextual"/>
        </w:rPr>
      </w:pPr>
      <w:r w:rsidRPr="000B0BEC">
        <w:rPr>
          <w:rFonts w:ascii="Cambria" w:eastAsia="Aptos" w:hAnsi="Cambria"/>
          <w:noProof/>
          <w:kern w:val="2"/>
          <w:sz w:val="22"/>
          <w:szCs w:val="24"/>
          <w:lang w:eastAsia="pl-PL"/>
          <w14:ligatures w14:val="standardContextual"/>
        </w:rPr>
        <w:drawing>
          <wp:inline distT="0" distB="0" distL="0" distR="0" wp14:anchorId="5FD61CD7" wp14:editId="341D3DF2">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322060F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Przykładowe zdjęcia grodzeń metodą szymiszowską</w:t>
      </w:r>
    </w:p>
    <w:p w14:paraId="1F353FF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noProof/>
          <w:kern w:val="2"/>
          <w:sz w:val="22"/>
          <w:szCs w:val="24"/>
          <w:lang w:eastAsia="pl-PL"/>
          <w14:ligatures w14:val="standardContextual"/>
        </w:rPr>
        <w:drawing>
          <wp:inline distT="0" distB="0" distL="0" distR="0" wp14:anchorId="60DE3E96" wp14:editId="4913D9E2">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8E2FAA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noProof/>
          <w:kern w:val="2"/>
          <w:sz w:val="22"/>
          <w:szCs w:val="24"/>
          <w:lang w:eastAsia="pl-PL"/>
          <w14:ligatures w14:val="standardContextual"/>
        </w:rPr>
        <w:lastRenderedPageBreak/>
        <w:drawing>
          <wp:inline distT="0" distB="0" distL="0" distR="0" wp14:anchorId="199A8154" wp14:editId="57603F4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16B7E84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856204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0B20A6F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7EB16E5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77E4384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094F1EA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BD1CECA" w14:textId="77777777" w:rsidTr="00783543">
        <w:trPr>
          <w:trHeight w:val="600"/>
          <w:tblHeader/>
        </w:trPr>
        <w:tc>
          <w:tcPr>
            <w:tcW w:w="800" w:type="dxa"/>
            <w:vAlign w:val="center"/>
          </w:tcPr>
          <w:p w14:paraId="3B57F56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86EA9F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87A528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7BBCB1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A6A51D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78E6D0B" w14:textId="77777777" w:rsidTr="00783543">
        <w:tc>
          <w:tcPr>
            <w:tcW w:w="800" w:type="dxa"/>
          </w:tcPr>
          <w:p w14:paraId="7AF6EBA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150</w:t>
            </w:r>
          </w:p>
        </w:tc>
        <w:tc>
          <w:tcPr>
            <w:tcW w:w="1800" w:type="dxa"/>
          </w:tcPr>
          <w:p w14:paraId="6DBA6DE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GRODZ-DEM</w:t>
            </w:r>
          </w:p>
        </w:tc>
        <w:tc>
          <w:tcPr>
            <w:tcW w:w="1800" w:type="dxa"/>
          </w:tcPr>
          <w:p w14:paraId="241839C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GRODZ-DEM</w:t>
            </w:r>
            <w:r w:rsidRPr="000B0BEC">
              <w:rPr>
                <w:rFonts w:ascii="Cambria" w:eastAsia="Aptos" w:hAnsi="Cambria"/>
                <w:kern w:val="2"/>
                <w:sz w:val="22"/>
                <w:szCs w:val="24"/>
                <w:lang w:eastAsia="en-US"/>
                <w14:ligatures w14:val="standardContextual"/>
              </w:rPr>
              <w:br/>
              <w:t>GODZ DSIA</w:t>
            </w:r>
          </w:p>
        </w:tc>
        <w:tc>
          <w:tcPr>
            <w:tcW w:w="3600" w:type="dxa"/>
          </w:tcPr>
          <w:p w14:paraId="506D339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Demontaż (likwidacja) ogrodzeń</w:t>
            </w:r>
          </w:p>
        </w:tc>
        <w:tc>
          <w:tcPr>
            <w:tcW w:w="1200" w:type="dxa"/>
          </w:tcPr>
          <w:p w14:paraId="086075A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bl>
    <w:p w14:paraId="2DFA35F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2F5C91A"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5A30F25D"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oczyszczenie siatki z pozostałości roślinnych i wydobycie części zawiniętej, </w:t>
      </w:r>
    </w:p>
    <w:p w14:paraId="22CEC6CF"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demontaż żerdzi,</w:t>
      </w:r>
    </w:p>
    <w:p w14:paraId="71ADB1B0"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zdjęcie i zrolowanie siatki,</w:t>
      </w:r>
    </w:p>
    <w:p w14:paraId="2F869983"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rozbiórkę przełazów/bram, </w:t>
      </w:r>
    </w:p>
    <w:p w14:paraId="59BBF1B5"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wykopanie lub ścięcie równo z ziemią słupków, </w:t>
      </w:r>
    </w:p>
    <w:p w14:paraId="1A3492A9"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wyrównanie powierzchni gleby, </w:t>
      </w:r>
    </w:p>
    <w:p w14:paraId="6DEB1211"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załadunek, przewiezienie odzyskanych materiałów,</w:t>
      </w:r>
    </w:p>
    <w:p w14:paraId="6E210A9D" w14:textId="77777777" w:rsidR="000B0BEC" w:rsidRPr="000B0BEC" w:rsidRDefault="000B0BEC" w:rsidP="000B0BEC">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rozładunek i ułożenie odzyskanych materiałów we wskazanym miejscu</w:t>
      </w:r>
    </w:p>
    <w:p w14:paraId="04A10D5E" w14:textId="77777777" w:rsidR="000B0BEC" w:rsidRPr="000B0BEC" w:rsidRDefault="000B0BEC" w:rsidP="000B0BEC">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318A8B04" w14:textId="77777777" w:rsidR="000B0BEC" w:rsidRPr="000B0BEC" w:rsidRDefault="000B0BEC" w:rsidP="000B0BEC">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2B03F750" w14:textId="77777777" w:rsidR="000B0BEC" w:rsidRPr="000B0BEC" w:rsidRDefault="000B0BEC" w:rsidP="000B0BEC">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52339041" w14:textId="77777777" w:rsidR="000B0BEC" w:rsidRPr="000B0BEC" w:rsidRDefault="000B0BEC" w:rsidP="000B0BEC">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F31DF70" w14:textId="77777777" w:rsidR="000B0BEC" w:rsidRPr="000B0BEC" w:rsidRDefault="000B0BEC" w:rsidP="000B0BEC">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zużyte słupki mogą pozostać na powierzchni wg wskazań Zamawiającego,</w:t>
      </w:r>
    </w:p>
    <w:p w14:paraId="57558CA6" w14:textId="77777777" w:rsidR="000B0BEC" w:rsidRPr="000B0BEC" w:rsidRDefault="000B0BEC" w:rsidP="000B0BEC">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DSIA przeznaczona jest w wycenie na koszty transportowe,</w:t>
      </w:r>
    </w:p>
    <w:p w14:paraId="0801A8A8" w14:textId="77777777" w:rsidR="000B0BEC" w:rsidRPr="000B0BEC" w:rsidRDefault="000B0BEC" w:rsidP="000B0BEC">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42AFDB2B" w14:textId="77777777" w:rsidR="000B0BEC" w:rsidRPr="000B0BEC" w:rsidRDefault="000B0BEC" w:rsidP="000B0BEC">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przewiezienia odzyskanych materiałów jest zawarta w Tabeli parametrów.</w:t>
      </w:r>
    </w:p>
    <w:p w14:paraId="6F77EBE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6A2746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0158922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3DEA8F05"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6A7D91E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6E531D1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654AF70" w14:textId="77777777" w:rsidTr="00783543">
        <w:trPr>
          <w:trHeight w:val="600"/>
          <w:tblHeader/>
        </w:trPr>
        <w:tc>
          <w:tcPr>
            <w:tcW w:w="800" w:type="dxa"/>
            <w:vAlign w:val="center"/>
          </w:tcPr>
          <w:p w14:paraId="0590C55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DEF72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6028EB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B298F7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470CC2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2C96FB1" w14:textId="77777777" w:rsidTr="00783543">
        <w:tc>
          <w:tcPr>
            <w:tcW w:w="800" w:type="dxa"/>
          </w:tcPr>
          <w:p w14:paraId="19DB293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151</w:t>
            </w:r>
          </w:p>
        </w:tc>
        <w:tc>
          <w:tcPr>
            <w:tcW w:w="1800" w:type="dxa"/>
          </w:tcPr>
          <w:p w14:paraId="07C9E2E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 GRODZEŃ</w:t>
            </w:r>
          </w:p>
        </w:tc>
        <w:tc>
          <w:tcPr>
            <w:tcW w:w="1800" w:type="dxa"/>
          </w:tcPr>
          <w:p w14:paraId="671368C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 GRODZEŃ</w:t>
            </w:r>
          </w:p>
          <w:p w14:paraId="6EA85DF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KGR</w:t>
            </w:r>
          </w:p>
          <w:p w14:paraId="4C2A5A6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GWOŻDZIE (mat)</w:t>
            </w:r>
          </w:p>
          <w:p w14:paraId="0FDACA6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SKOBLE (mat)</w:t>
            </w:r>
          </w:p>
        </w:tc>
        <w:tc>
          <w:tcPr>
            <w:tcW w:w="3600" w:type="dxa"/>
          </w:tcPr>
          <w:p w14:paraId="5793B8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Naprawa (konserwacja) ogrodzeń upraw leśnych</w:t>
            </w:r>
          </w:p>
        </w:tc>
        <w:tc>
          <w:tcPr>
            <w:tcW w:w="1200" w:type="dxa"/>
          </w:tcPr>
          <w:p w14:paraId="592BDCF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bl>
    <w:p w14:paraId="04CE790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0004A21D"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4CCBE3FA"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materiałów na powierzchnię,</w:t>
      </w:r>
    </w:p>
    <w:p w14:paraId="44F5DA45"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wkopanie słupów wykonanych wg technologii opisanej w Tabeli parametrów, </w:t>
      </w:r>
    </w:p>
    <w:p w14:paraId="26C371BE"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32EF5659"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naprawę lub wymianę bram i przejść, drabinek,</w:t>
      </w:r>
    </w:p>
    <w:p w14:paraId="22D06362"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usunięcie z ogrodzeń roślinności w zakresie wymaganym do konserwacji,</w:t>
      </w:r>
    </w:p>
    <w:p w14:paraId="2F817248" w14:textId="77777777" w:rsidR="000B0BEC" w:rsidRPr="000B0BEC" w:rsidRDefault="000B0BEC" w:rsidP="000B0BEC">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fakultatywnie: przymocowanie siatki opisane w Tabeli parametrów.</w:t>
      </w:r>
    </w:p>
    <w:p w14:paraId="1409F92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DA8A542" w14:textId="77777777" w:rsidR="000B0BEC" w:rsidRPr="000B0BEC" w:rsidRDefault="000B0BEC" w:rsidP="000B0BEC">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Materiały zapewnia:</w:t>
      </w:r>
    </w:p>
    <w:p w14:paraId="29D8CF7C" w14:textId="77777777" w:rsidR="000B0BEC" w:rsidRPr="000B0BEC" w:rsidRDefault="000B0BEC" w:rsidP="000B0BEC">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Zamawiający – siatka grodzeniowa, słupki i żerdzie, </w:t>
      </w:r>
    </w:p>
    <w:p w14:paraId="7D9CA135" w14:textId="77777777" w:rsidR="000B0BEC" w:rsidRPr="000B0BEC" w:rsidRDefault="000B0BEC" w:rsidP="000B0BEC">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7CE1744C" w14:textId="77777777" w:rsidR="000B0BEC" w:rsidRPr="000B0BEC" w:rsidRDefault="000B0BEC" w:rsidP="000B0BEC">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słupków do naprawy ogrodzeń jest rozliczane odrębnie godzinowo, </w:t>
      </w:r>
    </w:p>
    <w:p w14:paraId="70378629" w14:textId="77777777" w:rsidR="000B0BEC" w:rsidRPr="000B0BEC" w:rsidRDefault="000B0BEC" w:rsidP="000B0BEC">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siatkę należy przybijać wyłącznie skoblami,</w:t>
      </w:r>
    </w:p>
    <w:p w14:paraId="1D22CB28" w14:textId="77777777" w:rsidR="000B0BEC" w:rsidRPr="000B0BEC" w:rsidRDefault="000B0BEC" w:rsidP="000B0BEC">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opis sposobu zabezpieczenia słupka przed zgnilizną zawarty jest w Tabeli parametrów.</w:t>
      </w:r>
    </w:p>
    <w:p w14:paraId="5AD88589" w14:textId="77777777" w:rsidR="000B0BEC" w:rsidRPr="000B0BEC" w:rsidRDefault="000B0BEC" w:rsidP="000B0BEC">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3F87C7F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70F177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904D83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49E6E26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godziny)</w:t>
      </w:r>
    </w:p>
    <w:p w14:paraId="3989A84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D00C7ED" w14:textId="77777777" w:rsidTr="00783543">
        <w:trPr>
          <w:trHeight w:val="600"/>
          <w:tblHeader/>
        </w:trPr>
        <w:tc>
          <w:tcPr>
            <w:tcW w:w="800" w:type="dxa"/>
            <w:vAlign w:val="center"/>
          </w:tcPr>
          <w:p w14:paraId="710A3BA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09E8F6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DEFCB9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361442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5807B2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D4A01A7" w14:textId="77777777" w:rsidTr="00783543">
        <w:tc>
          <w:tcPr>
            <w:tcW w:w="800" w:type="dxa"/>
          </w:tcPr>
          <w:p w14:paraId="5202C39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152</w:t>
            </w:r>
          </w:p>
        </w:tc>
        <w:tc>
          <w:tcPr>
            <w:tcW w:w="1800" w:type="dxa"/>
          </w:tcPr>
          <w:p w14:paraId="4F1722E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PRZYB-1ŻU</w:t>
            </w:r>
          </w:p>
        </w:tc>
        <w:tc>
          <w:tcPr>
            <w:tcW w:w="1800" w:type="dxa"/>
          </w:tcPr>
          <w:p w14:paraId="45A2824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PRZYB-1ŻU</w:t>
            </w:r>
            <w:r w:rsidRPr="000B0BEC">
              <w:rPr>
                <w:rFonts w:ascii="Cambria" w:eastAsia="Aptos" w:hAnsi="Cambria"/>
                <w:kern w:val="2"/>
                <w:sz w:val="22"/>
                <w:szCs w:val="24"/>
                <w:lang w:eastAsia="en-US"/>
                <w14:ligatures w14:val="standardContextual"/>
              </w:rPr>
              <w:br/>
              <w:t>GODZ ZER</w:t>
            </w:r>
          </w:p>
          <w:p w14:paraId="066BFA5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GWOŻDZIE (mat)</w:t>
            </w:r>
          </w:p>
        </w:tc>
        <w:tc>
          <w:tcPr>
            <w:tcW w:w="3600" w:type="dxa"/>
          </w:tcPr>
          <w:p w14:paraId="77709A3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Przybicie okorowanych żerdzi w jednym rzędzie</w:t>
            </w:r>
          </w:p>
        </w:tc>
        <w:tc>
          <w:tcPr>
            <w:tcW w:w="1200" w:type="dxa"/>
          </w:tcPr>
          <w:p w14:paraId="35D87D4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HM</w:t>
            </w:r>
          </w:p>
        </w:tc>
      </w:tr>
    </w:tbl>
    <w:p w14:paraId="2B2E31B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6372A3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D5AE11D" w14:textId="77777777" w:rsidR="000B0BEC" w:rsidRPr="000B0BEC" w:rsidRDefault="000B0BEC" w:rsidP="000B0BEC">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materiałów na powierzchnię,</w:t>
      </w:r>
    </w:p>
    <w:p w14:paraId="127ACF4F" w14:textId="77777777" w:rsidR="000B0BEC" w:rsidRPr="000B0BEC" w:rsidRDefault="000B0BEC" w:rsidP="000B0BEC">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rozniesienie przygotowanych żerdzi, </w:t>
      </w:r>
    </w:p>
    <w:p w14:paraId="0C6FBEE7" w14:textId="77777777" w:rsidR="000B0BEC" w:rsidRPr="000B0BEC" w:rsidRDefault="000B0BEC" w:rsidP="000B0BEC">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przybicie żerdzi do słupków grodzeniowych.</w:t>
      </w:r>
    </w:p>
    <w:p w14:paraId="35FB560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620D1B2"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34194A25"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okorowanych żerdzi jest rozliczane odrębnie (godzinowo),</w:t>
      </w:r>
    </w:p>
    <w:p w14:paraId="493E34EC"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7281268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FAF553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64641E5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zweryfikowanie prawidłowości ich wykonania z opisem czynności i zleceniem,</w:t>
      </w:r>
    </w:p>
    <w:p w14:paraId="6FEC5B1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 dokonanie pomiaru długości przybitych żerdzi (np. przy pomocy: dalmierza, taśmy mierniczej, GPS,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596ECA9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8BB28EE" w14:textId="77777777" w:rsidTr="00783543">
        <w:trPr>
          <w:trHeight w:val="600"/>
          <w:tblHeader/>
        </w:trPr>
        <w:tc>
          <w:tcPr>
            <w:tcW w:w="800" w:type="dxa"/>
            <w:vAlign w:val="center"/>
          </w:tcPr>
          <w:p w14:paraId="0A5E988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A0DA00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7C0D62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BE3829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214883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A039007" w14:textId="77777777" w:rsidTr="00783543">
        <w:tc>
          <w:tcPr>
            <w:tcW w:w="800" w:type="dxa"/>
          </w:tcPr>
          <w:p w14:paraId="3F1E291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153</w:t>
            </w:r>
          </w:p>
        </w:tc>
        <w:tc>
          <w:tcPr>
            <w:tcW w:w="1800" w:type="dxa"/>
          </w:tcPr>
          <w:p w14:paraId="031A861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DRZ-ZGRYZ</w:t>
            </w:r>
          </w:p>
        </w:tc>
        <w:tc>
          <w:tcPr>
            <w:tcW w:w="1800" w:type="dxa"/>
          </w:tcPr>
          <w:p w14:paraId="2B95C43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DRZ-ZGRYZ</w:t>
            </w:r>
          </w:p>
        </w:tc>
        <w:tc>
          <w:tcPr>
            <w:tcW w:w="3600" w:type="dxa"/>
          </w:tcPr>
          <w:p w14:paraId="2B9558D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Wykładanie drzew zgryzowych</w:t>
            </w:r>
          </w:p>
        </w:tc>
        <w:tc>
          <w:tcPr>
            <w:tcW w:w="1200" w:type="dxa"/>
          </w:tcPr>
          <w:p w14:paraId="1B7EC97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25B9466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FCF439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D611E6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71D8E6E7"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Uwagi:</w:t>
      </w:r>
    </w:p>
    <w:p w14:paraId="291F2BAC"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drzewa do wycięcia zostaną wyznaczone na powierzchni roboczej przez Zamawiającego.</w:t>
      </w:r>
    </w:p>
    <w:p w14:paraId="2BDB33C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35E78B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2A4AD8E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46F110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03EBD7A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09BC494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17530F9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888F60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br w:type="page"/>
      </w:r>
    </w:p>
    <w:p w14:paraId="695462C1"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92162315"/>
      <w:r w:rsidRPr="000B0BEC">
        <w:rPr>
          <w:rFonts w:ascii="Aptos Display" w:hAnsi="Aptos Display"/>
          <w:color w:val="0F4761"/>
          <w:kern w:val="2"/>
          <w:sz w:val="32"/>
          <w:szCs w:val="32"/>
          <w:lang w:eastAsia="en-US"/>
          <w14:ligatures w14:val="standardContextual"/>
        </w:rPr>
        <w:lastRenderedPageBreak/>
        <w:t>21. Ochrona przed szkodliwymi owadami</w:t>
      </w:r>
      <w:bookmarkEnd w:id="25"/>
    </w:p>
    <w:p w14:paraId="655D86FD"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6E6C5EF" w14:textId="77777777" w:rsidTr="00783543">
        <w:trPr>
          <w:trHeight w:val="600"/>
          <w:tblHeader/>
        </w:trPr>
        <w:tc>
          <w:tcPr>
            <w:tcW w:w="800" w:type="dxa"/>
            <w:vAlign w:val="center"/>
          </w:tcPr>
          <w:p w14:paraId="501081E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455887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061F50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901202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B3B242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538FE08" w14:textId="77777777" w:rsidTr="00783543">
        <w:tc>
          <w:tcPr>
            <w:tcW w:w="800" w:type="dxa"/>
          </w:tcPr>
          <w:p w14:paraId="4E442C8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154</w:t>
            </w:r>
          </w:p>
        </w:tc>
        <w:tc>
          <w:tcPr>
            <w:tcW w:w="1800" w:type="dxa"/>
          </w:tcPr>
          <w:p w14:paraId="286D148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PUŁ-WT</w:t>
            </w:r>
          </w:p>
        </w:tc>
        <w:tc>
          <w:tcPr>
            <w:tcW w:w="1800" w:type="dxa"/>
          </w:tcPr>
          <w:p w14:paraId="7BBA596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PUŁ-WT</w:t>
            </w:r>
          </w:p>
        </w:tc>
        <w:tc>
          <w:tcPr>
            <w:tcW w:w="3600" w:type="dxa"/>
          </w:tcPr>
          <w:p w14:paraId="3705ECF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Wykładanie pułapek na szkodniki wtórne</w:t>
            </w:r>
          </w:p>
        </w:tc>
        <w:tc>
          <w:tcPr>
            <w:tcW w:w="1200" w:type="dxa"/>
          </w:tcPr>
          <w:p w14:paraId="79607A1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7676309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F32760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DE6E9D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i ułożenie na podkładce odziomka uprzednio ściętego i okrzesanego drzewa,</w:t>
      </w:r>
    </w:p>
    <w:p w14:paraId="5EA5F49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przypadku świerka okrzesywanie i ułożenie na podkładce nie obowiązuje,</w:t>
      </w:r>
    </w:p>
    <w:p w14:paraId="1FA5E92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opisanie pułapek na zaciosie (np. nr C-1 do C-…).</w:t>
      </w:r>
    </w:p>
    <w:p w14:paraId="3AEE46E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222B534"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pułapki zostaną wykonane z drzew wyznaczonych na powierzchni roboczej przez Zamawiającego,</w:t>
      </w:r>
    </w:p>
    <w:p w14:paraId="688E68F3"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A5D230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216450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4B61C8F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pułapek co do ilości, jakości i zgodności z zleceniem,</w:t>
      </w:r>
    </w:p>
    <w:p w14:paraId="0167C63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pułapek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052CB41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1F062E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9AC0A3F" w14:textId="77777777" w:rsidTr="00783543">
        <w:trPr>
          <w:trHeight w:val="600"/>
          <w:tblHeader/>
        </w:trPr>
        <w:tc>
          <w:tcPr>
            <w:tcW w:w="800" w:type="dxa"/>
            <w:vAlign w:val="center"/>
          </w:tcPr>
          <w:p w14:paraId="4B2551F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1C52E7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494EF0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0A2271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7C3B2B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432827E" w14:textId="77777777" w:rsidTr="00783543">
        <w:tc>
          <w:tcPr>
            <w:tcW w:w="800" w:type="dxa"/>
          </w:tcPr>
          <w:p w14:paraId="4811DEC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155</w:t>
            </w:r>
          </w:p>
        </w:tc>
        <w:tc>
          <w:tcPr>
            <w:tcW w:w="1800" w:type="dxa"/>
          </w:tcPr>
          <w:p w14:paraId="709CC54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KOR-P</w:t>
            </w:r>
          </w:p>
        </w:tc>
        <w:tc>
          <w:tcPr>
            <w:tcW w:w="1800" w:type="dxa"/>
          </w:tcPr>
          <w:p w14:paraId="4949CD4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KOR-PSO, </w:t>
            </w:r>
            <w:r w:rsidRPr="000B0BEC">
              <w:rPr>
                <w:rFonts w:ascii="Cambria" w:eastAsia="Aptos" w:hAnsi="Cambria"/>
                <w:kern w:val="2"/>
                <w:sz w:val="22"/>
                <w:szCs w:val="24"/>
                <w:lang w:eastAsia="en-US"/>
                <w14:ligatures w14:val="standardContextual"/>
              </w:rPr>
              <w:br/>
              <w:t>KOR-PŚW</w:t>
            </w:r>
            <w:r w:rsidRPr="000B0BEC">
              <w:rPr>
                <w:rFonts w:ascii="Cambria" w:eastAsia="Aptos" w:hAnsi="Cambria"/>
                <w:kern w:val="2"/>
                <w:sz w:val="22"/>
                <w:szCs w:val="24"/>
                <w:lang w:eastAsia="en-US"/>
                <w14:ligatures w14:val="standardContextual"/>
              </w:rPr>
              <w:br/>
              <w:t>GODZ KOR</w:t>
            </w:r>
          </w:p>
        </w:tc>
        <w:tc>
          <w:tcPr>
            <w:tcW w:w="3600" w:type="dxa"/>
          </w:tcPr>
          <w:p w14:paraId="2F53E5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Korowanie pułapek i niszczenie kory</w:t>
            </w:r>
          </w:p>
        </w:tc>
        <w:tc>
          <w:tcPr>
            <w:tcW w:w="1200" w:type="dxa"/>
          </w:tcPr>
          <w:p w14:paraId="409BCDC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w:t>
            </w:r>
          </w:p>
        </w:tc>
      </w:tr>
    </w:tbl>
    <w:p w14:paraId="10C4F9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FB3325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89EE1E9" w14:textId="77777777" w:rsidR="000B0BEC" w:rsidRPr="000B0BEC" w:rsidRDefault="000B0BEC" w:rsidP="000B0BEC">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korowanie pułapek, </w:t>
      </w:r>
    </w:p>
    <w:p w14:paraId="124D8B61" w14:textId="77777777" w:rsidR="000B0BEC" w:rsidRPr="000B0BEC" w:rsidRDefault="000B0BEC" w:rsidP="000B0BEC">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dostarczenie kory do miejsca spalenia/ zakopania,</w:t>
      </w:r>
    </w:p>
    <w:p w14:paraId="43E8B2A6" w14:textId="77777777" w:rsidR="000B0BEC" w:rsidRPr="000B0BEC" w:rsidRDefault="000B0BEC" w:rsidP="000B0BEC">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11A5CC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B66FDC9" w14:textId="77777777" w:rsidR="000B0BEC" w:rsidRPr="000B0BEC" w:rsidRDefault="000B0BEC" w:rsidP="000B0BEC">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3922F5A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D36648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7ABB619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prac co do ilości, jakości i zgodności z zleceniem,</w:t>
      </w:r>
    </w:p>
    <w:p w14:paraId="019CA45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w:t>
      </w:r>
    </w:p>
    <w:p w14:paraId="7158A0F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025543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80904CC" w14:textId="77777777" w:rsidTr="00783543">
        <w:trPr>
          <w:trHeight w:val="600"/>
          <w:tblHeader/>
        </w:trPr>
        <w:tc>
          <w:tcPr>
            <w:tcW w:w="800" w:type="dxa"/>
            <w:vAlign w:val="center"/>
          </w:tcPr>
          <w:p w14:paraId="631CB7D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FC5A8A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CE481B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551EC6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52E7F75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561C374A" w14:textId="77777777" w:rsidTr="00783543">
        <w:tc>
          <w:tcPr>
            <w:tcW w:w="800" w:type="dxa"/>
          </w:tcPr>
          <w:p w14:paraId="7D09DC6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156</w:t>
            </w:r>
          </w:p>
        </w:tc>
        <w:tc>
          <w:tcPr>
            <w:tcW w:w="1800" w:type="dxa"/>
          </w:tcPr>
          <w:p w14:paraId="7E5A250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KOR-NISZ</w:t>
            </w:r>
          </w:p>
        </w:tc>
        <w:tc>
          <w:tcPr>
            <w:tcW w:w="1800" w:type="dxa"/>
          </w:tcPr>
          <w:p w14:paraId="634B58E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KOR-NISZ</w:t>
            </w:r>
          </w:p>
          <w:p w14:paraId="5C9D99C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NKOR</w:t>
            </w:r>
          </w:p>
        </w:tc>
        <w:tc>
          <w:tcPr>
            <w:tcW w:w="3600" w:type="dxa"/>
          </w:tcPr>
          <w:p w14:paraId="2520A88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Niszczenie kory po korowaniu pułapek</w:t>
            </w:r>
          </w:p>
        </w:tc>
        <w:tc>
          <w:tcPr>
            <w:tcW w:w="1200" w:type="dxa"/>
          </w:tcPr>
          <w:p w14:paraId="70ED2E7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w:t>
            </w:r>
          </w:p>
        </w:tc>
      </w:tr>
    </w:tbl>
    <w:p w14:paraId="1381E4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91D76C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A63D90F" w14:textId="77777777" w:rsidR="000B0BEC" w:rsidRPr="000B0BEC" w:rsidRDefault="000B0BEC" w:rsidP="000B0BEC">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dojście do okorowanej pułapki,</w:t>
      </w:r>
    </w:p>
    <w:p w14:paraId="638B0A03" w14:textId="77777777" w:rsidR="000B0BEC" w:rsidRPr="000B0BEC" w:rsidRDefault="000B0BEC" w:rsidP="000B0BEC">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kory do miejsca spalenia/zakopania,</w:t>
      </w:r>
    </w:p>
    <w:p w14:paraId="680BEEC7" w14:textId="77777777" w:rsidR="000B0BEC" w:rsidRPr="000B0BEC" w:rsidRDefault="000B0BEC" w:rsidP="000B0BEC">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2CD4326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39E07F5" w14:textId="77777777" w:rsidR="000B0BEC" w:rsidRPr="000B0BEC" w:rsidRDefault="000B0BEC" w:rsidP="000B0BEC">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niszczenie kory z pułapek jest wykonywane w terminie określonym przez Zamawiającego w zleceniu,</w:t>
      </w:r>
    </w:p>
    <w:p w14:paraId="40A435D8" w14:textId="77777777" w:rsidR="000B0BEC" w:rsidRPr="000B0BEC" w:rsidRDefault="000B0BEC" w:rsidP="000B0BEC">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76B2724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6D6698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5A9B3D2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prac co do ilości, jakości i zgodności z zleceniem,</w:t>
      </w:r>
    </w:p>
    <w:p w14:paraId="1086DF1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M3 pułapek zostanie ustalona poprzez przelicznie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ilości zaewidencjonowanych wcześniej okorowanych pułapek.</w:t>
      </w:r>
    </w:p>
    <w:p w14:paraId="21290C8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ED1B5F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844ECF1" w14:textId="77777777" w:rsidTr="00783543">
        <w:trPr>
          <w:trHeight w:val="600"/>
          <w:tblHeader/>
        </w:trPr>
        <w:tc>
          <w:tcPr>
            <w:tcW w:w="800" w:type="dxa"/>
            <w:vAlign w:val="center"/>
          </w:tcPr>
          <w:p w14:paraId="0E3D827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8C2031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5FE561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93A639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00A5AA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C8FC8BE" w14:textId="77777777" w:rsidTr="00783543">
        <w:tc>
          <w:tcPr>
            <w:tcW w:w="800" w:type="dxa"/>
          </w:tcPr>
          <w:p w14:paraId="0742DAC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157</w:t>
            </w:r>
          </w:p>
        </w:tc>
        <w:tc>
          <w:tcPr>
            <w:tcW w:w="1800" w:type="dxa"/>
          </w:tcPr>
          <w:p w14:paraId="2AD0D10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PUŁF</w:t>
            </w:r>
          </w:p>
        </w:tc>
        <w:tc>
          <w:tcPr>
            <w:tcW w:w="1800" w:type="dxa"/>
          </w:tcPr>
          <w:p w14:paraId="27F0ACC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WYW PF, </w:t>
            </w:r>
            <w:r w:rsidRPr="000B0BEC">
              <w:rPr>
                <w:rFonts w:ascii="Cambria" w:eastAsia="Aptos" w:hAnsi="Cambria"/>
                <w:kern w:val="2"/>
                <w:sz w:val="22"/>
                <w:szCs w:val="24"/>
                <w:lang w:eastAsia="en-US"/>
                <w14:ligatures w14:val="standardContextual"/>
              </w:rPr>
              <w:br/>
              <w:t>ZDJ PF</w:t>
            </w:r>
          </w:p>
        </w:tc>
        <w:tc>
          <w:tcPr>
            <w:tcW w:w="3600" w:type="dxa"/>
          </w:tcPr>
          <w:p w14:paraId="5720111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Wykładanie lub zdejmowanie pułapek </w:t>
            </w:r>
            <w:proofErr w:type="spellStart"/>
            <w:r w:rsidRPr="000B0BEC">
              <w:rPr>
                <w:rFonts w:ascii="Cambria" w:eastAsia="Aptos" w:hAnsi="Cambria"/>
                <w:kern w:val="2"/>
                <w:sz w:val="22"/>
                <w:szCs w:val="24"/>
                <w:lang w:eastAsia="en-US"/>
                <w14:ligatures w14:val="standardContextual"/>
              </w:rPr>
              <w:t>feromonowych</w:t>
            </w:r>
            <w:proofErr w:type="spellEnd"/>
            <w:r w:rsidRPr="000B0BEC">
              <w:rPr>
                <w:rFonts w:ascii="Cambria" w:eastAsia="Aptos" w:hAnsi="Cambria"/>
                <w:kern w:val="2"/>
                <w:sz w:val="22"/>
                <w:szCs w:val="24"/>
                <w:lang w:eastAsia="en-US"/>
                <w14:ligatures w14:val="standardContextual"/>
              </w:rPr>
              <w:t xml:space="preserve"> na szkodniki wtórne</w:t>
            </w:r>
          </w:p>
        </w:tc>
        <w:tc>
          <w:tcPr>
            <w:tcW w:w="1200" w:type="dxa"/>
          </w:tcPr>
          <w:p w14:paraId="043CD3A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2314E12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30ECE5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A0DCCE6" w14:textId="77777777" w:rsidR="000B0BEC" w:rsidRPr="000B0BEC" w:rsidRDefault="000B0BEC" w:rsidP="000B0BEC">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materiału (palików, drutu i pułapek </w:t>
      </w:r>
      <w:proofErr w:type="spellStart"/>
      <w:r w:rsidRPr="000B0BEC">
        <w:rPr>
          <w:rFonts w:ascii="Cambria" w:eastAsia="Aptos" w:hAnsi="Cambria"/>
          <w:kern w:val="2"/>
          <w:sz w:val="22"/>
          <w:szCs w:val="24"/>
          <w:lang w:eastAsia="en-US"/>
          <w14:ligatures w14:val="standardContextual"/>
        </w:rPr>
        <w:t>feromonowych</w:t>
      </w:r>
      <w:proofErr w:type="spellEnd"/>
      <w:r w:rsidRPr="000B0BEC">
        <w:rPr>
          <w:rFonts w:ascii="Cambria" w:eastAsia="Aptos" w:hAnsi="Cambria"/>
          <w:kern w:val="2"/>
          <w:sz w:val="22"/>
          <w:szCs w:val="24"/>
          <w:lang w:eastAsia="en-US"/>
          <w14:ligatures w14:val="standardContextual"/>
        </w:rPr>
        <w:t>) z magazynu lub miejsca wskazanego przez Zamawiającego i dostarczenie na pozycję roboczą,</w:t>
      </w:r>
    </w:p>
    <w:p w14:paraId="1E7A5485" w14:textId="77777777" w:rsidR="000B0BEC" w:rsidRPr="000B0BEC" w:rsidRDefault="000B0BEC" w:rsidP="000B0BEC">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zaostrzenie palików, wbicie i zamontowanie stelaży pod pułapki,</w:t>
      </w:r>
    </w:p>
    <w:p w14:paraId="5609384C" w14:textId="77777777" w:rsidR="000B0BEC" w:rsidRPr="000B0BEC" w:rsidRDefault="000B0BEC" w:rsidP="000B0BEC">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powieszenie pułapek na stelaże w sposób umożliwiających ich obsługę,</w:t>
      </w:r>
    </w:p>
    <w:p w14:paraId="3AC1AE7A" w14:textId="77777777" w:rsidR="000B0BEC" w:rsidRPr="000B0BEC" w:rsidRDefault="000B0BEC" w:rsidP="000B0BEC">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334F434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02D3F2A7" w14:textId="77777777" w:rsidR="000B0BEC" w:rsidRPr="000B0BEC" w:rsidRDefault="000B0BEC" w:rsidP="000B0BEC">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dowozu materiałów i zdemontowanych pułapek jest zawarta w Tabeli atrybutów,</w:t>
      </w:r>
    </w:p>
    <w:p w14:paraId="1810A293" w14:textId="77777777" w:rsidR="000B0BEC" w:rsidRPr="000B0BEC" w:rsidRDefault="000B0BEC" w:rsidP="000B0BEC">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Wywieszenie i zdjęcie pułapek </w:t>
      </w:r>
      <w:proofErr w:type="gramStart"/>
      <w:r w:rsidRPr="000B0BEC">
        <w:rPr>
          <w:rFonts w:ascii="Cambria" w:eastAsia="Aptos" w:hAnsi="Cambria"/>
          <w:kern w:val="2"/>
          <w:sz w:val="22"/>
          <w:szCs w:val="24"/>
          <w:lang w:eastAsia="en-US"/>
          <w14:ligatures w14:val="standardContextual"/>
        </w:rPr>
        <w:t>jest</w:t>
      </w:r>
      <w:proofErr w:type="gramEnd"/>
      <w:r w:rsidRPr="000B0BEC">
        <w:rPr>
          <w:rFonts w:ascii="Cambria" w:eastAsia="Aptos" w:hAnsi="Cambria"/>
          <w:kern w:val="2"/>
          <w:sz w:val="22"/>
          <w:szCs w:val="24"/>
          <w:lang w:eastAsia="en-US"/>
          <w14:ligatures w14:val="standardContextual"/>
        </w:rPr>
        <w:t xml:space="preserve"> rozliczane osobno. </w:t>
      </w:r>
    </w:p>
    <w:p w14:paraId="513993D5"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Procedura odbioru:</w:t>
      </w:r>
    </w:p>
    <w:p w14:paraId="28E9263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136C3C5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pułapek co do ilości, jakości i zgodności z zleceniem,</w:t>
      </w:r>
    </w:p>
    <w:p w14:paraId="3A54859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pułapek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5795C87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2838A2E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273C578" w14:textId="77777777" w:rsidTr="00783543">
        <w:trPr>
          <w:trHeight w:val="600"/>
          <w:tblHeader/>
        </w:trPr>
        <w:tc>
          <w:tcPr>
            <w:tcW w:w="800" w:type="dxa"/>
            <w:vAlign w:val="center"/>
          </w:tcPr>
          <w:p w14:paraId="1FCE1C5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121CD5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8D00C2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06F03D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DF245F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62020CB" w14:textId="77777777" w:rsidTr="00783543">
        <w:tc>
          <w:tcPr>
            <w:tcW w:w="800" w:type="dxa"/>
          </w:tcPr>
          <w:p w14:paraId="2E6B35E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158</w:t>
            </w:r>
          </w:p>
        </w:tc>
        <w:tc>
          <w:tcPr>
            <w:tcW w:w="1800" w:type="dxa"/>
          </w:tcPr>
          <w:p w14:paraId="61FED5C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PUŁ-RYJ</w:t>
            </w:r>
          </w:p>
        </w:tc>
        <w:tc>
          <w:tcPr>
            <w:tcW w:w="1800" w:type="dxa"/>
          </w:tcPr>
          <w:p w14:paraId="085CFAE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PUŁ-RYJ</w:t>
            </w:r>
            <w:r w:rsidRPr="000B0BEC">
              <w:rPr>
                <w:rFonts w:ascii="Cambria" w:eastAsia="Aptos" w:hAnsi="Cambria"/>
                <w:kern w:val="2"/>
                <w:sz w:val="22"/>
                <w:szCs w:val="24"/>
                <w:lang w:eastAsia="en-US"/>
                <w14:ligatures w14:val="standardContextual"/>
              </w:rPr>
              <w:br/>
              <w:t>GODZ RYJ</w:t>
            </w:r>
          </w:p>
        </w:tc>
        <w:tc>
          <w:tcPr>
            <w:tcW w:w="3600" w:type="dxa"/>
          </w:tcPr>
          <w:p w14:paraId="721168A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Wykładanie pułapek na ryjkowce - dołki chwytne, wałki itp.</w:t>
            </w:r>
          </w:p>
        </w:tc>
        <w:tc>
          <w:tcPr>
            <w:tcW w:w="1200" w:type="dxa"/>
          </w:tcPr>
          <w:p w14:paraId="20E96DA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0996DB0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B5D2F6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0F03B10"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Standard technologii prac obejmuje:</w:t>
      </w:r>
    </w:p>
    <w:p w14:paraId="5B16BAF0" w14:textId="77777777" w:rsidR="000B0BEC" w:rsidRPr="000B0BEC" w:rsidRDefault="000B0BEC" w:rsidP="000B0BEC">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przygotowanie krążków lub gałęzi (chrustu) z drewna sosnowego lub świerkowego,</w:t>
      </w:r>
    </w:p>
    <w:p w14:paraId="120E7922" w14:textId="77777777" w:rsidR="000B0BEC" w:rsidRPr="000B0BEC" w:rsidRDefault="000B0BEC" w:rsidP="000B0BEC">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krążków lub gałęzi na powierzchnię roboczą,</w:t>
      </w:r>
    </w:p>
    <w:p w14:paraId="5049CF10" w14:textId="77777777" w:rsidR="000B0BEC" w:rsidRPr="000B0BEC" w:rsidRDefault="000B0BEC" w:rsidP="000B0BEC">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3A997E1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lub:</w:t>
      </w:r>
    </w:p>
    <w:p w14:paraId="2D880E8E" w14:textId="77777777" w:rsidR="000B0BEC" w:rsidRPr="000B0BEC" w:rsidRDefault="000B0BEC" w:rsidP="000B0BEC">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wałków pułapkowych o długości około 1 m i średnicy 10—15 cm, </w:t>
      </w:r>
    </w:p>
    <w:p w14:paraId="57A32644" w14:textId="77777777" w:rsidR="000B0BEC" w:rsidRPr="000B0BEC" w:rsidRDefault="000B0BEC" w:rsidP="000B0BEC">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pułapek na powierzchnię roboczą,</w:t>
      </w:r>
    </w:p>
    <w:p w14:paraId="28FFDFE3" w14:textId="77777777" w:rsidR="000B0BEC" w:rsidRPr="000B0BEC" w:rsidRDefault="000B0BEC" w:rsidP="000B0BEC">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wyłożenie pułapek wraz z ich lekkim okorowaniem od strony układania na ziemi.</w:t>
      </w:r>
    </w:p>
    <w:p w14:paraId="7B3CD17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73DBA4B" w14:textId="77777777" w:rsidR="000B0BEC" w:rsidRPr="000B0BEC" w:rsidRDefault="000B0BEC" w:rsidP="000B0BEC">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wymiana wałków, krążków lub gałęzi (chrustu) oraz kontrola pułapek będą rozliczane oddzielnie godzinowo,</w:t>
      </w:r>
    </w:p>
    <w:p w14:paraId="4620C243" w14:textId="77777777" w:rsidR="000B0BEC" w:rsidRPr="000B0BEC" w:rsidRDefault="000B0BEC" w:rsidP="000B0BEC">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71C95735" w14:textId="77777777" w:rsidR="000B0BEC" w:rsidRPr="000B0BEC" w:rsidRDefault="000B0BEC" w:rsidP="000B0BEC">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5423886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234FD3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75E3BF82"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pułapek co do ilości, jakości i zgodności z zleceniem,</w:t>
      </w:r>
    </w:p>
    <w:p w14:paraId="3D36E0D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pułapek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w:t>
      </w:r>
    </w:p>
    <w:p w14:paraId="7D5BEF9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4B02839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6F063DF" w14:textId="77777777" w:rsidTr="00783543">
        <w:trPr>
          <w:trHeight w:val="600"/>
          <w:tblHeader/>
        </w:trPr>
        <w:tc>
          <w:tcPr>
            <w:tcW w:w="800" w:type="dxa"/>
            <w:vAlign w:val="center"/>
          </w:tcPr>
          <w:p w14:paraId="3A7FF44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9CB244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13AB0F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3A5093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D606AD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41BC751" w14:textId="77777777" w:rsidTr="00783543">
        <w:tc>
          <w:tcPr>
            <w:tcW w:w="800" w:type="dxa"/>
          </w:tcPr>
          <w:p w14:paraId="0F3435B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159</w:t>
            </w:r>
          </w:p>
        </w:tc>
        <w:tc>
          <w:tcPr>
            <w:tcW w:w="1800" w:type="dxa"/>
          </w:tcPr>
          <w:p w14:paraId="60FD367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MO-SSP</w:t>
            </w:r>
          </w:p>
        </w:tc>
        <w:tc>
          <w:tcPr>
            <w:tcW w:w="1800" w:type="dxa"/>
          </w:tcPr>
          <w:p w14:paraId="6D1F920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MO-SSP</w:t>
            </w:r>
            <w:r w:rsidRPr="000B0BEC">
              <w:rPr>
                <w:rFonts w:ascii="Cambria" w:eastAsia="Aptos" w:hAnsi="Cambria"/>
                <w:kern w:val="2"/>
                <w:sz w:val="22"/>
                <w:szCs w:val="24"/>
                <w:lang w:eastAsia="en-US"/>
                <w14:ligatures w14:val="standardContextual"/>
              </w:rPr>
              <w:br/>
              <w:t>GODZ SZEL</w:t>
            </w:r>
          </w:p>
        </w:tc>
        <w:tc>
          <w:tcPr>
            <w:tcW w:w="3600" w:type="dxa"/>
          </w:tcPr>
          <w:p w14:paraId="6F31063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Ochrona upraw przed szeliniakiem, chemiczne zabezpieczanie sadzonek - moczenie</w:t>
            </w:r>
          </w:p>
        </w:tc>
        <w:tc>
          <w:tcPr>
            <w:tcW w:w="1200" w:type="dxa"/>
          </w:tcPr>
          <w:p w14:paraId="46C8E59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TSZT</w:t>
            </w:r>
          </w:p>
        </w:tc>
      </w:tr>
    </w:tbl>
    <w:p w14:paraId="58BA278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88B02E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7FABC0C" w14:textId="77777777" w:rsidR="000B0BEC" w:rsidRPr="000B0BEC" w:rsidRDefault="000B0BEC" w:rsidP="000B0BEC">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środka i wody z magazynu lub miejsca wskazanego przez Zamawiającego,</w:t>
      </w:r>
    </w:p>
    <w:p w14:paraId="390CDC52" w14:textId="77777777" w:rsidR="000B0BEC" w:rsidRPr="000B0BEC" w:rsidRDefault="000B0BEC" w:rsidP="000B0BEC">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cieczy roboczej zgodnie z instrukcją na opakowaniu środka ochrony roślin,</w:t>
      </w:r>
    </w:p>
    <w:p w14:paraId="3D6D05F6" w14:textId="77777777" w:rsidR="000B0BEC" w:rsidRPr="000B0BEC" w:rsidRDefault="000B0BEC" w:rsidP="000B0BEC">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doniesienie sadzonek,</w:t>
      </w:r>
    </w:p>
    <w:p w14:paraId="1A8A95D9" w14:textId="77777777" w:rsidR="000B0BEC" w:rsidRPr="000B0BEC" w:rsidRDefault="000B0BEC" w:rsidP="000B0BEC">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51A35363" w14:textId="77777777" w:rsidR="000B0BEC" w:rsidRPr="000B0BEC" w:rsidRDefault="000B0BEC" w:rsidP="000B0BEC">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opakowań i niewykorzystanego środka do magazynu.</w:t>
      </w:r>
    </w:p>
    <w:p w14:paraId="01C2E79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D3B518A" w14:textId="77777777" w:rsidR="000B0BEC" w:rsidRPr="000B0BEC" w:rsidRDefault="000B0BEC" w:rsidP="000B0BEC">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nie należy zanieczyścić emulsji </w:t>
      </w:r>
      <w:proofErr w:type="gramStart"/>
      <w:r w:rsidRPr="000B0BEC">
        <w:rPr>
          <w:rFonts w:ascii="Cambria" w:eastAsia="Aptos" w:hAnsi="Cambria"/>
          <w:kern w:val="2"/>
          <w:sz w:val="22"/>
          <w:szCs w:val="24"/>
          <w:lang w:eastAsia="en-US"/>
          <w14:ligatures w14:val="standardContextual"/>
        </w:rPr>
        <w:t>glebą</w:t>
      </w:r>
      <w:proofErr w:type="gramEnd"/>
      <w:r w:rsidRPr="000B0BEC">
        <w:rPr>
          <w:rFonts w:ascii="Cambria" w:eastAsia="Aptos" w:hAnsi="Cambria"/>
          <w:kern w:val="2"/>
          <w:sz w:val="22"/>
          <w:szCs w:val="24"/>
          <w:lang w:eastAsia="en-US"/>
          <w14:ligatures w14:val="standardContextual"/>
        </w:rPr>
        <w:t xml:space="preserve"> gdyż obniża to skuteczność preparatu,</w:t>
      </w:r>
    </w:p>
    <w:p w14:paraId="57B3F220" w14:textId="77777777" w:rsidR="000B0BEC" w:rsidRPr="000B0BEC" w:rsidRDefault="000B0BEC" w:rsidP="000B0BEC">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nie należy dopuścić do przesuszenia korzeni sadzonek,</w:t>
      </w:r>
    </w:p>
    <w:p w14:paraId="2D5CA20C" w14:textId="77777777" w:rsidR="000B0BEC" w:rsidRPr="000B0BEC" w:rsidRDefault="000B0BEC" w:rsidP="000B0BEC">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należy wykonywać bezpośrednio przed sadzeniem sadzonek na uprawie,</w:t>
      </w:r>
    </w:p>
    <w:p w14:paraId="55C179D4" w14:textId="77777777" w:rsidR="000B0BEC" w:rsidRPr="000B0BEC" w:rsidRDefault="000B0BEC" w:rsidP="000B0BEC">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A6BA130" w14:textId="77777777" w:rsidR="000B0BEC" w:rsidRPr="000B0BEC" w:rsidRDefault="000B0BEC" w:rsidP="000B0BEC">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SZEL przeznaczona jest w wycenie na koszty transportowe.</w:t>
      </w:r>
    </w:p>
    <w:p w14:paraId="0E13B33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4CEF35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325AFAF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675AE12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247D301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71AB041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7744C25" w14:textId="77777777" w:rsidTr="00783543">
        <w:trPr>
          <w:trHeight w:val="600"/>
          <w:tblHeader/>
        </w:trPr>
        <w:tc>
          <w:tcPr>
            <w:tcW w:w="800" w:type="dxa"/>
            <w:vAlign w:val="center"/>
          </w:tcPr>
          <w:p w14:paraId="48CA1FA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D2E515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4F27A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2564878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CB06DE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6BFA95C4" w14:textId="77777777" w:rsidTr="00783543">
        <w:tc>
          <w:tcPr>
            <w:tcW w:w="800" w:type="dxa"/>
          </w:tcPr>
          <w:p w14:paraId="039A078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160</w:t>
            </w:r>
          </w:p>
        </w:tc>
        <w:tc>
          <w:tcPr>
            <w:tcW w:w="1800" w:type="dxa"/>
          </w:tcPr>
          <w:p w14:paraId="471E8E1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SZUK-PĘDR</w:t>
            </w:r>
          </w:p>
        </w:tc>
        <w:tc>
          <w:tcPr>
            <w:tcW w:w="1800" w:type="dxa"/>
          </w:tcPr>
          <w:p w14:paraId="7A3E0B5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SZUK-PĘDR</w:t>
            </w:r>
          </w:p>
        </w:tc>
        <w:tc>
          <w:tcPr>
            <w:tcW w:w="3600" w:type="dxa"/>
          </w:tcPr>
          <w:p w14:paraId="394582D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Badanie </w:t>
            </w:r>
            <w:proofErr w:type="spellStart"/>
            <w:r w:rsidRPr="000B0BEC">
              <w:rPr>
                <w:rFonts w:ascii="Cambria" w:eastAsia="Aptos" w:hAnsi="Cambria"/>
                <w:kern w:val="2"/>
                <w:sz w:val="22"/>
                <w:szCs w:val="24"/>
                <w:lang w:eastAsia="en-US"/>
                <w14:ligatures w14:val="standardContextual"/>
              </w:rPr>
              <w:t>zapędraczenia</w:t>
            </w:r>
            <w:proofErr w:type="spellEnd"/>
            <w:r w:rsidRPr="000B0BEC">
              <w:rPr>
                <w:rFonts w:ascii="Cambria" w:eastAsia="Aptos" w:hAnsi="Cambria"/>
                <w:kern w:val="2"/>
                <w:sz w:val="22"/>
                <w:szCs w:val="24"/>
                <w:lang w:eastAsia="en-US"/>
                <w14:ligatures w14:val="standardContextual"/>
              </w:rPr>
              <w:t xml:space="preserve"> gleby - dół o objętości 0,5 m3</w:t>
            </w:r>
          </w:p>
        </w:tc>
        <w:tc>
          <w:tcPr>
            <w:tcW w:w="1200" w:type="dxa"/>
          </w:tcPr>
          <w:p w14:paraId="3AB9262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07505EF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158E13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39C48B2A" w14:textId="77777777" w:rsidR="000B0BEC" w:rsidRPr="000B0BEC" w:rsidRDefault="000B0BEC" w:rsidP="000B0BEC">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pojemników i roztworu soli kuchennej,</w:t>
      </w:r>
    </w:p>
    <w:p w14:paraId="441BAD17" w14:textId="77777777" w:rsidR="000B0BEC" w:rsidRPr="000B0BEC" w:rsidRDefault="000B0BEC" w:rsidP="000B0BEC">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4CC153B" w14:textId="77777777" w:rsidR="000B0BEC" w:rsidRPr="000B0BEC" w:rsidRDefault="000B0BEC" w:rsidP="000B0BEC">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54577C62" w14:textId="77777777" w:rsidR="000B0BEC" w:rsidRPr="000B0BEC" w:rsidRDefault="000B0BEC" w:rsidP="000B0BEC">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zakopanie dołu.</w:t>
      </w:r>
    </w:p>
    <w:p w14:paraId="3B4B907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CF32A42" w14:textId="77777777" w:rsidR="000B0BEC" w:rsidRPr="000B0BEC" w:rsidRDefault="000B0BEC" w:rsidP="000B0BEC">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rozmieszczenie dołów musi być zgodne z lokalizacją wskazaną przez Zamawiającego,</w:t>
      </w:r>
    </w:p>
    <w:p w14:paraId="77A902CF" w14:textId="77777777" w:rsidR="000B0BEC" w:rsidRPr="000B0BEC" w:rsidRDefault="000B0BEC" w:rsidP="000B0BEC">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pojemniki i materiały na roztwór soli kuchennej zapewnia Zamawiający.</w:t>
      </w:r>
    </w:p>
    <w:p w14:paraId="29DDC16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B5240C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5D8ACA8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3088B9D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084F5A2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6742889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2750818" w14:textId="77777777" w:rsidTr="00783543">
        <w:trPr>
          <w:trHeight w:val="600"/>
          <w:tblHeader/>
        </w:trPr>
        <w:tc>
          <w:tcPr>
            <w:tcW w:w="800" w:type="dxa"/>
            <w:vAlign w:val="center"/>
          </w:tcPr>
          <w:p w14:paraId="7E7E334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A82671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7B9A2A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7A22E4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23D5F71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90C5DFC" w14:textId="77777777" w:rsidTr="00783543">
        <w:tc>
          <w:tcPr>
            <w:tcW w:w="800" w:type="dxa"/>
          </w:tcPr>
          <w:p w14:paraId="3EC4594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161</w:t>
            </w:r>
          </w:p>
        </w:tc>
        <w:tc>
          <w:tcPr>
            <w:tcW w:w="1800" w:type="dxa"/>
          </w:tcPr>
          <w:p w14:paraId="0DA213D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SZUK-PEDM</w:t>
            </w:r>
          </w:p>
        </w:tc>
        <w:tc>
          <w:tcPr>
            <w:tcW w:w="1800" w:type="dxa"/>
          </w:tcPr>
          <w:p w14:paraId="1DDF320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SZUK-PEDM</w:t>
            </w:r>
          </w:p>
        </w:tc>
        <w:tc>
          <w:tcPr>
            <w:tcW w:w="3600" w:type="dxa"/>
          </w:tcPr>
          <w:p w14:paraId="168E64F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Monitoring szkodników korzeni - </w:t>
            </w:r>
            <w:r w:rsidRPr="000B0BEC">
              <w:rPr>
                <w:rFonts w:ascii="Cambria" w:eastAsia="Aptos" w:hAnsi="Cambria"/>
                <w:kern w:val="2"/>
                <w:sz w:val="22"/>
                <w:szCs w:val="24"/>
                <w:lang w:eastAsia="en-US"/>
                <w14:ligatures w14:val="standardContextual"/>
              </w:rPr>
              <w:br/>
              <w:t>dół o objętości 0,13 m3</w:t>
            </w:r>
          </w:p>
        </w:tc>
        <w:tc>
          <w:tcPr>
            <w:tcW w:w="1200" w:type="dxa"/>
          </w:tcPr>
          <w:p w14:paraId="6FC3792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2A7E4DA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A76205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Standard technologii prac obejmuje: </w:t>
      </w:r>
    </w:p>
    <w:p w14:paraId="30C287B0" w14:textId="77777777" w:rsidR="000B0BEC" w:rsidRPr="000B0BEC" w:rsidRDefault="000B0BEC" w:rsidP="000B0BEC">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pojemników i roztworu soli kuchennej,</w:t>
      </w:r>
    </w:p>
    <w:p w14:paraId="31DC309F" w14:textId="77777777" w:rsidR="000B0BEC" w:rsidRPr="000B0BEC" w:rsidRDefault="000B0BEC" w:rsidP="000B0BEC">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67421AC0" w14:textId="77777777" w:rsidR="000B0BEC" w:rsidRPr="000B0BEC" w:rsidRDefault="000B0BEC" w:rsidP="000B0BEC">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6E093387" w14:textId="77777777" w:rsidR="000B0BEC" w:rsidRPr="000B0BEC" w:rsidRDefault="000B0BEC" w:rsidP="000B0BEC">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zakopanie dołu. </w:t>
      </w:r>
    </w:p>
    <w:p w14:paraId="720AC4F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23237F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Uwagi: </w:t>
      </w:r>
    </w:p>
    <w:p w14:paraId="7B9A5758" w14:textId="77777777" w:rsidR="000B0BEC" w:rsidRPr="000B0BEC" w:rsidRDefault="000B0BEC" w:rsidP="000B0BEC">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6B15CFE4" w14:textId="77777777" w:rsidR="000B0BEC" w:rsidRPr="000B0BEC" w:rsidRDefault="000B0BEC" w:rsidP="000B0BEC">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Pojemniki i materiały na roztwór soli kuchennej zapewnia Zamawiający. </w:t>
      </w:r>
    </w:p>
    <w:p w14:paraId="3ED540A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161E5D5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Procedura odbioru: </w:t>
      </w:r>
    </w:p>
    <w:p w14:paraId="25F003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w:t>
      </w:r>
    </w:p>
    <w:p w14:paraId="03D1EC2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0B0BEC">
        <w:rPr>
          <w:rFonts w:ascii="Cambria" w:eastAsia="Aptos" w:hAnsi="Cambria"/>
          <w:kern w:val="2"/>
          <w:sz w:val="22"/>
          <w:szCs w:val="24"/>
          <w:lang w:eastAsia="en-US"/>
          <w14:ligatures w14:val="standardContextual"/>
        </w:rPr>
        <w:br/>
        <w:t xml:space="preserve">z zleceniem, </w:t>
      </w:r>
    </w:p>
    <w:p w14:paraId="275DD2C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556C467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5D7BD6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0163F9C4" w14:textId="77777777" w:rsidTr="00783543">
        <w:trPr>
          <w:trHeight w:val="600"/>
          <w:tblHeader/>
        </w:trPr>
        <w:tc>
          <w:tcPr>
            <w:tcW w:w="800" w:type="dxa"/>
            <w:vAlign w:val="center"/>
          </w:tcPr>
          <w:p w14:paraId="3089525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1F2973A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445CA0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463F62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9E8572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C1A40CF" w14:textId="77777777" w:rsidTr="00783543">
        <w:tc>
          <w:tcPr>
            <w:tcW w:w="800" w:type="dxa"/>
          </w:tcPr>
          <w:p w14:paraId="7371871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162</w:t>
            </w:r>
          </w:p>
        </w:tc>
        <w:tc>
          <w:tcPr>
            <w:tcW w:w="1800" w:type="dxa"/>
          </w:tcPr>
          <w:p w14:paraId="6557F0E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SZUK-OWAD</w:t>
            </w:r>
          </w:p>
        </w:tc>
        <w:tc>
          <w:tcPr>
            <w:tcW w:w="1800" w:type="dxa"/>
          </w:tcPr>
          <w:p w14:paraId="79C246E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SZUK-OWAD</w:t>
            </w:r>
          </w:p>
        </w:tc>
        <w:tc>
          <w:tcPr>
            <w:tcW w:w="3600" w:type="dxa"/>
          </w:tcPr>
          <w:p w14:paraId="2D26FC7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Próbne poszukiwania owadów w ściółce</w:t>
            </w:r>
          </w:p>
        </w:tc>
        <w:tc>
          <w:tcPr>
            <w:tcW w:w="1200" w:type="dxa"/>
          </w:tcPr>
          <w:p w14:paraId="4BB00E1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5635099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BBE794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lastRenderedPageBreak/>
        <w:t>Standard technologii prac obejmuje:</w:t>
      </w:r>
    </w:p>
    <w:p w14:paraId="654000FE" w14:textId="77777777" w:rsidR="000B0BEC" w:rsidRPr="000B0BEC" w:rsidRDefault="000B0BEC" w:rsidP="000B0BEC">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63730CCD" w14:textId="77777777" w:rsidR="000B0BEC" w:rsidRPr="000B0BEC" w:rsidRDefault="000B0BEC" w:rsidP="000B0BEC">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4FBF1054" w14:textId="77777777" w:rsidR="000B0BEC" w:rsidRPr="000B0BEC" w:rsidRDefault="000B0BEC" w:rsidP="000B0BEC">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6FE24A05" w14:textId="77777777" w:rsidR="000B0BEC" w:rsidRPr="000B0BEC" w:rsidRDefault="000B0BEC" w:rsidP="000B0BEC">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ponowne przykrycie miejsca poszukiwań.</w:t>
      </w:r>
    </w:p>
    <w:p w14:paraId="573E840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145C9F4C" w14:textId="77777777" w:rsidR="000B0BEC" w:rsidRPr="000B0BEC" w:rsidRDefault="000B0BEC" w:rsidP="000B0BEC">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należy wykonać pod nadzorem Zamawiającego,</w:t>
      </w:r>
    </w:p>
    <w:p w14:paraId="4057DF68" w14:textId="77777777" w:rsidR="000B0BEC" w:rsidRPr="000B0BEC" w:rsidRDefault="000B0BEC" w:rsidP="000B0BEC">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kartonowe pudełka do zbierania i przechowywania owadów zapewnia Zamawiający.</w:t>
      </w:r>
    </w:p>
    <w:p w14:paraId="0622667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0C2646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6C91EC6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527EFEF"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582C71A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3C11C91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591DEBA" w14:textId="77777777" w:rsidTr="00783543">
        <w:trPr>
          <w:trHeight w:val="600"/>
          <w:tblHeader/>
        </w:trPr>
        <w:tc>
          <w:tcPr>
            <w:tcW w:w="800" w:type="dxa"/>
            <w:vAlign w:val="center"/>
          </w:tcPr>
          <w:p w14:paraId="115D8AD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CA45F7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8EFB17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E77525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29F552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4E56004" w14:textId="77777777" w:rsidTr="00783543">
        <w:tc>
          <w:tcPr>
            <w:tcW w:w="800" w:type="dxa"/>
          </w:tcPr>
          <w:p w14:paraId="781A7C8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163</w:t>
            </w:r>
          </w:p>
        </w:tc>
        <w:tc>
          <w:tcPr>
            <w:tcW w:w="1800" w:type="dxa"/>
          </w:tcPr>
          <w:p w14:paraId="2B293E8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SZUK-10G</w:t>
            </w:r>
          </w:p>
        </w:tc>
        <w:tc>
          <w:tcPr>
            <w:tcW w:w="1800" w:type="dxa"/>
          </w:tcPr>
          <w:p w14:paraId="684FE2D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SZUK-10G</w:t>
            </w:r>
          </w:p>
        </w:tc>
        <w:tc>
          <w:tcPr>
            <w:tcW w:w="3600" w:type="dxa"/>
          </w:tcPr>
          <w:p w14:paraId="5BBEDF6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Próbne poszukiwanie owadów w </w:t>
            </w:r>
            <w:proofErr w:type="spellStart"/>
            <w:r w:rsidRPr="000B0BEC">
              <w:rPr>
                <w:rFonts w:ascii="Cambria" w:eastAsia="Aptos" w:hAnsi="Cambria"/>
                <w:kern w:val="2"/>
                <w:sz w:val="22"/>
                <w:szCs w:val="24"/>
                <w:lang w:eastAsia="en-US"/>
                <w14:ligatures w14:val="standardContextual"/>
              </w:rPr>
              <w:t>ściole</w:t>
            </w:r>
            <w:proofErr w:type="spellEnd"/>
            <w:r w:rsidRPr="000B0BEC">
              <w:rPr>
                <w:rFonts w:ascii="Cambria" w:eastAsia="Aptos" w:hAnsi="Cambria"/>
                <w:kern w:val="2"/>
                <w:sz w:val="22"/>
                <w:szCs w:val="24"/>
                <w:lang w:eastAsia="en-US"/>
                <w14:ligatures w14:val="standardContextual"/>
              </w:rPr>
              <w:t xml:space="preserve"> metodą 10 powierzchni</w:t>
            </w:r>
          </w:p>
        </w:tc>
        <w:tc>
          <w:tcPr>
            <w:tcW w:w="1200" w:type="dxa"/>
          </w:tcPr>
          <w:p w14:paraId="448D1ED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1EA17CF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4436E1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9E32CD8" w14:textId="77777777" w:rsidR="000B0BEC" w:rsidRPr="000B0BEC" w:rsidRDefault="000B0BEC" w:rsidP="000B0BEC">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3B3C0EB2" w14:textId="77777777" w:rsidR="000B0BEC" w:rsidRPr="000B0BEC" w:rsidRDefault="000B0BEC" w:rsidP="000B0BEC">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0A0C8D4C" w14:textId="77777777" w:rsidR="000B0BEC" w:rsidRPr="000B0BEC" w:rsidRDefault="000B0BEC" w:rsidP="000B0BEC">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1E954CC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60AFB35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F8078F5" w14:textId="77777777" w:rsidR="000B0BEC" w:rsidRPr="000B0BEC" w:rsidRDefault="000B0BEC" w:rsidP="000B0BEC">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należy wykonać pod nadzorem Zamawiającego,</w:t>
      </w:r>
    </w:p>
    <w:p w14:paraId="0EAD331D" w14:textId="77777777" w:rsidR="000B0BEC" w:rsidRPr="000B0BEC" w:rsidRDefault="000B0BEC" w:rsidP="000B0BEC">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258E866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7C7C17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7556B39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1A34D09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7733332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023E5A81"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6CE72B3" w14:textId="77777777" w:rsidTr="00783543">
        <w:trPr>
          <w:trHeight w:val="600"/>
          <w:tblHeader/>
        </w:trPr>
        <w:tc>
          <w:tcPr>
            <w:tcW w:w="800" w:type="dxa"/>
            <w:vAlign w:val="center"/>
          </w:tcPr>
          <w:p w14:paraId="2D22B9B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283C6E5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160DE1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C33CD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1A71B23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7FFF2CC" w14:textId="77777777" w:rsidTr="00783543">
        <w:tc>
          <w:tcPr>
            <w:tcW w:w="800" w:type="dxa"/>
          </w:tcPr>
          <w:p w14:paraId="0912EF8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164</w:t>
            </w:r>
          </w:p>
        </w:tc>
        <w:tc>
          <w:tcPr>
            <w:tcW w:w="1800" w:type="dxa"/>
          </w:tcPr>
          <w:p w14:paraId="367BF83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SZUK-OWA2</w:t>
            </w:r>
          </w:p>
        </w:tc>
        <w:tc>
          <w:tcPr>
            <w:tcW w:w="1800" w:type="dxa"/>
          </w:tcPr>
          <w:p w14:paraId="4CEE3E9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SZUK-OWA2</w:t>
            </w:r>
          </w:p>
        </w:tc>
        <w:tc>
          <w:tcPr>
            <w:tcW w:w="3600" w:type="dxa"/>
          </w:tcPr>
          <w:p w14:paraId="6AE3A37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Próbne poszukiwania owadów w </w:t>
            </w:r>
            <w:proofErr w:type="spellStart"/>
            <w:r w:rsidRPr="000B0BEC">
              <w:rPr>
                <w:rFonts w:ascii="Cambria" w:eastAsia="Aptos" w:hAnsi="Cambria"/>
                <w:kern w:val="2"/>
                <w:sz w:val="22"/>
                <w:szCs w:val="24"/>
                <w:lang w:eastAsia="en-US"/>
                <w14:ligatures w14:val="standardContextual"/>
              </w:rPr>
              <w:t>ściole</w:t>
            </w:r>
            <w:proofErr w:type="spellEnd"/>
            <w:r w:rsidRPr="000B0BEC">
              <w:rPr>
                <w:rFonts w:ascii="Cambria" w:eastAsia="Aptos" w:hAnsi="Cambria"/>
                <w:kern w:val="2"/>
                <w:sz w:val="22"/>
                <w:szCs w:val="24"/>
                <w:lang w:eastAsia="en-US"/>
                <w14:ligatures w14:val="standardContextual"/>
              </w:rPr>
              <w:t xml:space="preserve"> metodą dwóch drzew próbnych</w:t>
            </w:r>
          </w:p>
        </w:tc>
        <w:tc>
          <w:tcPr>
            <w:tcW w:w="1200" w:type="dxa"/>
          </w:tcPr>
          <w:p w14:paraId="3A039F3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7112529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6F6C2C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39AD2AA" w14:textId="77777777" w:rsidR="000B0BEC" w:rsidRPr="000B0BEC" w:rsidRDefault="000B0BEC" w:rsidP="000B0BEC">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05908819" w14:textId="77777777" w:rsidR="000B0BEC" w:rsidRPr="000B0BEC" w:rsidRDefault="000B0BEC" w:rsidP="000B0BEC">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4C1CD60" w14:textId="77777777" w:rsidR="000B0BEC" w:rsidRPr="000B0BEC" w:rsidRDefault="000B0BEC" w:rsidP="000B0BEC">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69F08861" w14:textId="77777777" w:rsidR="000B0BEC" w:rsidRPr="000B0BEC" w:rsidRDefault="000B0BEC" w:rsidP="000B0BEC">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ponowne przykrycie miejsca poszukiwań.</w:t>
      </w:r>
    </w:p>
    <w:p w14:paraId="4BACED6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41C14B5"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należy wykonać pod nadzorem Zamawiającego. Wyboru drzew oraz kierunku poszukiwań dokonuje Zamawiający,</w:t>
      </w:r>
    </w:p>
    <w:p w14:paraId="04533581"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kartonowe pudełka do zbierania i przechowywania owadów oraz ramki zapewnia Zamawiający.</w:t>
      </w:r>
    </w:p>
    <w:p w14:paraId="07384FD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65C750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740259A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1936E3F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69D360E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DD34469" w14:textId="77777777" w:rsidTr="00783543">
        <w:trPr>
          <w:trHeight w:val="600"/>
          <w:tblHeader/>
        </w:trPr>
        <w:tc>
          <w:tcPr>
            <w:tcW w:w="800" w:type="dxa"/>
            <w:vAlign w:val="center"/>
          </w:tcPr>
          <w:p w14:paraId="6D395B4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4C6F991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70501F2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CC71BC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D81F65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63F0284" w14:textId="77777777" w:rsidTr="00783543">
        <w:tc>
          <w:tcPr>
            <w:tcW w:w="800" w:type="dxa"/>
          </w:tcPr>
          <w:p w14:paraId="3CF458D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165</w:t>
            </w:r>
          </w:p>
        </w:tc>
        <w:tc>
          <w:tcPr>
            <w:tcW w:w="1800" w:type="dxa"/>
          </w:tcPr>
          <w:p w14:paraId="0500409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ZW-ZRĘB</w:t>
            </w:r>
          </w:p>
        </w:tc>
        <w:tc>
          <w:tcPr>
            <w:tcW w:w="1800" w:type="dxa"/>
          </w:tcPr>
          <w:p w14:paraId="75BB961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ZW-ZRĘB</w:t>
            </w:r>
          </w:p>
        </w:tc>
        <w:tc>
          <w:tcPr>
            <w:tcW w:w="3600" w:type="dxa"/>
          </w:tcPr>
          <w:p w14:paraId="387995A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Zwalczanie mechaniczne szkodników wtórnych poprzez </w:t>
            </w:r>
            <w:proofErr w:type="spellStart"/>
            <w:r w:rsidRPr="000B0BEC">
              <w:rPr>
                <w:rFonts w:ascii="Cambria" w:eastAsia="Aptos" w:hAnsi="Cambria"/>
                <w:kern w:val="2"/>
                <w:sz w:val="22"/>
                <w:szCs w:val="24"/>
                <w:lang w:eastAsia="en-US"/>
                <w14:ligatures w14:val="standardContextual"/>
              </w:rPr>
              <w:t>zrębkowanie</w:t>
            </w:r>
            <w:proofErr w:type="spellEnd"/>
          </w:p>
        </w:tc>
        <w:tc>
          <w:tcPr>
            <w:tcW w:w="1200" w:type="dxa"/>
          </w:tcPr>
          <w:p w14:paraId="2B6FACA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w:t>
            </w:r>
          </w:p>
        </w:tc>
      </w:tr>
    </w:tbl>
    <w:p w14:paraId="6A50743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B87625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03D4367E" w14:textId="77777777" w:rsidR="000B0BEC" w:rsidRPr="000B0BEC" w:rsidRDefault="000B0BEC" w:rsidP="000B0BEC">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0B0BEC">
        <w:rPr>
          <w:rFonts w:ascii="Cambria" w:eastAsia="Aptos" w:hAnsi="Cambria"/>
          <w:kern w:val="2"/>
          <w:sz w:val="22"/>
          <w:szCs w:val="24"/>
          <w:lang w:eastAsia="en-US"/>
          <w14:ligatures w14:val="standardContextual"/>
        </w:rPr>
        <w:t>zrębkowanie</w:t>
      </w:r>
      <w:proofErr w:type="spellEnd"/>
      <w:r w:rsidRPr="000B0BEC">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F3B2A8E" w14:textId="77777777" w:rsidR="000B0BEC" w:rsidRPr="000B0BEC" w:rsidRDefault="000B0BEC" w:rsidP="000B0BEC">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BDC7EED" w14:textId="77777777" w:rsidR="000B0BEC" w:rsidRPr="000B0BEC" w:rsidRDefault="000B0BEC" w:rsidP="000B0BEC">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lub </w:t>
      </w:r>
    </w:p>
    <w:p w14:paraId="74FE0EF4" w14:textId="77777777" w:rsidR="000B0BEC" w:rsidRPr="000B0BEC" w:rsidRDefault="000B0BEC" w:rsidP="000B0BEC">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ułożenie w pryzmie w celu zaparzenia szkodnika. </w:t>
      </w:r>
    </w:p>
    <w:p w14:paraId="5190A412" w14:textId="77777777" w:rsidR="000B0BEC" w:rsidRPr="000B0BEC" w:rsidRDefault="000B0BEC" w:rsidP="000B0BEC">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4F3231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6E957640"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sposób postępowania (rozrzucenie/ułożenie w pryzmy) będzie określony w Zleceniu prac,</w:t>
      </w:r>
    </w:p>
    <w:p w14:paraId="76E67A18"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koszty ewentualnego przykrycia pryzm folią zostaną rozliczone osobno (godzinowo).</w:t>
      </w:r>
    </w:p>
    <w:p w14:paraId="02E6ECE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019EE1E"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2DD0DD3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40C2D87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pozostałości drzewne to przede wszystkim drewno małowymiarowe oraz chrust,</w:t>
      </w:r>
    </w:p>
    <w:p w14:paraId="0DF6955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47CBCAC0"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702DFEA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F8FB493"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13B6D2B3" w14:textId="77777777" w:rsidTr="00783543">
        <w:trPr>
          <w:trHeight w:val="600"/>
          <w:tblHeader/>
        </w:trPr>
        <w:tc>
          <w:tcPr>
            <w:tcW w:w="800" w:type="dxa"/>
            <w:vAlign w:val="center"/>
          </w:tcPr>
          <w:p w14:paraId="370F25C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lastRenderedPageBreak/>
              <w:t>Nr</w:t>
            </w:r>
          </w:p>
        </w:tc>
        <w:tc>
          <w:tcPr>
            <w:tcW w:w="1800" w:type="dxa"/>
            <w:vAlign w:val="center"/>
          </w:tcPr>
          <w:p w14:paraId="5B28E38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AACF67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87870A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F86715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1F2C15C4" w14:textId="77777777" w:rsidTr="00783543">
        <w:tc>
          <w:tcPr>
            <w:tcW w:w="800" w:type="dxa"/>
          </w:tcPr>
          <w:p w14:paraId="67BDEA9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166</w:t>
            </w:r>
          </w:p>
        </w:tc>
        <w:tc>
          <w:tcPr>
            <w:tcW w:w="1800" w:type="dxa"/>
          </w:tcPr>
          <w:p w14:paraId="7BDD09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KOR-DRWI</w:t>
            </w:r>
          </w:p>
        </w:tc>
        <w:tc>
          <w:tcPr>
            <w:tcW w:w="1800" w:type="dxa"/>
          </w:tcPr>
          <w:p w14:paraId="69C3711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KOR-DRWI</w:t>
            </w:r>
          </w:p>
        </w:tc>
        <w:tc>
          <w:tcPr>
            <w:tcW w:w="3600" w:type="dxa"/>
          </w:tcPr>
          <w:p w14:paraId="09D71CC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Ręczne korowanie drewna wielkowymiarowego iglastego i niszczenie kory</w:t>
            </w:r>
          </w:p>
        </w:tc>
        <w:tc>
          <w:tcPr>
            <w:tcW w:w="1200" w:type="dxa"/>
          </w:tcPr>
          <w:p w14:paraId="1C77134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M3</w:t>
            </w:r>
          </w:p>
        </w:tc>
      </w:tr>
    </w:tbl>
    <w:p w14:paraId="794BBAC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949FF9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6DF622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korowanie zasiedlonego surowca,</w:t>
      </w:r>
    </w:p>
    <w:p w14:paraId="52C65122"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kory do miejsca spalenia lub zakopania,</w:t>
      </w:r>
    </w:p>
    <w:p w14:paraId="1D2357B3"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6FE8396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3AEF1A4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p>
    <w:p w14:paraId="01D00B5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 xml:space="preserve">Uwagi: </w:t>
      </w:r>
    </w:p>
    <w:p w14:paraId="25507BAD"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jeżeli korowanie zasiedlonego drewna poprzedzone jest </w:t>
      </w:r>
      <w:proofErr w:type="spellStart"/>
      <w:r w:rsidRPr="000B0BEC">
        <w:rPr>
          <w:rFonts w:ascii="Cambria" w:eastAsia="Aptos" w:hAnsi="Cambria"/>
          <w:kern w:val="2"/>
          <w:sz w:val="22"/>
          <w:szCs w:val="24"/>
          <w:lang w:eastAsia="en-US"/>
          <w14:ligatures w14:val="standardContextual"/>
        </w:rPr>
        <w:t>rozmygłowaniem</w:t>
      </w:r>
      <w:proofErr w:type="spellEnd"/>
      <w:r w:rsidRPr="000B0BEC">
        <w:rPr>
          <w:rFonts w:ascii="Cambria" w:eastAsia="Aptos" w:hAnsi="Cambria"/>
          <w:kern w:val="2"/>
          <w:sz w:val="22"/>
          <w:szCs w:val="24"/>
          <w:lang w:eastAsia="en-US"/>
          <w14:ligatures w14:val="standardContextual"/>
        </w:rPr>
        <w:t xml:space="preserve">, to po jego okorowaniu należy ponownie go </w:t>
      </w:r>
      <w:proofErr w:type="spellStart"/>
      <w:r w:rsidRPr="000B0BEC">
        <w:rPr>
          <w:rFonts w:ascii="Cambria" w:eastAsia="Aptos" w:hAnsi="Cambria"/>
          <w:kern w:val="2"/>
          <w:sz w:val="22"/>
          <w:szCs w:val="24"/>
          <w:lang w:eastAsia="en-US"/>
          <w14:ligatures w14:val="standardContextual"/>
        </w:rPr>
        <w:t>zmygłować</w:t>
      </w:r>
      <w:proofErr w:type="spellEnd"/>
      <w:r w:rsidRPr="000B0BEC">
        <w:rPr>
          <w:rFonts w:ascii="Cambria" w:eastAsia="Aptos" w:hAnsi="Cambria"/>
          <w:kern w:val="2"/>
          <w:sz w:val="22"/>
          <w:szCs w:val="24"/>
          <w:lang w:eastAsia="en-US"/>
          <w14:ligatures w14:val="standardContextual"/>
        </w:rPr>
        <w:t xml:space="preserve">; prace przy </w:t>
      </w:r>
      <w:proofErr w:type="spellStart"/>
      <w:r w:rsidRPr="000B0BEC">
        <w:rPr>
          <w:rFonts w:ascii="Cambria" w:eastAsia="Aptos" w:hAnsi="Cambria"/>
          <w:kern w:val="2"/>
          <w:sz w:val="22"/>
          <w:szCs w:val="24"/>
          <w:lang w:eastAsia="en-US"/>
          <w14:ligatures w14:val="standardContextual"/>
        </w:rPr>
        <w:t>rozmygłowywaniu</w:t>
      </w:r>
      <w:proofErr w:type="spellEnd"/>
      <w:r w:rsidRPr="000B0BEC">
        <w:rPr>
          <w:rFonts w:ascii="Cambria" w:eastAsia="Aptos" w:hAnsi="Cambria"/>
          <w:kern w:val="2"/>
          <w:sz w:val="22"/>
          <w:szCs w:val="24"/>
          <w:lang w:eastAsia="en-US"/>
          <w14:ligatures w14:val="standardContextual"/>
        </w:rPr>
        <w:t xml:space="preserve"> </w:t>
      </w:r>
      <w:proofErr w:type="gramStart"/>
      <w:r w:rsidRPr="000B0BEC">
        <w:rPr>
          <w:rFonts w:ascii="Cambria" w:eastAsia="Aptos" w:hAnsi="Cambria"/>
          <w:kern w:val="2"/>
          <w:sz w:val="22"/>
          <w:szCs w:val="24"/>
          <w:lang w:eastAsia="en-US"/>
          <w14:ligatures w14:val="standardContextual"/>
        </w:rPr>
        <w:t>zostaną  rozliczone</w:t>
      </w:r>
      <w:proofErr w:type="gramEnd"/>
      <w:r w:rsidRPr="000B0BEC">
        <w:rPr>
          <w:rFonts w:ascii="Cambria" w:eastAsia="Aptos" w:hAnsi="Cambria"/>
          <w:kern w:val="2"/>
          <w:sz w:val="22"/>
          <w:szCs w:val="24"/>
          <w:lang w:eastAsia="en-US"/>
          <w14:ligatures w14:val="standardContextual"/>
        </w:rPr>
        <w:t xml:space="preserve"> godzinowo,</w:t>
      </w:r>
    </w:p>
    <w:p w14:paraId="1BA5589F"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odległość transportu kory do spalenia lub zakopania jest zawarta w Tabeli parametrów,</w:t>
      </w:r>
    </w:p>
    <w:p w14:paraId="31457BC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1AADEC8"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233175C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B80F67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7C0597B" w14:textId="77777777" w:rsidTr="00783543">
        <w:trPr>
          <w:trHeight w:val="600"/>
          <w:tblHeader/>
        </w:trPr>
        <w:tc>
          <w:tcPr>
            <w:tcW w:w="800" w:type="dxa"/>
            <w:vAlign w:val="center"/>
          </w:tcPr>
          <w:p w14:paraId="5D7C078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A3986C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BF47E1A"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D965E0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CA1D6F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964D145" w14:textId="77777777" w:rsidTr="00783543">
        <w:tc>
          <w:tcPr>
            <w:tcW w:w="800" w:type="dxa"/>
          </w:tcPr>
          <w:p w14:paraId="2935B3C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167</w:t>
            </w:r>
          </w:p>
        </w:tc>
        <w:tc>
          <w:tcPr>
            <w:tcW w:w="1800" w:type="dxa"/>
          </w:tcPr>
          <w:p w14:paraId="0C3EA8F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KOR-PNI</w:t>
            </w:r>
          </w:p>
        </w:tc>
        <w:tc>
          <w:tcPr>
            <w:tcW w:w="1800" w:type="dxa"/>
          </w:tcPr>
          <w:p w14:paraId="5AE4029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KOR-PNI</w:t>
            </w:r>
          </w:p>
        </w:tc>
        <w:tc>
          <w:tcPr>
            <w:tcW w:w="3600" w:type="dxa"/>
          </w:tcPr>
          <w:p w14:paraId="78450B7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Korowanie pniaków w drzewostanach</w:t>
            </w:r>
          </w:p>
        </w:tc>
        <w:tc>
          <w:tcPr>
            <w:tcW w:w="1200" w:type="dxa"/>
          </w:tcPr>
          <w:p w14:paraId="0BD4AFB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2BBD383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152211B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70E3F6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dojście do pniaka, </w:t>
      </w:r>
    </w:p>
    <w:p w14:paraId="58A2DC1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okorowanie pniaka.</w:t>
      </w:r>
    </w:p>
    <w:p w14:paraId="7AE1FC0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A8E6FAF"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555F700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958B1A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AA32A1A"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9325A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7817407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2F11112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CCC3C85"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92162316"/>
      <w:r w:rsidRPr="000B0BEC">
        <w:rPr>
          <w:rFonts w:ascii="Aptos Display" w:hAnsi="Aptos Display"/>
          <w:color w:val="0F4761"/>
          <w:kern w:val="2"/>
          <w:sz w:val="32"/>
          <w:szCs w:val="32"/>
          <w:lang w:eastAsia="en-US"/>
          <w14:ligatures w14:val="standardContextual"/>
        </w:rPr>
        <w:t>22. Ochrona przed grzybami</w:t>
      </w:r>
      <w:bookmarkEnd w:id="26"/>
    </w:p>
    <w:p w14:paraId="023A8001"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46A44D9" w14:textId="77777777" w:rsidTr="00783543">
        <w:trPr>
          <w:trHeight w:val="600"/>
          <w:tblHeader/>
        </w:trPr>
        <w:tc>
          <w:tcPr>
            <w:tcW w:w="800" w:type="dxa"/>
            <w:vAlign w:val="center"/>
          </w:tcPr>
          <w:p w14:paraId="194D56F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70F23B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AD930D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933856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8912CA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7EE1299" w14:textId="77777777" w:rsidTr="00783543">
        <w:tc>
          <w:tcPr>
            <w:tcW w:w="800" w:type="dxa"/>
          </w:tcPr>
          <w:p w14:paraId="2BE03EB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168</w:t>
            </w:r>
          </w:p>
        </w:tc>
        <w:tc>
          <w:tcPr>
            <w:tcW w:w="1800" w:type="dxa"/>
          </w:tcPr>
          <w:p w14:paraId="54D3563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SMAR-PBIO</w:t>
            </w:r>
          </w:p>
        </w:tc>
        <w:tc>
          <w:tcPr>
            <w:tcW w:w="1800" w:type="dxa"/>
          </w:tcPr>
          <w:p w14:paraId="4A9E498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SMAR-PBIO</w:t>
            </w:r>
            <w:r w:rsidRPr="000B0BEC">
              <w:rPr>
                <w:rFonts w:ascii="Cambria" w:eastAsia="Aptos" w:hAnsi="Cambria"/>
                <w:kern w:val="2"/>
                <w:sz w:val="22"/>
                <w:szCs w:val="24"/>
                <w:lang w:eastAsia="en-US"/>
                <w14:ligatures w14:val="standardContextual"/>
              </w:rPr>
              <w:br/>
              <w:t>GODZ PBIO</w:t>
            </w:r>
          </w:p>
        </w:tc>
        <w:tc>
          <w:tcPr>
            <w:tcW w:w="3600" w:type="dxa"/>
          </w:tcPr>
          <w:p w14:paraId="35769A1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Smarowanie pni biopreparatem</w:t>
            </w:r>
          </w:p>
        </w:tc>
        <w:tc>
          <w:tcPr>
            <w:tcW w:w="1200" w:type="dxa"/>
          </w:tcPr>
          <w:p w14:paraId="2201BE4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434C38C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E2AB87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27F320A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3538200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cieczy roboczej (według instrukcji na opakowaniu), </w:t>
      </w:r>
    </w:p>
    <w:p w14:paraId="45307378"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nacięcie pnia,</w:t>
      </w:r>
    </w:p>
    <w:p w14:paraId="6ECAA9C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nałożenie biopreparatu zgodnie z instrukcją – etykietą preparatu,</w:t>
      </w:r>
    </w:p>
    <w:p w14:paraId="6FDFC8F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niewykorzystanego preparatu i opakowań do miejsca składowania,</w:t>
      </w:r>
    </w:p>
    <w:p w14:paraId="772DF390"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38E5C5F0"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rodzaj preparatu, odległość od miejsca odbioru preparatu i miejsca zwrotu opakowań oraz od punkt poboru wody są zawarte w Tabeli parametrów,</w:t>
      </w:r>
    </w:p>
    <w:p w14:paraId="61E74DF2"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 powierzchni roboczej muszą zostać zabezpieczone wszystkie pniaki po ściętych drzewach,</w:t>
      </w:r>
    </w:p>
    <w:p w14:paraId="01A61AE1"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czynność GODZ PBIO przeznaczona jest w wycenie na koszty transportowe. </w:t>
      </w:r>
    </w:p>
    <w:p w14:paraId="5C61D4AC"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3028A7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AABBF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0AFA9AC7"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B106AC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4FDE489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4D27EFDE" w14:textId="77777777" w:rsidTr="00783543">
        <w:trPr>
          <w:trHeight w:val="600"/>
          <w:tblHeader/>
        </w:trPr>
        <w:tc>
          <w:tcPr>
            <w:tcW w:w="800" w:type="dxa"/>
            <w:vAlign w:val="center"/>
          </w:tcPr>
          <w:p w14:paraId="1D94787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63DE475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6164CEB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35A4B91"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A11EFC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7DC1EB3E" w14:textId="77777777" w:rsidTr="00783543">
        <w:tc>
          <w:tcPr>
            <w:tcW w:w="800" w:type="dxa"/>
          </w:tcPr>
          <w:p w14:paraId="102A044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169</w:t>
            </w:r>
          </w:p>
        </w:tc>
        <w:tc>
          <w:tcPr>
            <w:tcW w:w="1800" w:type="dxa"/>
          </w:tcPr>
          <w:p w14:paraId="36F3999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SMAR-MECH</w:t>
            </w:r>
          </w:p>
        </w:tc>
        <w:tc>
          <w:tcPr>
            <w:tcW w:w="1800" w:type="dxa"/>
          </w:tcPr>
          <w:p w14:paraId="3A59439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SMAR-MECH</w:t>
            </w:r>
            <w:r w:rsidRPr="000B0BEC">
              <w:rPr>
                <w:rFonts w:ascii="Cambria" w:eastAsia="Aptos" w:hAnsi="Cambria"/>
                <w:kern w:val="2"/>
                <w:sz w:val="22"/>
                <w:szCs w:val="24"/>
                <w:lang w:eastAsia="en-US"/>
                <w14:ligatures w14:val="standardContextual"/>
              </w:rPr>
              <w:br/>
              <w:t>GODZ SMAR</w:t>
            </w:r>
          </w:p>
        </w:tc>
        <w:tc>
          <w:tcPr>
            <w:tcW w:w="3600" w:type="dxa"/>
          </w:tcPr>
          <w:p w14:paraId="0D823DF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Mechaniczne smarowanie pni biopreparatem</w:t>
            </w:r>
          </w:p>
        </w:tc>
        <w:tc>
          <w:tcPr>
            <w:tcW w:w="1200" w:type="dxa"/>
          </w:tcPr>
          <w:p w14:paraId="588EEA5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HA</w:t>
            </w:r>
          </w:p>
        </w:tc>
      </w:tr>
    </w:tbl>
    <w:p w14:paraId="136A943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AC51B5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76B76B4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759BF23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cieczy roboczej (według instrukcji na opakowaniu), </w:t>
      </w:r>
    </w:p>
    <w:p w14:paraId="7AA7027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74165FC7"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niewykorzystanego preparatu i opakowań do miejsca składowania.</w:t>
      </w:r>
    </w:p>
    <w:p w14:paraId="1965395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B54EB82"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rodzaj preparatu, odległość od miejsca odbioru preparatu i miejsca zwrotu opakowań oraz od punkt poboru wody są zawarte w Tabeli parametrów,</w:t>
      </w:r>
    </w:p>
    <w:p w14:paraId="63DBC991"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 powierzchni roboczej muszą zostać zabezpieczone wszystkie pniaki po ściętych drzewach,</w:t>
      </w:r>
    </w:p>
    <w:p w14:paraId="01D0BCBC"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czynność GODZ SMAR przeznaczona jest w wycenie na koszty transportowe.</w:t>
      </w:r>
    </w:p>
    <w:p w14:paraId="3FE531D8"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56B5F22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D16B17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AA39F31"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fragmentów wydzieleń – dokonuje się pomiarów powierzchni.</w:t>
      </w:r>
    </w:p>
    <w:p w14:paraId="421ED6A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w:t>
      </w:r>
    </w:p>
    <w:p w14:paraId="341E3CFB"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92162317"/>
      <w:r w:rsidRPr="000B0BEC">
        <w:rPr>
          <w:rFonts w:ascii="Aptos Display" w:hAnsi="Aptos Display"/>
          <w:color w:val="0F4761"/>
          <w:kern w:val="2"/>
          <w:sz w:val="32"/>
          <w:szCs w:val="32"/>
          <w:lang w:eastAsia="en-US"/>
          <w14:ligatures w14:val="standardContextual"/>
        </w:rPr>
        <w:lastRenderedPageBreak/>
        <w:t>23. Wywieszanie budek i schronów</w:t>
      </w:r>
      <w:bookmarkEnd w:id="27"/>
    </w:p>
    <w:p w14:paraId="07164161"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B5CAA86" w14:textId="77777777" w:rsidTr="00783543">
        <w:trPr>
          <w:trHeight w:val="600"/>
          <w:tblHeader/>
        </w:trPr>
        <w:tc>
          <w:tcPr>
            <w:tcW w:w="800" w:type="dxa"/>
            <w:vAlign w:val="center"/>
          </w:tcPr>
          <w:p w14:paraId="7BD6D1B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B3780F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B5C565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068CE6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FC3F36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20F06521" w14:textId="77777777" w:rsidTr="00783543">
        <w:tc>
          <w:tcPr>
            <w:tcW w:w="800" w:type="dxa"/>
          </w:tcPr>
          <w:p w14:paraId="5D06D22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170</w:t>
            </w:r>
          </w:p>
        </w:tc>
        <w:tc>
          <w:tcPr>
            <w:tcW w:w="1800" w:type="dxa"/>
          </w:tcPr>
          <w:p w14:paraId="69B955E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ZAW-BUD</w:t>
            </w:r>
          </w:p>
        </w:tc>
        <w:tc>
          <w:tcPr>
            <w:tcW w:w="1800" w:type="dxa"/>
          </w:tcPr>
          <w:p w14:paraId="06220F3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ZAW-BUD                     … (materiał)</w:t>
            </w:r>
          </w:p>
        </w:tc>
        <w:tc>
          <w:tcPr>
            <w:tcW w:w="3600" w:type="dxa"/>
          </w:tcPr>
          <w:p w14:paraId="63AE413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Wywieszanie nowych budek lęgowych i schronów dla nietoperzy</w:t>
            </w:r>
          </w:p>
        </w:tc>
        <w:tc>
          <w:tcPr>
            <w:tcW w:w="1200" w:type="dxa"/>
          </w:tcPr>
          <w:p w14:paraId="2F09AAF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41645A9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1F3FDCA"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85C0B4B"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budek lęgowych/schronów dla nietoperzy z magazynu leśnictwa,</w:t>
      </w:r>
    </w:p>
    <w:p w14:paraId="0E2A1F1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rozwiezienie budek lęgowych/schronów dla nietoperzy po terenie leśnictwa,</w:t>
      </w:r>
    </w:p>
    <w:p w14:paraId="00F70C2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przymocowaniu budki lęgowej do drzewa na wysokości określonej w Tabeli </w:t>
      </w:r>
      <w:proofErr w:type="gramStart"/>
      <w:r w:rsidRPr="000B0BEC">
        <w:rPr>
          <w:rFonts w:ascii="Cambria" w:eastAsia="Aptos" w:hAnsi="Cambria"/>
          <w:kern w:val="2"/>
          <w:sz w:val="22"/>
          <w:szCs w:val="24"/>
          <w:lang w:eastAsia="en-US"/>
          <w14:ligatures w14:val="standardContextual"/>
        </w:rPr>
        <w:t>parametrów  otworem</w:t>
      </w:r>
      <w:proofErr w:type="gramEnd"/>
      <w:r w:rsidRPr="000B0BEC">
        <w:rPr>
          <w:rFonts w:ascii="Cambria" w:eastAsia="Aptos" w:hAnsi="Cambria"/>
          <w:kern w:val="2"/>
          <w:sz w:val="22"/>
          <w:szCs w:val="24"/>
          <w:lang w:eastAsia="en-US"/>
          <w14:ligatures w14:val="standardContextual"/>
        </w:rPr>
        <w:t xml:space="preserve"> wylotowym skierowanym na wschód lub południowy wschód w sposób określony w Tabeli parametrów,</w:t>
      </w:r>
    </w:p>
    <w:p w14:paraId="2099C507"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4628725D"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materiał do przymocowania budek, określony w Tabeli parametrów zapewnia Wykonawca,</w:t>
      </w:r>
    </w:p>
    <w:p w14:paraId="18B83071"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budki lęgowe/schrony dla nietoperzy zapewnia Zamawiający.</w:t>
      </w:r>
    </w:p>
    <w:p w14:paraId="6D27285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12431116"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31F3222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57711B1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7B28A3DC" w14:textId="77777777" w:rsidTr="00783543">
        <w:trPr>
          <w:trHeight w:val="600"/>
          <w:tblHeader/>
        </w:trPr>
        <w:tc>
          <w:tcPr>
            <w:tcW w:w="800" w:type="dxa"/>
            <w:vAlign w:val="center"/>
          </w:tcPr>
          <w:p w14:paraId="2929FA2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A6F9DF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370BCBB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5A942F0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01DC4AA7"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451CEE0D" w14:textId="77777777" w:rsidTr="00783543">
        <w:tc>
          <w:tcPr>
            <w:tcW w:w="800" w:type="dxa"/>
          </w:tcPr>
          <w:p w14:paraId="61231BC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171</w:t>
            </w:r>
          </w:p>
        </w:tc>
        <w:tc>
          <w:tcPr>
            <w:tcW w:w="1800" w:type="dxa"/>
          </w:tcPr>
          <w:p w14:paraId="1AEE28A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NAPR-BUD</w:t>
            </w:r>
          </w:p>
        </w:tc>
        <w:tc>
          <w:tcPr>
            <w:tcW w:w="1800" w:type="dxa"/>
          </w:tcPr>
          <w:p w14:paraId="3D9AED8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NAPR-BUD</w:t>
            </w:r>
            <w:r w:rsidRPr="000B0BEC">
              <w:rPr>
                <w:rFonts w:ascii="Cambria" w:eastAsia="Aptos" w:hAnsi="Cambria"/>
                <w:kern w:val="2"/>
                <w:sz w:val="22"/>
                <w:szCs w:val="24"/>
                <w:lang w:eastAsia="en-US"/>
                <w14:ligatures w14:val="standardContextual"/>
              </w:rPr>
              <w:br/>
              <w:t>GWOŹDZIE (mat)</w:t>
            </w:r>
          </w:p>
        </w:tc>
        <w:tc>
          <w:tcPr>
            <w:tcW w:w="3600" w:type="dxa"/>
          </w:tcPr>
          <w:p w14:paraId="7B964F5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Naprawa starych budek lęgowych i schronów dla nietoperzy</w:t>
            </w:r>
          </w:p>
        </w:tc>
        <w:tc>
          <w:tcPr>
            <w:tcW w:w="1200" w:type="dxa"/>
          </w:tcPr>
          <w:p w14:paraId="506EC8D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01E536C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5174144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dojazd do budek lęgowych i schronów,</w:t>
      </w:r>
    </w:p>
    <w:p w14:paraId="6D3B2F1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wykonanie drobnych napraw (np. przybicie daszka, boku, poprawienie mocowania),</w:t>
      </w:r>
    </w:p>
    <w:p w14:paraId="128AEF96"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zabranie zniszczonych elementów pochodzących z budek lęgowych/schronów dla nietoperzy.</w:t>
      </w:r>
    </w:p>
    <w:p w14:paraId="7715F9C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11C082F"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4B72B23D"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0A2CACB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6EEAF18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464083F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8BCF9AF" w14:textId="77777777" w:rsidTr="00783543">
        <w:trPr>
          <w:trHeight w:val="600"/>
          <w:tblHeader/>
        </w:trPr>
        <w:tc>
          <w:tcPr>
            <w:tcW w:w="800" w:type="dxa"/>
            <w:vAlign w:val="center"/>
          </w:tcPr>
          <w:p w14:paraId="3414406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07F676F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153DF41D"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04CAB9F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04D838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3D20E73C" w14:textId="77777777" w:rsidTr="00783543">
        <w:tc>
          <w:tcPr>
            <w:tcW w:w="800" w:type="dxa"/>
          </w:tcPr>
          <w:p w14:paraId="34C3AEC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172</w:t>
            </w:r>
          </w:p>
        </w:tc>
        <w:tc>
          <w:tcPr>
            <w:tcW w:w="1800" w:type="dxa"/>
          </w:tcPr>
          <w:p w14:paraId="5214D9F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CZYSZ-BUD</w:t>
            </w:r>
          </w:p>
        </w:tc>
        <w:tc>
          <w:tcPr>
            <w:tcW w:w="1800" w:type="dxa"/>
          </w:tcPr>
          <w:p w14:paraId="04FAB22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CZYSZ-BUD</w:t>
            </w:r>
            <w:r w:rsidRPr="000B0BEC">
              <w:rPr>
                <w:rFonts w:ascii="Cambria" w:eastAsia="Aptos" w:hAnsi="Cambria"/>
                <w:kern w:val="2"/>
                <w:sz w:val="22"/>
                <w:szCs w:val="24"/>
                <w:lang w:eastAsia="en-US"/>
                <w14:ligatures w14:val="standardContextual"/>
              </w:rPr>
              <w:br/>
              <w:t>TROCINY (mat)</w:t>
            </w:r>
            <w:r w:rsidRPr="000B0BEC">
              <w:rPr>
                <w:rFonts w:ascii="Cambria" w:eastAsia="Aptos" w:hAnsi="Cambria"/>
                <w:kern w:val="2"/>
                <w:sz w:val="22"/>
                <w:szCs w:val="24"/>
                <w:lang w:eastAsia="en-US"/>
                <w14:ligatures w14:val="standardContextual"/>
              </w:rPr>
              <w:br/>
              <w:t>TORF (mat)</w:t>
            </w:r>
          </w:p>
        </w:tc>
        <w:tc>
          <w:tcPr>
            <w:tcW w:w="3600" w:type="dxa"/>
          </w:tcPr>
          <w:p w14:paraId="20901D7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Czyszczenie budek lęgowych i schronów dla nietoperzy</w:t>
            </w:r>
          </w:p>
        </w:tc>
        <w:tc>
          <w:tcPr>
            <w:tcW w:w="1200" w:type="dxa"/>
          </w:tcPr>
          <w:p w14:paraId="53C8102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3253C9A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536CECBB"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4C29794"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dojazd </w:t>
      </w:r>
      <w:proofErr w:type="gramStart"/>
      <w:r w:rsidRPr="000B0BEC">
        <w:rPr>
          <w:rFonts w:ascii="Cambria" w:eastAsia="Aptos" w:hAnsi="Cambria"/>
          <w:kern w:val="2"/>
          <w:sz w:val="22"/>
          <w:szCs w:val="24"/>
          <w:lang w:eastAsia="en-US"/>
          <w14:ligatures w14:val="standardContextual"/>
        </w:rPr>
        <w:t>do  budek</w:t>
      </w:r>
      <w:proofErr w:type="gramEnd"/>
      <w:r w:rsidRPr="000B0BEC">
        <w:rPr>
          <w:rFonts w:ascii="Cambria" w:eastAsia="Aptos" w:hAnsi="Cambria"/>
          <w:kern w:val="2"/>
          <w:sz w:val="22"/>
          <w:szCs w:val="24"/>
          <w:lang w:eastAsia="en-US"/>
          <w14:ligatures w14:val="standardContextual"/>
        </w:rPr>
        <w:t xml:space="preserve"> lęgowych, schronów,</w:t>
      </w:r>
    </w:p>
    <w:p w14:paraId="083DD3D9"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0B0BEC">
        <w:rPr>
          <w:rFonts w:ascii="Cambria" w:eastAsia="Aptos" w:hAnsi="Cambria"/>
          <w:kern w:val="2"/>
          <w:sz w:val="22"/>
          <w:szCs w:val="24"/>
          <w:lang w:eastAsia="en-US"/>
          <w14:ligatures w14:val="standardContextual"/>
        </w:rPr>
        <w:t>itp</w:t>
      </w:r>
      <w:proofErr w:type="spellEnd"/>
      <w:r w:rsidRPr="000B0BEC">
        <w:rPr>
          <w:rFonts w:ascii="Cambria" w:eastAsia="Aptos" w:hAnsi="Cambria"/>
          <w:kern w:val="2"/>
          <w:sz w:val="22"/>
          <w:szCs w:val="24"/>
          <w:lang w:eastAsia="en-US"/>
          <w14:ligatures w14:val="standardContextual"/>
        </w:rPr>
        <w:t>;</w:t>
      </w:r>
    </w:p>
    <w:p w14:paraId="46F4DF7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przygotowanie ich do kolejnego sezonu poprzez wsypanie do budki lęgowej garści trocin lub torfu,</w:t>
      </w:r>
    </w:p>
    <w:p w14:paraId="3B2D6B1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zebranie elementów pochodzących ze zniszczonych budek (schronów) i przekazanie ich Zamawiającemu.</w:t>
      </w:r>
    </w:p>
    <w:p w14:paraId="587308A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5020F08C"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wymagany materiał (trociny/torf), określony w Tabeli parametrów, zapewnia Wykonawca,</w:t>
      </w:r>
    </w:p>
    <w:p w14:paraId="1AB915EF"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odległość dojazdu do budek zawarta jest w Tabeli parametrów. </w:t>
      </w:r>
    </w:p>
    <w:p w14:paraId="498B3AF4"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7D61874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w:t>
      </w:r>
    </w:p>
    <w:p w14:paraId="218F39B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dokonanie weryfikacji zgodności wykonania prac co do ilości, jakości i zgodności z zleceniem,</w:t>
      </w:r>
    </w:p>
    <w:p w14:paraId="0EA6A8DB"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 xml:space="preserve">). </w:t>
      </w:r>
    </w:p>
    <w:p w14:paraId="2AA89EF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21E66509"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0B0BEC">
        <w:rPr>
          <w:rFonts w:ascii="Cambria" w:eastAsia="Aptos" w:hAnsi="Cambria"/>
          <w:b/>
          <w:color w:val="FF0000"/>
          <w:kern w:val="2"/>
          <w:sz w:val="22"/>
          <w:szCs w:val="24"/>
          <w:lang w:eastAsia="en-US"/>
          <w14:ligatures w14:val="standardContextual"/>
        </w:rPr>
        <w:t xml:space="preserve"> </w:t>
      </w:r>
    </w:p>
    <w:p w14:paraId="1EBEC9D0"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92162318"/>
      <w:r w:rsidRPr="000B0BEC">
        <w:rPr>
          <w:rFonts w:ascii="Aptos Display" w:hAnsi="Aptos Display"/>
          <w:color w:val="0F4761"/>
          <w:kern w:val="2"/>
          <w:sz w:val="32"/>
          <w:szCs w:val="32"/>
          <w:lang w:eastAsia="en-US"/>
          <w14:ligatures w14:val="standardContextual"/>
        </w:rPr>
        <w:lastRenderedPageBreak/>
        <w:t>24. Nasiennictwo</w:t>
      </w:r>
      <w:bookmarkEnd w:id="28"/>
    </w:p>
    <w:p w14:paraId="1850E53D"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6ACBBFE5" w14:textId="77777777" w:rsidTr="00783543">
        <w:trPr>
          <w:trHeight w:val="600"/>
          <w:tblHeader/>
        </w:trPr>
        <w:tc>
          <w:tcPr>
            <w:tcW w:w="800" w:type="dxa"/>
            <w:vAlign w:val="center"/>
          </w:tcPr>
          <w:p w14:paraId="7277233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5F8F98F9"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22EC831E"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666ED6A2"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52D02A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54DC2362" w14:textId="77777777" w:rsidTr="00783543">
        <w:tc>
          <w:tcPr>
            <w:tcW w:w="800" w:type="dxa"/>
          </w:tcPr>
          <w:p w14:paraId="258D9E5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173</w:t>
            </w:r>
          </w:p>
        </w:tc>
        <w:tc>
          <w:tcPr>
            <w:tcW w:w="1800" w:type="dxa"/>
          </w:tcPr>
          <w:p w14:paraId="45013E7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N-ZSGDNSO</w:t>
            </w:r>
          </w:p>
        </w:tc>
        <w:tc>
          <w:tcPr>
            <w:tcW w:w="1800" w:type="dxa"/>
          </w:tcPr>
          <w:p w14:paraId="5BC6053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N-ZSGDNSO</w:t>
            </w:r>
          </w:p>
        </w:tc>
        <w:tc>
          <w:tcPr>
            <w:tcW w:w="3600" w:type="dxa"/>
          </w:tcPr>
          <w:p w14:paraId="56C1F7D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gospodarczych drzewostanów nasiennych sosnowych</w:t>
            </w:r>
          </w:p>
        </w:tc>
        <w:tc>
          <w:tcPr>
            <w:tcW w:w="1200" w:type="dxa"/>
          </w:tcPr>
          <w:p w14:paraId="6A4E31D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430B8AAD" w14:textId="77777777" w:rsidTr="00783543">
        <w:tc>
          <w:tcPr>
            <w:tcW w:w="800" w:type="dxa"/>
          </w:tcPr>
          <w:p w14:paraId="1C464B9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174</w:t>
            </w:r>
          </w:p>
        </w:tc>
        <w:tc>
          <w:tcPr>
            <w:tcW w:w="1800" w:type="dxa"/>
          </w:tcPr>
          <w:p w14:paraId="4FCF4D7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N-ZSGDNŚW</w:t>
            </w:r>
          </w:p>
        </w:tc>
        <w:tc>
          <w:tcPr>
            <w:tcW w:w="1800" w:type="dxa"/>
          </w:tcPr>
          <w:p w14:paraId="5EDB344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N-ZSGDNŚW</w:t>
            </w:r>
          </w:p>
        </w:tc>
        <w:tc>
          <w:tcPr>
            <w:tcW w:w="3600" w:type="dxa"/>
          </w:tcPr>
          <w:p w14:paraId="1A72740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gospodarczych drzewostanów nasiennych świerkowych</w:t>
            </w:r>
          </w:p>
        </w:tc>
        <w:tc>
          <w:tcPr>
            <w:tcW w:w="1200" w:type="dxa"/>
          </w:tcPr>
          <w:p w14:paraId="33D9BBE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49EB0AF5" w14:textId="77777777" w:rsidTr="00783543">
        <w:tc>
          <w:tcPr>
            <w:tcW w:w="800" w:type="dxa"/>
          </w:tcPr>
          <w:p w14:paraId="2CD3FA4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175</w:t>
            </w:r>
          </w:p>
        </w:tc>
        <w:tc>
          <w:tcPr>
            <w:tcW w:w="1800" w:type="dxa"/>
          </w:tcPr>
          <w:p w14:paraId="5B35FB3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N-ZSGDNMD</w:t>
            </w:r>
          </w:p>
        </w:tc>
        <w:tc>
          <w:tcPr>
            <w:tcW w:w="1800" w:type="dxa"/>
          </w:tcPr>
          <w:p w14:paraId="40F3635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N-ZSGDNMD</w:t>
            </w:r>
          </w:p>
        </w:tc>
        <w:tc>
          <w:tcPr>
            <w:tcW w:w="3600" w:type="dxa"/>
          </w:tcPr>
          <w:p w14:paraId="5437E6B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modrzewiowych</w:t>
            </w:r>
          </w:p>
        </w:tc>
        <w:tc>
          <w:tcPr>
            <w:tcW w:w="1200" w:type="dxa"/>
          </w:tcPr>
          <w:p w14:paraId="7F99CA1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6805ECFE" w14:textId="77777777" w:rsidTr="00783543">
        <w:tc>
          <w:tcPr>
            <w:tcW w:w="800" w:type="dxa"/>
          </w:tcPr>
          <w:p w14:paraId="591025C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176</w:t>
            </w:r>
          </w:p>
        </w:tc>
        <w:tc>
          <w:tcPr>
            <w:tcW w:w="1800" w:type="dxa"/>
          </w:tcPr>
          <w:p w14:paraId="5B8730A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N-ZSGDNJD</w:t>
            </w:r>
          </w:p>
        </w:tc>
        <w:tc>
          <w:tcPr>
            <w:tcW w:w="1800" w:type="dxa"/>
          </w:tcPr>
          <w:p w14:paraId="6C61F77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N-ZSGDNJD</w:t>
            </w:r>
          </w:p>
        </w:tc>
        <w:tc>
          <w:tcPr>
            <w:tcW w:w="3600" w:type="dxa"/>
          </w:tcPr>
          <w:p w14:paraId="0560768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jodłowych</w:t>
            </w:r>
          </w:p>
        </w:tc>
        <w:tc>
          <w:tcPr>
            <w:tcW w:w="1200" w:type="dxa"/>
          </w:tcPr>
          <w:p w14:paraId="60B056F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712708F3" w14:textId="77777777" w:rsidTr="00783543">
        <w:tc>
          <w:tcPr>
            <w:tcW w:w="800" w:type="dxa"/>
          </w:tcPr>
          <w:p w14:paraId="4661B83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177</w:t>
            </w:r>
          </w:p>
        </w:tc>
        <w:tc>
          <w:tcPr>
            <w:tcW w:w="1800" w:type="dxa"/>
          </w:tcPr>
          <w:p w14:paraId="2DE618E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Verdana" w:hAnsi="Cambria" w:cs="Verdana"/>
                <w:kern w:val="2"/>
                <w:sz w:val="22"/>
                <w:szCs w:val="22"/>
                <w:lang w:eastAsia="zh-CN" w:bidi="hi-IN"/>
                <w14:ligatures w14:val="standardContextual"/>
              </w:rPr>
              <w:t xml:space="preserve"> N-ZSPLN</w:t>
            </w:r>
          </w:p>
        </w:tc>
        <w:tc>
          <w:tcPr>
            <w:tcW w:w="1800" w:type="dxa"/>
          </w:tcPr>
          <w:p w14:paraId="6F567C2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Verdana" w:hAnsi="Cambria" w:cs="Verdana"/>
                <w:kern w:val="2"/>
                <w:sz w:val="22"/>
                <w:szCs w:val="22"/>
                <w:lang w:eastAsia="zh-CN" w:bidi="hi-IN"/>
                <w14:ligatures w14:val="standardContextual"/>
              </w:rPr>
              <w:t xml:space="preserve"> N-ZSPLN</w:t>
            </w:r>
          </w:p>
        </w:tc>
        <w:tc>
          <w:tcPr>
            <w:tcW w:w="3600" w:type="dxa"/>
          </w:tcPr>
          <w:p w14:paraId="63E6F33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Verdana" w:hAnsi="Cambria" w:cs="Verdana"/>
                <w:kern w:val="1"/>
                <w:sz w:val="22"/>
                <w:szCs w:val="22"/>
                <w:lang w:eastAsia="zh-CN" w:bidi="hi-IN"/>
                <w14:ligatures w14:val="standardContextual"/>
              </w:rPr>
              <w:t xml:space="preserve">Zbiór szyszek z plantacji nasiennych oraz plantacyjnych upraw nasiennych </w:t>
            </w:r>
          </w:p>
        </w:tc>
        <w:tc>
          <w:tcPr>
            <w:tcW w:w="1200" w:type="dxa"/>
          </w:tcPr>
          <w:p w14:paraId="2E0E2ED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Verdana" w:hAnsi="Cambria" w:cs="Verdana"/>
                <w:kern w:val="1"/>
                <w:sz w:val="22"/>
                <w:szCs w:val="22"/>
                <w:lang w:eastAsia="zh-CN" w:bidi="hi-IN"/>
                <w14:ligatures w14:val="standardContextual"/>
              </w:rPr>
              <w:t>KG</w:t>
            </w:r>
          </w:p>
        </w:tc>
      </w:tr>
      <w:tr w:rsidR="000B0BEC" w:rsidRPr="000B0BEC" w14:paraId="1B464F92" w14:textId="77777777" w:rsidTr="00783543">
        <w:tc>
          <w:tcPr>
            <w:tcW w:w="800" w:type="dxa"/>
          </w:tcPr>
          <w:p w14:paraId="018F4A3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178</w:t>
            </w:r>
          </w:p>
        </w:tc>
        <w:tc>
          <w:tcPr>
            <w:tcW w:w="1800" w:type="dxa"/>
          </w:tcPr>
          <w:p w14:paraId="711FD8A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N-ZSGDNPO</w:t>
            </w:r>
          </w:p>
        </w:tc>
        <w:tc>
          <w:tcPr>
            <w:tcW w:w="1800" w:type="dxa"/>
          </w:tcPr>
          <w:p w14:paraId="6DC77E5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N-ZSGDNPO</w:t>
            </w:r>
          </w:p>
        </w:tc>
        <w:tc>
          <w:tcPr>
            <w:tcW w:w="3600" w:type="dxa"/>
          </w:tcPr>
          <w:p w14:paraId="1946EF2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pozostałych drzewostanów nasiennych</w:t>
            </w:r>
          </w:p>
        </w:tc>
        <w:tc>
          <w:tcPr>
            <w:tcW w:w="1200" w:type="dxa"/>
          </w:tcPr>
          <w:p w14:paraId="515093E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bl>
    <w:p w14:paraId="7367614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00C382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FD2720D"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 ściętych w drzewostanach nasiennych lub ściętych podczas cięć selekcyjnych w plantacjach nasiennych oraz plantacyjnych uprawach nasiennych,</w:t>
      </w:r>
    </w:p>
    <w:p w14:paraId="576E46AC"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szyszki należy zbierać do worków i dostarczyć do </w:t>
      </w:r>
      <w:proofErr w:type="gramStart"/>
      <w:r w:rsidRPr="000B0BEC">
        <w:rPr>
          <w:rFonts w:ascii="Cambria" w:eastAsia="Aptos" w:hAnsi="Cambria"/>
          <w:kern w:val="2"/>
          <w:sz w:val="22"/>
          <w:szCs w:val="24"/>
          <w:lang w:eastAsia="en-US"/>
          <w14:ligatures w14:val="standardContextual"/>
        </w:rPr>
        <w:t>magazynu ;</w:t>
      </w:r>
      <w:proofErr w:type="gramEnd"/>
      <w:r w:rsidRPr="000B0BEC">
        <w:rPr>
          <w:rFonts w:ascii="Cambria" w:eastAsia="Aptos" w:hAnsi="Cambria"/>
          <w:kern w:val="2"/>
          <w:sz w:val="22"/>
          <w:szCs w:val="24"/>
          <w:lang w:eastAsia="en-US"/>
          <w14:ligatures w14:val="standardContextual"/>
        </w:rPr>
        <w:t xml:space="preserve"> zbierany materiał musi być czysty, bez gałązek i igieł.</w:t>
      </w:r>
    </w:p>
    <w:p w14:paraId="3C9A082E"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C38A26D"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3BC2802"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odległość miejsca zbioru szyszek od magazynu zawarta jest w Tabeli parametrów,</w:t>
      </w:r>
    </w:p>
    <w:p w14:paraId="0457AAAC"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opis gatunków pozostałych drzewostanów nasiennych zawarty jest w Tabeli parametrów,</w:t>
      </w:r>
    </w:p>
    <w:p w14:paraId="323B4913"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worki zapewnia Zamawiający.</w:t>
      </w:r>
    </w:p>
    <w:p w14:paraId="276F2769"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E47A1E3"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odbiór prac nastąpi poprzez dokonanie weryfikacji prawidłowego ich wykonania z opisem czynności i zleceniem oraz poprzez zważenie zebranych szyszek.</w:t>
      </w:r>
    </w:p>
    <w:p w14:paraId="4D1A6AE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ab/>
      </w:r>
      <w:r w:rsidRPr="000B0BEC">
        <w:rPr>
          <w:rFonts w:ascii="Cambria" w:eastAsia="Aptos" w:hAnsi="Cambria"/>
          <w:kern w:val="2"/>
          <w:sz w:val="22"/>
          <w:szCs w:val="24"/>
          <w:lang w:eastAsia="en-US"/>
          <w14:ligatures w14:val="standardContextual"/>
        </w:rPr>
        <w:tab/>
        <w:t>(rozliczenie z dokładnością do 1 KG z zaokrągleniem w dół)</w:t>
      </w:r>
    </w:p>
    <w:p w14:paraId="09837630"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359BC3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5D96CD64" w14:textId="77777777" w:rsidTr="00783543">
        <w:trPr>
          <w:trHeight w:val="600"/>
          <w:tblHeader/>
        </w:trPr>
        <w:tc>
          <w:tcPr>
            <w:tcW w:w="800" w:type="dxa"/>
            <w:vAlign w:val="center"/>
          </w:tcPr>
          <w:p w14:paraId="7497883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74508854"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508AF82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7E5DB5F8"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6C1ADCD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718F42E" w14:textId="77777777" w:rsidTr="00783543">
        <w:tc>
          <w:tcPr>
            <w:tcW w:w="800" w:type="dxa"/>
          </w:tcPr>
          <w:p w14:paraId="7D52527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179</w:t>
            </w:r>
          </w:p>
        </w:tc>
        <w:tc>
          <w:tcPr>
            <w:tcW w:w="1800" w:type="dxa"/>
          </w:tcPr>
          <w:p w14:paraId="5A32709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N-ZSDNSO</w:t>
            </w:r>
          </w:p>
        </w:tc>
        <w:tc>
          <w:tcPr>
            <w:tcW w:w="1800" w:type="dxa"/>
          </w:tcPr>
          <w:p w14:paraId="5C16A7F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N-ZSDNSO</w:t>
            </w:r>
          </w:p>
        </w:tc>
        <w:tc>
          <w:tcPr>
            <w:tcW w:w="3600" w:type="dxa"/>
          </w:tcPr>
          <w:p w14:paraId="6C36E81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sosnowych</w:t>
            </w:r>
          </w:p>
        </w:tc>
        <w:tc>
          <w:tcPr>
            <w:tcW w:w="1200" w:type="dxa"/>
          </w:tcPr>
          <w:p w14:paraId="117315D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7A1518A1" w14:textId="77777777" w:rsidTr="00783543">
        <w:tc>
          <w:tcPr>
            <w:tcW w:w="800" w:type="dxa"/>
          </w:tcPr>
          <w:p w14:paraId="635C48D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180</w:t>
            </w:r>
          </w:p>
        </w:tc>
        <w:tc>
          <w:tcPr>
            <w:tcW w:w="1800" w:type="dxa"/>
          </w:tcPr>
          <w:p w14:paraId="6663994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N-ZSDNŚW</w:t>
            </w:r>
          </w:p>
        </w:tc>
        <w:tc>
          <w:tcPr>
            <w:tcW w:w="1800" w:type="dxa"/>
          </w:tcPr>
          <w:p w14:paraId="15FB261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N-ZSDNŚW</w:t>
            </w:r>
          </w:p>
        </w:tc>
        <w:tc>
          <w:tcPr>
            <w:tcW w:w="3600" w:type="dxa"/>
          </w:tcPr>
          <w:p w14:paraId="5EF0DAC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świerkowych</w:t>
            </w:r>
          </w:p>
        </w:tc>
        <w:tc>
          <w:tcPr>
            <w:tcW w:w="1200" w:type="dxa"/>
          </w:tcPr>
          <w:p w14:paraId="5906EF3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456AB3A5" w14:textId="77777777" w:rsidTr="00783543">
        <w:tc>
          <w:tcPr>
            <w:tcW w:w="800" w:type="dxa"/>
          </w:tcPr>
          <w:p w14:paraId="165EC30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181</w:t>
            </w:r>
          </w:p>
        </w:tc>
        <w:tc>
          <w:tcPr>
            <w:tcW w:w="1800" w:type="dxa"/>
          </w:tcPr>
          <w:p w14:paraId="4C6D157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N-ZSDNMD</w:t>
            </w:r>
          </w:p>
        </w:tc>
        <w:tc>
          <w:tcPr>
            <w:tcW w:w="1800" w:type="dxa"/>
          </w:tcPr>
          <w:p w14:paraId="0FDE923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N-ZSDNMD</w:t>
            </w:r>
          </w:p>
        </w:tc>
        <w:tc>
          <w:tcPr>
            <w:tcW w:w="3600" w:type="dxa"/>
          </w:tcPr>
          <w:p w14:paraId="689B083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modrzewiowych</w:t>
            </w:r>
          </w:p>
        </w:tc>
        <w:tc>
          <w:tcPr>
            <w:tcW w:w="1200" w:type="dxa"/>
          </w:tcPr>
          <w:p w14:paraId="1E97ECF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0111DD42" w14:textId="77777777" w:rsidTr="00783543">
        <w:tc>
          <w:tcPr>
            <w:tcW w:w="800" w:type="dxa"/>
          </w:tcPr>
          <w:p w14:paraId="297A9AB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182</w:t>
            </w:r>
          </w:p>
        </w:tc>
        <w:tc>
          <w:tcPr>
            <w:tcW w:w="1800" w:type="dxa"/>
          </w:tcPr>
          <w:p w14:paraId="5F8DDC7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N-ZSDNJD</w:t>
            </w:r>
          </w:p>
        </w:tc>
        <w:tc>
          <w:tcPr>
            <w:tcW w:w="1800" w:type="dxa"/>
          </w:tcPr>
          <w:p w14:paraId="604F520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N-ZSDNJD</w:t>
            </w:r>
          </w:p>
        </w:tc>
        <w:tc>
          <w:tcPr>
            <w:tcW w:w="3600" w:type="dxa"/>
          </w:tcPr>
          <w:p w14:paraId="5E0A314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drzewostanów nasiennych jodłowych</w:t>
            </w:r>
          </w:p>
        </w:tc>
        <w:tc>
          <w:tcPr>
            <w:tcW w:w="1200" w:type="dxa"/>
          </w:tcPr>
          <w:p w14:paraId="48124C9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6354DB1E" w14:textId="77777777" w:rsidTr="00783543">
        <w:tc>
          <w:tcPr>
            <w:tcW w:w="800" w:type="dxa"/>
          </w:tcPr>
          <w:p w14:paraId="2561E5A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183</w:t>
            </w:r>
          </w:p>
        </w:tc>
        <w:tc>
          <w:tcPr>
            <w:tcW w:w="1800" w:type="dxa"/>
          </w:tcPr>
          <w:p w14:paraId="37B2EAE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N-ZSDMSO</w:t>
            </w:r>
          </w:p>
        </w:tc>
        <w:tc>
          <w:tcPr>
            <w:tcW w:w="1800" w:type="dxa"/>
          </w:tcPr>
          <w:p w14:paraId="65EA01E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N-ZSDMSO</w:t>
            </w:r>
          </w:p>
        </w:tc>
        <w:tc>
          <w:tcPr>
            <w:tcW w:w="3600" w:type="dxa"/>
          </w:tcPr>
          <w:p w14:paraId="5D5817F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 matecznych sosnowych</w:t>
            </w:r>
          </w:p>
        </w:tc>
        <w:tc>
          <w:tcPr>
            <w:tcW w:w="1200" w:type="dxa"/>
          </w:tcPr>
          <w:p w14:paraId="179C542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10BE7316" w14:textId="77777777" w:rsidTr="00783543">
        <w:tc>
          <w:tcPr>
            <w:tcW w:w="800" w:type="dxa"/>
          </w:tcPr>
          <w:p w14:paraId="4966F94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184</w:t>
            </w:r>
          </w:p>
        </w:tc>
        <w:tc>
          <w:tcPr>
            <w:tcW w:w="1800" w:type="dxa"/>
          </w:tcPr>
          <w:p w14:paraId="0E75B11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N-ZSDMŚW</w:t>
            </w:r>
          </w:p>
        </w:tc>
        <w:tc>
          <w:tcPr>
            <w:tcW w:w="1800" w:type="dxa"/>
          </w:tcPr>
          <w:p w14:paraId="5416D3A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N-ZSDMŚW</w:t>
            </w:r>
          </w:p>
        </w:tc>
        <w:tc>
          <w:tcPr>
            <w:tcW w:w="3600" w:type="dxa"/>
          </w:tcPr>
          <w:p w14:paraId="0AC3B9B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 matecznych świerkowych</w:t>
            </w:r>
          </w:p>
        </w:tc>
        <w:tc>
          <w:tcPr>
            <w:tcW w:w="1200" w:type="dxa"/>
          </w:tcPr>
          <w:p w14:paraId="11B9675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289AFD51" w14:textId="77777777" w:rsidTr="00783543">
        <w:tc>
          <w:tcPr>
            <w:tcW w:w="800" w:type="dxa"/>
          </w:tcPr>
          <w:p w14:paraId="7551DDD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185</w:t>
            </w:r>
          </w:p>
        </w:tc>
        <w:tc>
          <w:tcPr>
            <w:tcW w:w="1800" w:type="dxa"/>
          </w:tcPr>
          <w:p w14:paraId="60B892E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N-ZSDMMD</w:t>
            </w:r>
          </w:p>
        </w:tc>
        <w:tc>
          <w:tcPr>
            <w:tcW w:w="1800" w:type="dxa"/>
          </w:tcPr>
          <w:p w14:paraId="23E9072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N-ZSDMMD</w:t>
            </w:r>
          </w:p>
        </w:tc>
        <w:tc>
          <w:tcPr>
            <w:tcW w:w="3600" w:type="dxa"/>
          </w:tcPr>
          <w:p w14:paraId="3DC35AF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 matecznych modrzewiowych</w:t>
            </w:r>
          </w:p>
        </w:tc>
        <w:tc>
          <w:tcPr>
            <w:tcW w:w="1200" w:type="dxa"/>
          </w:tcPr>
          <w:p w14:paraId="0A84ED9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2ED09EA2" w14:textId="77777777" w:rsidTr="00783543">
        <w:tc>
          <w:tcPr>
            <w:tcW w:w="800" w:type="dxa"/>
          </w:tcPr>
          <w:p w14:paraId="5CF4C8E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186</w:t>
            </w:r>
          </w:p>
        </w:tc>
        <w:tc>
          <w:tcPr>
            <w:tcW w:w="1800" w:type="dxa"/>
          </w:tcPr>
          <w:p w14:paraId="35CBC31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N-ZSDMJD</w:t>
            </w:r>
          </w:p>
        </w:tc>
        <w:tc>
          <w:tcPr>
            <w:tcW w:w="1800" w:type="dxa"/>
          </w:tcPr>
          <w:p w14:paraId="6507671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N-ZSDMJD</w:t>
            </w:r>
          </w:p>
        </w:tc>
        <w:tc>
          <w:tcPr>
            <w:tcW w:w="3600" w:type="dxa"/>
          </w:tcPr>
          <w:p w14:paraId="680C0B71"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drzew matecznych jodłowych</w:t>
            </w:r>
          </w:p>
        </w:tc>
        <w:tc>
          <w:tcPr>
            <w:tcW w:w="1200" w:type="dxa"/>
          </w:tcPr>
          <w:p w14:paraId="311FDF9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4D9479D0" w14:textId="77777777" w:rsidTr="00783543">
        <w:tc>
          <w:tcPr>
            <w:tcW w:w="800" w:type="dxa"/>
          </w:tcPr>
          <w:p w14:paraId="1462885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187</w:t>
            </w:r>
          </w:p>
        </w:tc>
        <w:tc>
          <w:tcPr>
            <w:tcW w:w="1800" w:type="dxa"/>
          </w:tcPr>
          <w:p w14:paraId="2315432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N-ZSPNSO</w:t>
            </w:r>
          </w:p>
        </w:tc>
        <w:tc>
          <w:tcPr>
            <w:tcW w:w="1800" w:type="dxa"/>
          </w:tcPr>
          <w:p w14:paraId="01BD147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N-ZSPNSO</w:t>
            </w:r>
          </w:p>
        </w:tc>
        <w:tc>
          <w:tcPr>
            <w:tcW w:w="3600" w:type="dxa"/>
          </w:tcPr>
          <w:p w14:paraId="4DC6098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plantacji nasiennych sosnowych</w:t>
            </w:r>
          </w:p>
        </w:tc>
        <w:tc>
          <w:tcPr>
            <w:tcW w:w="1200" w:type="dxa"/>
          </w:tcPr>
          <w:p w14:paraId="4167FE5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5B4B4A54" w14:textId="77777777" w:rsidTr="00783543">
        <w:tc>
          <w:tcPr>
            <w:tcW w:w="800" w:type="dxa"/>
          </w:tcPr>
          <w:p w14:paraId="5411FB3A"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188</w:t>
            </w:r>
          </w:p>
        </w:tc>
        <w:tc>
          <w:tcPr>
            <w:tcW w:w="1800" w:type="dxa"/>
          </w:tcPr>
          <w:p w14:paraId="50DFB1A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N-ZSPNŚW</w:t>
            </w:r>
          </w:p>
        </w:tc>
        <w:tc>
          <w:tcPr>
            <w:tcW w:w="1800" w:type="dxa"/>
          </w:tcPr>
          <w:p w14:paraId="30AFBF8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N-ZSPNŚW</w:t>
            </w:r>
          </w:p>
        </w:tc>
        <w:tc>
          <w:tcPr>
            <w:tcW w:w="3600" w:type="dxa"/>
          </w:tcPr>
          <w:p w14:paraId="615409D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plantacji nasiennych świerkowych</w:t>
            </w:r>
          </w:p>
        </w:tc>
        <w:tc>
          <w:tcPr>
            <w:tcW w:w="1200" w:type="dxa"/>
          </w:tcPr>
          <w:p w14:paraId="700A6ED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47927A73" w14:textId="77777777" w:rsidTr="00783543">
        <w:tc>
          <w:tcPr>
            <w:tcW w:w="800" w:type="dxa"/>
          </w:tcPr>
          <w:p w14:paraId="726F6E1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189</w:t>
            </w:r>
          </w:p>
        </w:tc>
        <w:tc>
          <w:tcPr>
            <w:tcW w:w="1800" w:type="dxa"/>
          </w:tcPr>
          <w:p w14:paraId="37DECEE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N-ZSPNMD</w:t>
            </w:r>
          </w:p>
        </w:tc>
        <w:tc>
          <w:tcPr>
            <w:tcW w:w="1800" w:type="dxa"/>
          </w:tcPr>
          <w:p w14:paraId="79B370D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N-ZSPNMD</w:t>
            </w:r>
          </w:p>
        </w:tc>
        <w:tc>
          <w:tcPr>
            <w:tcW w:w="3600" w:type="dxa"/>
          </w:tcPr>
          <w:p w14:paraId="73FDDA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plantacji nasiennych modrzewiowych</w:t>
            </w:r>
          </w:p>
        </w:tc>
        <w:tc>
          <w:tcPr>
            <w:tcW w:w="1200" w:type="dxa"/>
          </w:tcPr>
          <w:p w14:paraId="6CB06EA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6EA52FCC" w14:textId="77777777" w:rsidTr="00783543">
        <w:tc>
          <w:tcPr>
            <w:tcW w:w="800" w:type="dxa"/>
          </w:tcPr>
          <w:p w14:paraId="59707002"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190</w:t>
            </w:r>
          </w:p>
        </w:tc>
        <w:tc>
          <w:tcPr>
            <w:tcW w:w="1800" w:type="dxa"/>
          </w:tcPr>
          <w:p w14:paraId="4985DB9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N-ZSPNJD</w:t>
            </w:r>
          </w:p>
        </w:tc>
        <w:tc>
          <w:tcPr>
            <w:tcW w:w="1800" w:type="dxa"/>
          </w:tcPr>
          <w:p w14:paraId="2F45E1A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N-ZSPNJD</w:t>
            </w:r>
          </w:p>
        </w:tc>
        <w:tc>
          <w:tcPr>
            <w:tcW w:w="3600" w:type="dxa"/>
          </w:tcPr>
          <w:p w14:paraId="26EFC8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plantacji nasiennych jodłowych</w:t>
            </w:r>
          </w:p>
        </w:tc>
        <w:tc>
          <w:tcPr>
            <w:tcW w:w="1200" w:type="dxa"/>
          </w:tcPr>
          <w:p w14:paraId="57E7B20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655D1216" w14:textId="77777777" w:rsidTr="00783543">
        <w:tc>
          <w:tcPr>
            <w:tcW w:w="800" w:type="dxa"/>
          </w:tcPr>
          <w:p w14:paraId="522797F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191</w:t>
            </w:r>
          </w:p>
        </w:tc>
        <w:tc>
          <w:tcPr>
            <w:tcW w:w="1800" w:type="dxa"/>
          </w:tcPr>
          <w:p w14:paraId="53FE16D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N-ZSPUNSO</w:t>
            </w:r>
          </w:p>
        </w:tc>
        <w:tc>
          <w:tcPr>
            <w:tcW w:w="1800" w:type="dxa"/>
          </w:tcPr>
          <w:p w14:paraId="55BEA80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N-ZSPUNSO</w:t>
            </w:r>
          </w:p>
        </w:tc>
        <w:tc>
          <w:tcPr>
            <w:tcW w:w="3600" w:type="dxa"/>
          </w:tcPr>
          <w:p w14:paraId="0E409BF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plantacyjnej uprawy nasiennej sosnowej</w:t>
            </w:r>
          </w:p>
        </w:tc>
        <w:tc>
          <w:tcPr>
            <w:tcW w:w="1200" w:type="dxa"/>
          </w:tcPr>
          <w:p w14:paraId="5FAC058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3CE9F672" w14:textId="77777777" w:rsidTr="00783543">
        <w:tc>
          <w:tcPr>
            <w:tcW w:w="800" w:type="dxa"/>
          </w:tcPr>
          <w:p w14:paraId="3E8BD47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192</w:t>
            </w:r>
          </w:p>
        </w:tc>
        <w:tc>
          <w:tcPr>
            <w:tcW w:w="1800" w:type="dxa"/>
          </w:tcPr>
          <w:p w14:paraId="1562F0D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N-ZSPUNŚW</w:t>
            </w:r>
          </w:p>
        </w:tc>
        <w:tc>
          <w:tcPr>
            <w:tcW w:w="1800" w:type="dxa"/>
          </w:tcPr>
          <w:p w14:paraId="0FBD20A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N-ZSPUNŚW</w:t>
            </w:r>
          </w:p>
        </w:tc>
        <w:tc>
          <w:tcPr>
            <w:tcW w:w="3600" w:type="dxa"/>
          </w:tcPr>
          <w:p w14:paraId="659A45E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plantacyjnej uprawy nasiennej świerkowej</w:t>
            </w:r>
          </w:p>
        </w:tc>
        <w:tc>
          <w:tcPr>
            <w:tcW w:w="1200" w:type="dxa"/>
          </w:tcPr>
          <w:p w14:paraId="6A78F20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21A20A61" w14:textId="77777777" w:rsidTr="00783543">
        <w:tc>
          <w:tcPr>
            <w:tcW w:w="800" w:type="dxa"/>
          </w:tcPr>
          <w:p w14:paraId="76A04F9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193</w:t>
            </w:r>
          </w:p>
        </w:tc>
        <w:tc>
          <w:tcPr>
            <w:tcW w:w="1800" w:type="dxa"/>
          </w:tcPr>
          <w:p w14:paraId="7F19A44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N-ZSPUNMD</w:t>
            </w:r>
          </w:p>
        </w:tc>
        <w:tc>
          <w:tcPr>
            <w:tcW w:w="1800" w:type="dxa"/>
          </w:tcPr>
          <w:p w14:paraId="15C0049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N-ZSPUNMD</w:t>
            </w:r>
          </w:p>
        </w:tc>
        <w:tc>
          <w:tcPr>
            <w:tcW w:w="3600" w:type="dxa"/>
          </w:tcPr>
          <w:p w14:paraId="027D1C1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plantacyjnej uprawy nasiennej modrzewiowej</w:t>
            </w:r>
          </w:p>
        </w:tc>
        <w:tc>
          <w:tcPr>
            <w:tcW w:w="1200" w:type="dxa"/>
          </w:tcPr>
          <w:p w14:paraId="14ABE5F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5EB891E4" w14:textId="77777777" w:rsidTr="00783543">
        <w:tc>
          <w:tcPr>
            <w:tcW w:w="800" w:type="dxa"/>
          </w:tcPr>
          <w:p w14:paraId="6074E6F4"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194</w:t>
            </w:r>
          </w:p>
        </w:tc>
        <w:tc>
          <w:tcPr>
            <w:tcW w:w="1800" w:type="dxa"/>
          </w:tcPr>
          <w:p w14:paraId="7FCD15E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N-ZSPUNJD</w:t>
            </w:r>
          </w:p>
        </w:tc>
        <w:tc>
          <w:tcPr>
            <w:tcW w:w="1800" w:type="dxa"/>
          </w:tcPr>
          <w:p w14:paraId="79CF05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N-ZSPUNJD</w:t>
            </w:r>
          </w:p>
        </w:tc>
        <w:tc>
          <w:tcPr>
            <w:tcW w:w="3600" w:type="dxa"/>
          </w:tcPr>
          <w:p w14:paraId="1614038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 plantacyjnej uprawy nasiennej jodłowej</w:t>
            </w:r>
          </w:p>
        </w:tc>
        <w:tc>
          <w:tcPr>
            <w:tcW w:w="1200" w:type="dxa"/>
          </w:tcPr>
          <w:p w14:paraId="18D92DA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5EDA2C6B" w14:textId="77777777" w:rsidTr="00783543">
        <w:tc>
          <w:tcPr>
            <w:tcW w:w="800" w:type="dxa"/>
          </w:tcPr>
          <w:p w14:paraId="69C1C33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195</w:t>
            </w:r>
          </w:p>
        </w:tc>
        <w:tc>
          <w:tcPr>
            <w:tcW w:w="1800" w:type="dxa"/>
          </w:tcPr>
          <w:p w14:paraId="496A608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ZB-OCENA</w:t>
            </w:r>
          </w:p>
        </w:tc>
        <w:tc>
          <w:tcPr>
            <w:tcW w:w="1800" w:type="dxa"/>
          </w:tcPr>
          <w:p w14:paraId="1106158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ZB-OCENA</w:t>
            </w:r>
          </w:p>
        </w:tc>
        <w:tc>
          <w:tcPr>
            <w:tcW w:w="3600" w:type="dxa"/>
          </w:tcPr>
          <w:p w14:paraId="31759B6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Prognostyczny zbiór szyszek z drzew stojących</w:t>
            </w:r>
          </w:p>
        </w:tc>
        <w:tc>
          <w:tcPr>
            <w:tcW w:w="1200" w:type="dxa"/>
          </w:tcPr>
          <w:p w14:paraId="07D704A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SZT</w:t>
            </w:r>
          </w:p>
        </w:tc>
      </w:tr>
    </w:tbl>
    <w:p w14:paraId="72E6F61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17B9571"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1D20D5D0"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 (z wyłączeniem zbioru szyszek przy użyciu technik alpinistycznych).</w:t>
      </w:r>
    </w:p>
    <w:p w14:paraId="0FB7442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04BEAA3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2193F6B7"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46C86F3"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1281E229"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odległość miejsca zbioru szyszek od magazynu zawarta jest w Tabeli parametrów,</w:t>
      </w:r>
    </w:p>
    <w:p w14:paraId="1BCDF61F"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worki zapewnia Zamawiający.</w:t>
      </w:r>
    </w:p>
    <w:p w14:paraId="4767B1B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7019AAFF"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23C1D999"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5EC577D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KG z zaokrągleniem w dół)</w:t>
      </w:r>
    </w:p>
    <w:p w14:paraId="5893EC04"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lastRenderedPageBreak/>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0B0BEC">
        <w:rPr>
          <w:rFonts w:ascii="Cambria" w:eastAsia="Aptos" w:hAnsi="Cambria"/>
          <w:kern w:val="2"/>
          <w:sz w:val="22"/>
          <w:szCs w:val="24"/>
          <w:lang w:eastAsia="en-US"/>
          <w14:ligatures w14:val="standardContextual"/>
        </w:rPr>
        <w:t>posztucznie</w:t>
      </w:r>
      <w:proofErr w:type="spellEnd"/>
      <w:r w:rsidRPr="000B0BEC">
        <w:rPr>
          <w:rFonts w:ascii="Cambria" w:eastAsia="Aptos" w:hAnsi="Cambria"/>
          <w:kern w:val="2"/>
          <w:sz w:val="22"/>
          <w:szCs w:val="24"/>
          <w:lang w:eastAsia="en-US"/>
          <w14:ligatures w14:val="standardContextual"/>
        </w:rPr>
        <w:t>.</w:t>
      </w:r>
    </w:p>
    <w:p w14:paraId="3DD23F0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1 sztuki)</w:t>
      </w:r>
    </w:p>
    <w:p w14:paraId="45C8C6C2"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27DEAC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2CB59C57" w14:textId="77777777" w:rsidTr="00783543">
        <w:trPr>
          <w:trHeight w:val="600"/>
          <w:tblHeader/>
        </w:trPr>
        <w:tc>
          <w:tcPr>
            <w:tcW w:w="800" w:type="dxa"/>
            <w:vAlign w:val="center"/>
          </w:tcPr>
          <w:p w14:paraId="73A58AA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30C4C36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0789B3DF"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48C616E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7268774C"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FC84B47" w14:textId="77777777" w:rsidTr="00783543">
        <w:tc>
          <w:tcPr>
            <w:tcW w:w="800" w:type="dxa"/>
          </w:tcPr>
          <w:p w14:paraId="4E3B87A7"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196</w:t>
            </w:r>
          </w:p>
        </w:tc>
        <w:tc>
          <w:tcPr>
            <w:tcW w:w="1800" w:type="dxa"/>
          </w:tcPr>
          <w:p w14:paraId="5CCFE78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ZB-NASDB</w:t>
            </w:r>
          </w:p>
        </w:tc>
        <w:tc>
          <w:tcPr>
            <w:tcW w:w="1800" w:type="dxa"/>
          </w:tcPr>
          <w:p w14:paraId="2EF252C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ZB-NASDB</w:t>
            </w:r>
          </w:p>
        </w:tc>
        <w:tc>
          <w:tcPr>
            <w:tcW w:w="3600" w:type="dxa"/>
          </w:tcPr>
          <w:p w14:paraId="215D83B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nasion dęba</w:t>
            </w:r>
          </w:p>
        </w:tc>
        <w:tc>
          <w:tcPr>
            <w:tcW w:w="1200" w:type="dxa"/>
          </w:tcPr>
          <w:p w14:paraId="1B93CA6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7005DBD4" w14:textId="77777777" w:rsidTr="00783543">
        <w:tc>
          <w:tcPr>
            <w:tcW w:w="800" w:type="dxa"/>
          </w:tcPr>
          <w:p w14:paraId="11FC9A5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197</w:t>
            </w:r>
          </w:p>
        </w:tc>
        <w:tc>
          <w:tcPr>
            <w:tcW w:w="1800" w:type="dxa"/>
          </w:tcPr>
          <w:p w14:paraId="22B8DFC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ZB-NASBK</w:t>
            </w:r>
          </w:p>
        </w:tc>
        <w:tc>
          <w:tcPr>
            <w:tcW w:w="1800" w:type="dxa"/>
          </w:tcPr>
          <w:p w14:paraId="296CD02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ZB-NASBK</w:t>
            </w:r>
          </w:p>
        </w:tc>
        <w:tc>
          <w:tcPr>
            <w:tcW w:w="3600" w:type="dxa"/>
          </w:tcPr>
          <w:p w14:paraId="4E79FDE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nasion buka</w:t>
            </w:r>
          </w:p>
        </w:tc>
        <w:tc>
          <w:tcPr>
            <w:tcW w:w="1200" w:type="dxa"/>
          </w:tcPr>
          <w:p w14:paraId="390E2DF5"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r w:rsidR="000B0BEC" w:rsidRPr="000B0BEC" w14:paraId="2616D8D4" w14:textId="77777777" w:rsidTr="00783543">
        <w:tc>
          <w:tcPr>
            <w:tcW w:w="800" w:type="dxa"/>
          </w:tcPr>
          <w:p w14:paraId="2BCF4D5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198</w:t>
            </w:r>
          </w:p>
        </w:tc>
        <w:tc>
          <w:tcPr>
            <w:tcW w:w="1800" w:type="dxa"/>
          </w:tcPr>
          <w:p w14:paraId="4AD645F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Verdana" w:hAnsi="Cambria" w:cs="Verdana"/>
                <w:kern w:val="2"/>
                <w:sz w:val="22"/>
                <w:szCs w:val="22"/>
                <w:lang w:eastAsia="zh-CN" w:bidi="hi-IN"/>
                <w14:ligatures w14:val="standardContextual"/>
              </w:rPr>
              <w:t>ZB-NAS OL</w:t>
            </w:r>
          </w:p>
        </w:tc>
        <w:tc>
          <w:tcPr>
            <w:tcW w:w="1800" w:type="dxa"/>
          </w:tcPr>
          <w:p w14:paraId="1947D6C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Verdana" w:hAnsi="Cambria" w:cs="Verdana"/>
                <w:kern w:val="2"/>
                <w:sz w:val="22"/>
                <w:szCs w:val="22"/>
                <w:lang w:eastAsia="zh-CN" w:bidi="hi-IN"/>
                <w14:ligatures w14:val="standardContextual"/>
              </w:rPr>
              <w:t>ZB-NAS OL</w:t>
            </w:r>
          </w:p>
        </w:tc>
        <w:tc>
          <w:tcPr>
            <w:tcW w:w="3600" w:type="dxa"/>
          </w:tcPr>
          <w:p w14:paraId="740737E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Verdana" w:hAnsi="Cambria" w:cs="Verdana"/>
                <w:kern w:val="1"/>
                <w:sz w:val="22"/>
                <w:szCs w:val="22"/>
                <w:lang w:eastAsia="zh-CN" w:bidi="hi-IN"/>
                <w14:ligatures w14:val="standardContextual"/>
              </w:rPr>
              <w:t>Zbiór nasion olszy</w:t>
            </w:r>
          </w:p>
        </w:tc>
        <w:tc>
          <w:tcPr>
            <w:tcW w:w="1200" w:type="dxa"/>
          </w:tcPr>
          <w:p w14:paraId="53F982A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Verdana" w:hAnsi="Cambria" w:cs="Verdana"/>
                <w:kern w:val="1"/>
                <w:sz w:val="22"/>
                <w:szCs w:val="22"/>
                <w:lang w:eastAsia="zh-CN" w:bidi="hi-IN"/>
                <w14:ligatures w14:val="standardContextual"/>
              </w:rPr>
              <w:t>KG</w:t>
            </w:r>
          </w:p>
        </w:tc>
      </w:tr>
      <w:tr w:rsidR="000B0BEC" w:rsidRPr="000B0BEC" w14:paraId="6C63E395" w14:textId="77777777" w:rsidTr="00783543">
        <w:tc>
          <w:tcPr>
            <w:tcW w:w="800" w:type="dxa"/>
          </w:tcPr>
          <w:p w14:paraId="5588F66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199</w:t>
            </w:r>
          </w:p>
        </w:tc>
        <w:tc>
          <w:tcPr>
            <w:tcW w:w="1800" w:type="dxa"/>
          </w:tcPr>
          <w:p w14:paraId="0261F93C"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ZB-NASP</w:t>
            </w:r>
          </w:p>
        </w:tc>
        <w:tc>
          <w:tcPr>
            <w:tcW w:w="1800" w:type="dxa"/>
          </w:tcPr>
          <w:p w14:paraId="03A3132B"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ZB-NASP</w:t>
            </w:r>
          </w:p>
        </w:tc>
        <w:tc>
          <w:tcPr>
            <w:tcW w:w="3600" w:type="dxa"/>
          </w:tcPr>
          <w:p w14:paraId="22231E1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Zbiór nasion pozostałych gatunków</w:t>
            </w:r>
          </w:p>
        </w:tc>
        <w:tc>
          <w:tcPr>
            <w:tcW w:w="1200" w:type="dxa"/>
          </w:tcPr>
          <w:p w14:paraId="3845E4B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KG</w:t>
            </w:r>
          </w:p>
        </w:tc>
      </w:tr>
    </w:tbl>
    <w:p w14:paraId="4F1EBBF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91E0836"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Standard technologii prac obejmuje:</w:t>
      </w:r>
    </w:p>
    <w:p w14:paraId="402DE7C5"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3C21367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dojazd na powierzchnię, </w:t>
      </w:r>
    </w:p>
    <w:p w14:paraId="6133ABDA"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przygotowanie powierzchni w wyznaczonych drzewostanach, miejscach zbioru nasion, </w:t>
      </w:r>
    </w:p>
    <w:p w14:paraId="1654B99E" w14:textId="77777777" w:rsidR="000B0BEC" w:rsidRPr="000B0BEC" w:rsidRDefault="000B0BEC" w:rsidP="000B0BEC">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4B6199B2"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Uwagi:</w:t>
      </w:r>
    </w:p>
    <w:p w14:paraId="7A521D73"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 xml:space="preserve">przewidywane ilości nasion i miejsce zbioru </w:t>
      </w:r>
      <w:proofErr w:type="gramStart"/>
      <w:r w:rsidRPr="000B0BEC">
        <w:rPr>
          <w:rFonts w:ascii="Cambria" w:eastAsia="Aptos" w:hAnsi="Cambria"/>
          <w:bCs/>
          <w:kern w:val="2"/>
          <w:sz w:val="22"/>
          <w:szCs w:val="24"/>
          <w:lang w:eastAsia="en-US"/>
          <w14:ligatures w14:val="standardContextual"/>
        </w:rPr>
        <w:t>zawiera</w:t>
      </w:r>
      <w:proofErr w:type="gramEnd"/>
      <w:r w:rsidRPr="000B0BEC">
        <w:rPr>
          <w:rFonts w:ascii="Cambria" w:eastAsia="Aptos" w:hAnsi="Cambria"/>
          <w:bCs/>
          <w:kern w:val="2"/>
          <w:sz w:val="22"/>
          <w:szCs w:val="24"/>
          <w:lang w:eastAsia="en-US"/>
          <w14:ligatures w14:val="standardContextual"/>
        </w:rPr>
        <w:t xml:space="preserve"> załącznik do SWZ pt. „Szczegółowy rozmiar prac według grup czynności, czynności i lokalizacji”,</w:t>
      </w:r>
    </w:p>
    <w:p w14:paraId="3B40B22C"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opis pozostałych gatunków do zbioru nasion zawarty jest w Tabeli parametrów,</w:t>
      </w:r>
    </w:p>
    <w:p w14:paraId="3C002351"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odległość miejsca zbioru nasion od magazynu zawarta jest w Tabeli parametrów,</w:t>
      </w:r>
    </w:p>
    <w:p w14:paraId="6C57B264"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płachty i worki na nasiona zapewnia Zamawiający.</w:t>
      </w:r>
    </w:p>
    <w:p w14:paraId="7B63899B" w14:textId="77777777" w:rsidR="000B0BEC" w:rsidRPr="000B0BEC" w:rsidRDefault="000B0BEC" w:rsidP="000B0BEC">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0B0BEC">
        <w:rPr>
          <w:rFonts w:ascii="Cambria" w:eastAsia="Aptos" w:hAnsi="Cambria"/>
          <w:bCs/>
          <w:kern w:val="2"/>
          <w:sz w:val="22"/>
          <w:szCs w:val="24"/>
          <w:lang w:eastAsia="en-US"/>
          <w14:ligatures w14:val="standardContextual"/>
        </w:rPr>
        <w:t>zbiór (wraz z transportem i przygotowaniem powierzchni) nasion, owocostanów, owoców itp. pozostałych gatunków drzew i krzewów w ilości do 10 kg każdego gatunku, rozliczany będzie godzinowo.</w:t>
      </w:r>
    </w:p>
    <w:p w14:paraId="34A2F313"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6A53EBCD"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08A17C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dwóch miejsc po przecinku lub do pełnej godziny)</w:t>
      </w:r>
    </w:p>
    <w:p w14:paraId="3CBDF964" w14:textId="77777777" w:rsidR="000B0BEC" w:rsidRPr="000B0BEC" w:rsidRDefault="000B0BEC" w:rsidP="000B0BEC">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F15469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E422A2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92162319"/>
      <w:r w:rsidRPr="000B0BEC">
        <w:rPr>
          <w:rFonts w:ascii="Aptos Display" w:hAnsi="Aptos Display"/>
          <w:color w:val="0F4761"/>
          <w:kern w:val="2"/>
          <w:sz w:val="32"/>
          <w:szCs w:val="32"/>
          <w:lang w:eastAsia="en-US"/>
          <w14:ligatures w14:val="standardContextual"/>
        </w:rPr>
        <w:t>25. Prace godzinowe</w:t>
      </w:r>
      <w:bookmarkEnd w:id="29"/>
    </w:p>
    <w:p w14:paraId="5B59154E"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0B0BEC" w:rsidRPr="000B0BEC" w14:paraId="3AAB90CD" w14:textId="77777777" w:rsidTr="00783543">
        <w:trPr>
          <w:trHeight w:val="600"/>
          <w:tblHeader/>
        </w:trPr>
        <w:tc>
          <w:tcPr>
            <w:tcW w:w="800" w:type="dxa"/>
            <w:vAlign w:val="center"/>
          </w:tcPr>
          <w:p w14:paraId="03932F13"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Nr</w:t>
            </w:r>
          </w:p>
        </w:tc>
        <w:tc>
          <w:tcPr>
            <w:tcW w:w="1800" w:type="dxa"/>
            <w:vAlign w:val="center"/>
          </w:tcPr>
          <w:p w14:paraId="4081A84B"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Kod czynności do rozliczenia</w:t>
            </w:r>
          </w:p>
        </w:tc>
        <w:tc>
          <w:tcPr>
            <w:tcW w:w="1800" w:type="dxa"/>
            <w:vAlign w:val="center"/>
          </w:tcPr>
          <w:p w14:paraId="49222E85"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Kod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 materiału do wyceny</w:t>
            </w:r>
          </w:p>
        </w:tc>
        <w:tc>
          <w:tcPr>
            <w:tcW w:w="3600" w:type="dxa"/>
            <w:vAlign w:val="center"/>
          </w:tcPr>
          <w:p w14:paraId="3F5F8606"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Opis kodu czynności</w:t>
            </w:r>
          </w:p>
        </w:tc>
        <w:tc>
          <w:tcPr>
            <w:tcW w:w="1200" w:type="dxa"/>
            <w:vAlign w:val="center"/>
          </w:tcPr>
          <w:p w14:paraId="4EA568A0" w14:textId="77777777" w:rsidR="000B0BEC" w:rsidRPr="000B0BEC" w:rsidRDefault="000B0BEC" w:rsidP="000B0BEC">
            <w:pPr>
              <w:suppressAutoHyphens w:val="0"/>
              <w:spacing w:after="160" w:line="278" w:lineRule="auto"/>
              <w:jc w:val="center"/>
              <w:rPr>
                <w:rFonts w:ascii="Cambria" w:eastAsia="Aptos" w:hAnsi="Cambria"/>
                <w:b/>
                <w:i/>
                <w:kern w:val="2"/>
                <w:sz w:val="22"/>
                <w:szCs w:val="24"/>
                <w:lang w:eastAsia="en-US"/>
                <w14:ligatures w14:val="standardContextual"/>
              </w:rPr>
            </w:pPr>
            <w:r w:rsidRPr="000B0BEC">
              <w:rPr>
                <w:rFonts w:ascii="Cambria" w:eastAsia="Aptos" w:hAnsi="Cambria"/>
                <w:b/>
                <w:i/>
                <w:kern w:val="2"/>
                <w:sz w:val="22"/>
                <w:szCs w:val="24"/>
                <w:lang w:eastAsia="en-US"/>
                <w14:ligatures w14:val="standardContextual"/>
              </w:rPr>
              <w:t xml:space="preserve">Jednostka miary </w:t>
            </w:r>
            <w:proofErr w:type="spellStart"/>
            <w:r w:rsidRPr="000B0BEC">
              <w:rPr>
                <w:rFonts w:ascii="Cambria" w:eastAsia="Aptos" w:hAnsi="Cambria"/>
                <w:b/>
                <w:i/>
                <w:kern w:val="2"/>
                <w:sz w:val="22"/>
                <w:szCs w:val="24"/>
                <w:lang w:eastAsia="en-US"/>
                <w14:ligatures w14:val="standardContextual"/>
              </w:rPr>
              <w:t>czynn</w:t>
            </w:r>
            <w:proofErr w:type="spellEnd"/>
            <w:r w:rsidRPr="000B0BEC">
              <w:rPr>
                <w:rFonts w:ascii="Cambria" w:eastAsia="Aptos" w:hAnsi="Cambria"/>
                <w:b/>
                <w:i/>
                <w:kern w:val="2"/>
                <w:sz w:val="22"/>
                <w:szCs w:val="24"/>
                <w:lang w:eastAsia="en-US"/>
                <w14:ligatures w14:val="standardContextual"/>
              </w:rPr>
              <w:t xml:space="preserve">. </w:t>
            </w:r>
            <w:proofErr w:type="spellStart"/>
            <w:r w:rsidRPr="000B0BEC">
              <w:rPr>
                <w:rFonts w:ascii="Cambria" w:eastAsia="Aptos" w:hAnsi="Cambria"/>
                <w:b/>
                <w:i/>
                <w:kern w:val="2"/>
                <w:sz w:val="22"/>
                <w:szCs w:val="24"/>
                <w:lang w:eastAsia="en-US"/>
                <w14:ligatures w14:val="standardContextual"/>
              </w:rPr>
              <w:t>rozl</w:t>
            </w:r>
            <w:proofErr w:type="spellEnd"/>
            <w:r w:rsidRPr="000B0BEC">
              <w:rPr>
                <w:rFonts w:ascii="Cambria" w:eastAsia="Aptos" w:hAnsi="Cambria"/>
                <w:b/>
                <w:i/>
                <w:kern w:val="2"/>
                <w:sz w:val="22"/>
                <w:szCs w:val="24"/>
                <w:lang w:eastAsia="en-US"/>
                <w14:ligatures w14:val="standardContextual"/>
              </w:rPr>
              <w:t>.</w:t>
            </w:r>
          </w:p>
        </w:tc>
      </w:tr>
      <w:tr w:rsidR="000B0BEC" w:rsidRPr="000B0BEC" w14:paraId="0D8D1C5B" w14:textId="77777777" w:rsidTr="00783543">
        <w:tc>
          <w:tcPr>
            <w:tcW w:w="800" w:type="dxa"/>
          </w:tcPr>
          <w:p w14:paraId="62DED7AC"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200</w:t>
            </w:r>
          </w:p>
        </w:tc>
        <w:tc>
          <w:tcPr>
            <w:tcW w:w="1800" w:type="dxa"/>
          </w:tcPr>
          <w:p w14:paraId="1A04BB1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RH8</w:t>
            </w:r>
          </w:p>
        </w:tc>
        <w:tc>
          <w:tcPr>
            <w:tcW w:w="1800" w:type="dxa"/>
          </w:tcPr>
          <w:p w14:paraId="428A913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RH8</w:t>
            </w:r>
          </w:p>
        </w:tc>
        <w:tc>
          <w:tcPr>
            <w:tcW w:w="3600" w:type="dxa"/>
          </w:tcPr>
          <w:p w14:paraId="58F1AA5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ręcznie</w:t>
            </w:r>
          </w:p>
        </w:tc>
        <w:tc>
          <w:tcPr>
            <w:tcW w:w="1200" w:type="dxa"/>
          </w:tcPr>
          <w:p w14:paraId="4A21CB9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25AA7E45" w14:textId="77777777" w:rsidTr="00783543">
        <w:tc>
          <w:tcPr>
            <w:tcW w:w="800" w:type="dxa"/>
          </w:tcPr>
          <w:p w14:paraId="79858C1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201</w:t>
            </w:r>
          </w:p>
        </w:tc>
        <w:tc>
          <w:tcPr>
            <w:tcW w:w="1800" w:type="dxa"/>
          </w:tcPr>
          <w:p w14:paraId="135D82E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RH23</w:t>
            </w:r>
          </w:p>
        </w:tc>
        <w:tc>
          <w:tcPr>
            <w:tcW w:w="1800" w:type="dxa"/>
          </w:tcPr>
          <w:p w14:paraId="0573219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RH23</w:t>
            </w:r>
          </w:p>
        </w:tc>
        <w:tc>
          <w:tcPr>
            <w:tcW w:w="3600" w:type="dxa"/>
          </w:tcPr>
          <w:p w14:paraId="2CDCA9F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ręcznie</w:t>
            </w:r>
          </w:p>
        </w:tc>
        <w:tc>
          <w:tcPr>
            <w:tcW w:w="1200" w:type="dxa"/>
          </w:tcPr>
          <w:p w14:paraId="2871828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30108DB7" w14:textId="77777777" w:rsidTr="00783543">
        <w:tc>
          <w:tcPr>
            <w:tcW w:w="800" w:type="dxa"/>
          </w:tcPr>
          <w:p w14:paraId="18BADA2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202</w:t>
            </w:r>
          </w:p>
        </w:tc>
        <w:tc>
          <w:tcPr>
            <w:tcW w:w="1800" w:type="dxa"/>
          </w:tcPr>
          <w:p w14:paraId="534F259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PILA</w:t>
            </w:r>
          </w:p>
        </w:tc>
        <w:tc>
          <w:tcPr>
            <w:tcW w:w="1800" w:type="dxa"/>
          </w:tcPr>
          <w:p w14:paraId="1E62DB05"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PILA</w:t>
            </w:r>
          </w:p>
        </w:tc>
        <w:tc>
          <w:tcPr>
            <w:tcW w:w="3600" w:type="dxa"/>
          </w:tcPr>
          <w:p w14:paraId="5179004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ręcznie z użyciem pilarki</w:t>
            </w:r>
          </w:p>
        </w:tc>
        <w:tc>
          <w:tcPr>
            <w:tcW w:w="1200" w:type="dxa"/>
          </w:tcPr>
          <w:p w14:paraId="2A0C2C6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145B4121" w14:textId="77777777" w:rsidTr="00783543">
        <w:tc>
          <w:tcPr>
            <w:tcW w:w="800" w:type="dxa"/>
          </w:tcPr>
          <w:p w14:paraId="06196998"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203</w:t>
            </w:r>
          </w:p>
        </w:tc>
        <w:tc>
          <w:tcPr>
            <w:tcW w:w="1800" w:type="dxa"/>
          </w:tcPr>
          <w:p w14:paraId="17F4A3F8"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RU8</w:t>
            </w:r>
          </w:p>
        </w:tc>
        <w:tc>
          <w:tcPr>
            <w:tcW w:w="1800" w:type="dxa"/>
          </w:tcPr>
          <w:p w14:paraId="1F4319F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RU8</w:t>
            </w:r>
          </w:p>
        </w:tc>
        <w:tc>
          <w:tcPr>
            <w:tcW w:w="3600" w:type="dxa"/>
          </w:tcPr>
          <w:p w14:paraId="6C47ED6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godzinowe ręczne z urządzeniem</w:t>
            </w:r>
          </w:p>
        </w:tc>
        <w:tc>
          <w:tcPr>
            <w:tcW w:w="1200" w:type="dxa"/>
          </w:tcPr>
          <w:p w14:paraId="1E6B45A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28C2525A" w14:textId="77777777" w:rsidTr="00783543">
        <w:tc>
          <w:tcPr>
            <w:tcW w:w="800" w:type="dxa"/>
          </w:tcPr>
          <w:p w14:paraId="0BDE4A5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204</w:t>
            </w:r>
          </w:p>
        </w:tc>
        <w:tc>
          <w:tcPr>
            <w:tcW w:w="1800" w:type="dxa"/>
          </w:tcPr>
          <w:p w14:paraId="69D67352"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RU23</w:t>
            </w:r>
          </w:p>
        </w:tc>
        <w:tc>
          <w:tcPr>
            <w:tcW w:w="1800" w:type="dxa"/>
          </w:tcPr>
          <w:p w14:paraId="631305D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RU23</w:t>
            </w:r>
          </w:p>
        </w:tc>
        <w:tc>
          <w:tcPr>
            <w:tcW w:w="3600" w:type="dxa"/>
          </w:tcPr>
          <w:p w14:paraId="6BD3653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godzinowe ręczne z urządzeniem</w:t>
            </w:r>
          </w:p>
        </w:tc>
        <w:tc>
          <w:tcPr>
            <w:tcW w:w="1200" w:type="dxa"/>
          </w:tcPr>
          <w:p w14:paraId="27DEC89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09034DBD" w14:textId="77777777" w:rsidTr="00783543">
        <w:tc>
          <w:tcPr>
            <w:tcW w:w="800" w:type="dxa"/>
          </w:tcPr>
          <w:p w14:paraId="41DE061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205</w:t>
            </w:r>
          </w:p>
        </w:tc>
        <w:tc>
          <w:tcPr>
            <w:tcW w:w="1800" w:type="dxa"/>
          </w:tcPr>
          <w:p w14:paraId="7D9C471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GODZNOC</w:t>
            </w:r>
          </w:p>
        </w:tc>
        <w:tc>
          <w:tcPr>
            <w:tcW w:w="1800" w:type="dxa"/>
          </w:tcPr>
          <w:p w14:paraId="6F603A0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GODZNOC</w:t>
            </w:r>
          </w:p>
        </w:tc>
        <w:tc>
          <w:tcPr>
            <w:tcW w:w="3600" w:type="dxa"/>
          </w:tcPr>
          <w:p w14:paraId="599F4EB3"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godzinowe w porze nocnej</w:t>
            </w:r>
          </w:p>
        </w:tc>
        <w:tc>
          <w:tcPr>
            <w:tcW w:w="1200" w:type="dxa"/>
          </w:tcPr>
          <w:p w14:paraId="4F9B045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11C36E15" w14:textId="77777777" w:rsidTr="00783543">
        <w:tc>
          <w:tcPr>
            <w:tcW w:w="800" w:type="dxa"/>
          </w:tcPr>
          <w:p w14:paraId="5EC9F8F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206</w:t>
            </w:r>
          </w:p>
        </w:tc>
        <w:tc>
          <w:tcPr>
            <w:tcW w:w="1800" w:type="dxa"/>
          </w:tcPr>
          <w:p w14:paraId="0561FDF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HH8</w:t>
            </w:r>
          </w:p>
        </w:tc>
        <w:tc>
          <w:tcPr>
            <w:tcW w:w="1800" w:type="dxa"/>
          </w:tcPr>
          <w:p w14:paraId="1B59CB5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HH8</w:t>
            </w:r>
          </w:p>
        </w:tc>
        <w:tc>
          <w:tcPr>
            <w:tcW w:w="3600" w:type="dxa"/>
          </w:tcPr>
          <w:p w14:paraId="5ED9DEA8"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harwesterem</w:t>
            </w:r>
          </w:p>
        </w:tc>
        <w:tc>
          <w:tcPr>
            <w:tcW w:w="1200" w:type="dxa"/>
          </w:tcPr>
          <w:p w14:paraId="673FB30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2A079065" w14:textId="77777777" w:rsidTr="00783543">
        <w:tc>
          <w:tcPr>
            <w:tcW w:w="800" w:type="dxa"/>
          </w:tcPr>
          <w:p w14:paraId="1162D60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207</w:t>
            </w:r>
          </w:p>
        </w:tc>
        <w:tc>
          <w:tcPr>
            <w:tcW w:w="1800" w:type="dxa"/>
          </w:tcPr>
          <w:p w14:paraId="17B8849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HH23</w:t>
            </w:r>
          </w:p>
        </w:tc>
        <w:tc>
          <w:tcPr>
            <w:tcW w:w="1800" w:type="dxa"/>
          </w:tcPr>
          <w:p w14:paraId="1CC3260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HH23</w:t>
            </w:r>
          </w:p>
        </w:tc>
        <w:tc>
          <w:tcPr>
            <w:tcW w:w="3600" w:type="dxa"/>
          </w:tcPr>
          <w:p w14:paraId="059631C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harwesterem</w:t>
            </w:r>
          </w:p>
        </w:tc>
        <w:tc>
          <w:tcPr>
            <w:tcW w:w="1200" w:type="dxa"/>
          </w:tcPr>
          <w:p w14:paraId="6E00A6B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64FB72BC" w14:textId="77777777" w:rsidTr="00783543">
        <w:tc>
          <w:tcPr>
            <w:tcW w:w="800" w:type="dxa"/>
          </w:tcPr>
          <w:p w14:paraId="7F3B403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208</w:t>
            </w:r>
          </w:p>
        </w:tc>
        <w:tc>
          <w:tcPr>
            <w:tcW w:w="1800" w:type="dxa"/>
          </w:tcPr>
          <w:p w14:paraId="1F1C644A"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GODZ MF8</w:t>
            </w:r>
          </w:p>
        </w:tc>
        <w:tc>
          <w:tcPr>
            <w:tcW w:w="1800" w:type="dxa"/>
          </w:tcPr>
          <w:p w14:paraId="1F4035BD"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GODZ MF8</w:t>
            </w:r>
          </w:p>
        </w:tc>
        <w:tc>
          <w:tcPr>
            <w:tcW w:w="3600" w:type="dxa"/>
          </w:tcPr>
          <w:p w14:paraId="7D5A58B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libri" w:hAnsi="Cambria"/>
                <w:kern w:val="2"/>
                <w:sz w:val="22"/>
                <w:szCs w:val="22"/>
                <w:lang w:eastAsia="pl-PL"/>
                <w14:ligatures w14:val="standardContextual"/>
              </w:rPr>
              <w:t xml:space="preserve">Prace wykonywane </w:t>
            </w:r>
            <w:proofErr w:type="spellStart"/>
            <w:r w:rsidRPr="000B0BEC">
              <w:rPr>
                <w:rFonts w:ascii="Cambria" w:eastAsia="Calibri" w:hAnsi="Cambria"/>
                <w:kern w:val="2"/>
                <w:sz w:val="22"/>
                <w:szCs w:val="22"/>
                <w:lang w:eastAsia="pl-PL"/>
                <w14:ligatures w14:val="standardContextual"/>
              </w:rPr>
              <w:t>forwarderem</w:t>
            </w:r>
            <w:proofErr w:type="spellEnd"/>
          </w:p>
        </w:tc>
        <w:tc>
          <w:tcPr>
            <w:tcW w:w="1200" w:type="dxa"/>
          </w:tcPr>
          <w:p w14:paraId="0E0B5D0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Calibri" w:hAnsi="Cambria"/>
                <w:kern w:val="2"/>
                <w:sz w:val="22"/>
                <w:szCs w:val="22"/>
                <w:lang w:eastAsia="pl-PL"/>
                <w14:ligatures w14:val="standardContextual"/>
              </w:rPr>
              <w:t>H</w:t>
            </w:r>
          </w:p>
        </w:tc>
      </w:tr>
      <w:tr w:rsidR="000B0BEC" w:rsidRPr="000B0BEC" w14:paraId="40609BF4" w14:textId="77777777" w:rsidTr="00783543">
        <w:tc>
          <w:tcPr>
            <w:tcW w:w="800" w:type="dxa"/>
          </w:tcPr>
          <w:p w14:paraId="1D6D76CF"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209</w:t>
            </w:r>
          </w:p>
        </w:tc>
        <w:tc>
          <w:tcPr>
            <w:tcW w:w="1800" w:type="dxa"/>
          </w:tcPr>
          <w:p w14:paraId="0B7394E1"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MF23</w:t>
            </w:r>
          </w:p>
        </w:tc>
        <w:tc>
          <w:tcPr>
            <w:tcW w:w="1800" w:type="dxa"/>
          </w:tcPr>
          <w:p w14:paraId="6C233F9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MF23</w:t>
            </w:r>
          </w:p>
        </w:tc>
        <w:tc>
          <w:tcPr>
            <w:tcW w:w="3600" w:type="dxa"/>
          </w:tcPr>
          <w:p w14:paraId="1F4CA65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Prace wykonywane </w:t>
            </w:r>
            <w:proofErr w:type="spellStart"/>
            <w:r w:rsidRPr="000B0BEC">
              <w:rPr>
                <w:rFonts w:ascii="Cambria" w:eastAsia="Aptos" w:hAnsi="Cambria"/>
                <w:kern w:val="2"/>
                <w:sz w:val="22"/>
                <w:szCs w:val="24"/>
                <w:lang w:eastAsia="en-US"/>
                <w14:ligatures w14:val="standardContextual"/>
              </w:rPr>
              <w:t>forwarderem</w:t>
            </w:r>
            <w:proofErr w:type="spellEnd"/>
          </w:p>
        </w:tc>
        <w:tc>
          <w:tcPr>
            <w:tcW w:w="1200" w:type="dxa"/>
          </w:tcPr>
          <w:p w14:paraId="5A95D03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0709A3A6" w14:textId="77777777" w:rsidTr="00783543">
        <w:tc>
          <w:tcPr>
            <w:tcW w:w="800" w:type="dxa"/>
          </w:tcPr>
          <w:p w14:paraId="554BA34D"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210</w:t>
            </w:r>
          </w:p>
        </w:tc>
        <w:tc>
          <w:tcPr>
            <w:tcW w:w="1800" w:type="dxa"/>
          </w:tcPr>
          <w:p w14:paraId="51C49BA3"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MH8</w:t>
            </w:r>
          </w:p>
        </w:tc>
        <w:tc>
          <w:tcPr>
            <w:tcW w:w="1800" w:type="dxa"/>
          </w:tcPr>
          <w:p w14:paraId="7E938DCF"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MH8</w:t>
            </w:r>
          </w:p>
        </w:tc>
        <w:tc>
          <w:tcPr>
            <w:tcW w:w="3600" w:type="dxa"/>
          </w:tcPr>
          <w:p w14:paraId="7DB436F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innym sprzętem mechanicznym</w:t>
            </w:r>
          </w:p>
        </w:tc>
        <w:tc>
          <w:tcPr>
            <w:tcW w:w="1200" w:type="dxa"/>
          </w:tcPr>
          <w:p w14:paraId="05AE33E6"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4B03CD5F" w14:textId="77777777" w:rsidTr="00783543">
        <w:tc>
          <w:tcPr>
            <w:tcW w:w="800" w:type="dxa"/>
          </w:tcPr>
          <w:p w14:paraId="17D7C769"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211</w:t>
            </w:r>
          </w:p>
        </w:tc>
        <w:tc>
          <w:tcPr>
            <w:tcW w:w="1800" w:type="dxa"/>
          </w:tcPr>
          <w:p w14:paraId="4C09D22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MH23</w:t>
            </w:r>
          </w:p>
        </w:tc>
        <w:tc>
          <w:tcPr>
            <w:tcW w:w="1800" w:type="dxa"/>
          </w:tcPr>
          <w:p w14:paraId="2FCFCED4"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MH23</w:t>
            </w:r>
          </w:p>
        </w:tc>
        <w:tc>
          <w:tcPr>
            <w:tcW w:w="3600" w:type="dxa"/>
          </w:tcPr>
          <w:p w14:paraId="523E586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Prace wykonywane innym sprzętem mechanicznym</w:t>
            </w:r>
          </w:p>
        </w:tc>
        <w:tc>
          <w:tcPr>
            <w:tcW w:w="1200" w:type="dxa"/>
          </w:tcPr>
          <w:p w14:paraId="3CD17860"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587AFEFF" w14:textId="77777777" w:rsidTr="00783543">
        <w:tc>
          <w:tcPr>
            <w:tcW w:w="800" w:type="dxa"/>
          </w:tcPr>
          <w:p w14:paraId="6BEA8ED3"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212</w:t>
            </w:r>
          </w:p>
        </w:tc>
        <w:tc>
          <w:tcPr>
            <w:tcW w:w="1800" w:type="dxa"/>
          </w:tcPr>
          <w:p w14:paraId="20762246"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MC8</w:t>
            </w:r>
          </w:p>
        </w:tc>
        <w:tc>
          <w:tcPr>
            <w:tcW w:w="1800" w:type="dxa"/>
          </w:tcPr>
          <w:p w14:paraId="6F0DA760"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MC8</w:t>
            </w:r>
          </w:p>
        </w:tc>
        <w:tc>
          <w:tcPr>
            <w:tcW w:w="3600" w:type="dxa"/>
          </w:tcPr>
          <w:p w14:paraId="79DB06CE"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Prace wykonywane ciągnikiem z przyczepą </w:t>
            </w:r>
            <w:proofErr w:type="spellStart"/>
            <w:r w:rsidRPr="000B0BEC">
              <w:rPr>
                <w:rFonts w:ascii="Cambria" w:eastAsia="Aptos" w:hAnsi="Cambria"/>
                <w:kern w:val="2"/>
                <w:sz w:val="22"/>
                <w:szCs w:val="24"/>
                <w:lang w:eastAsia="en-US"/>
                <w14:ligatures w14:val="standardContextual"/>
              </w:rPr>
              <w:t>samozaładowczą</w:t>
            </w:r>
            <w:proofErr w:type="spellEnd"/>
          </w:p>
        </w:tc>
        <w:tc>
          <w:tcPr>
            <w:tcW w:w="1200" w:type="dxa"/>
          </w:tcPr>
          <w:p w14:paraId="62A113A1"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r w:rsidR="000B0BEC" w:rsidRPr="000B0BEC" w14:paraId="73B9CFE2" w14:textId="77777777" w:rsidTr="00783543">
        <w:tc>
          <w:tcPr>
            <w:tcW w:w="800" w:type="dxa"/>
          </w:tcPr>
          <w:p w14:paraId="019571FB"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213</w:t>
            </w:r>
          </w:p>
        </w:tc>
        <w:tc>
          <w:tcPr>
            <w:tcW w:w="1800" w:type="dxa"/>
          </w:tcPr>
          <w:p w14:paraId="5D424887"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MC23</w:t>
            </w:r>
          </w:p>
        </w:tc>
        <w:tc>
          <w:tcPr>
            <w:tcW w:w="1800" w:type="dxa"/>
          </w:tcPr>
          <w:p w14:paraId="52E55289"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MC23</w:t>
            </w:r>
          </w:p>
        </w:tc>
        <w:tc>
          <w:tcPr>
            <w:tcW w:w="3600" w:type="dxa"/>
          </w:tcPr>
          <w:p w14:paraId="429C41D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Prace wykonywane ciągnikiem z przyczepą </w:t>
            </w:r>
            <w:proofErr w:type="spellStart"/>
            <w:r w:rsidRPr="000B0BEC">
              <w:rPr>
                <w:rFonts w:ascii="Cambria" w:eastAsia="Aptos" w:hAnsi="Cambria"/>
                <w:kern w:val="2"/>
                <w:sz w:val="22"/>
                <w:szCs w:val="24"/>
                <w:lang w:eastAsia="en-US"/>
                <w14:ligatures w14:val="standardContextual"/>
              </w:rPr>
              <w:t>samozaładowczą</w:t>
            </w:r>
            <w:proofErr w:type="spellEnd"/>
          </w:p>
        </w:tc>
        <w:tc>
          <w:tcPr>
            <w:tcW w:w="1200" w:type="dxa"/>
          </w:tcPr>
          <w:p w14:paraId="7F978AEE" w14:textId="77777777" w:rsidR="000B0BEC" w:rsidRPr="000B0BEC" w:rsidRDefault="000B0BEC" w:rsidP="000B0BEC">
            <w:pPr>
              <w:suppressAutoHyphens w:val="0"/>
              <w:spacing w:after="160" w:line="278" w:lineRule="auto"/>
              <w:jc w:val="center"/>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H</w:t>
            </w:r>
          </w:p>
        </w:tc>
      </w:tr>
    </w:tbl>
    <w:p w14:paraId="3A690205"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97F4977" w14:textId="77777777" w:rsidR="000B0BEC" w:rsidRPr="000B0BEC" w:rsidRDefault="000B0BEC" w:rsidP="000B0BEC">
      <w:pPr>
        <w:suppressAutoHyphens w:val="0"/>
        <w:spacing w:after="160" w:line="278" w:lineRule="auto"/>
        <w:jc w:val="both"/>
        <w:rPr>
          <w:rFonts w:ascii="Cambria" w:eastAsia="Aptos" w:hAnsi="Cambria"/>
          <w:b/>
          <w:bCs/>
          <w:kern w:val="2"/>
          <w:sz w:val="22"/>
          <w:szCs w:val="24"/>
          <w:lang w:eastAsia="en-US"/>
          <w14:ligatures w14:val="standardContextual"/>
        </w:rPr>
      </w:pPr>
      <w:r w:rsidRPr="000B0BEC">
        <w:rPr>
          <w:rFonts w:ascii="Cambria" w:eastAsia="Aptos" w:hAnsi="Cambria"/>
          <w:b/>
          <w:bCs/>
          <w:kern w:val="2"/>
          <w:sz w:val="22"/>
          <w:szCs w:val="24"/>
          <w:lang w:eastAsia="en-US"/>
          <w14:ligatures w14:val="standardContextual"/>
        </w:rPr>
        <w:t xml:space="preserve">Standard technologii prac obejmuje: </w:t>
      </w:r>
    </w:p>
    <w:p w14:paraId="5332374A"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prace zlecane godzinowo i rozliczane w systemie </w:t>
      </w:r>
      <w:proofErr w:type="spellStart"/>
      <w:proofErr w:type="gramStart"/>
      <w:r w:rsidRPr="000B0BEC">
        <w:rPr>
          <w:rFonts w:ascii="Cambria" w:eastAsia="Aptos" w:hAnsi="Cambria"/>
          <w:kern w:val="2"/>
          <w:sz w:val="22"/>
          <w:szCs w:val="24"/>
          <w:lang w:eastAsia="en-US"/>
          <w14:ligatures w14:val="standardContextual"/>
        </w:rPr>
        <w:t>godzinowy,m</w:t>
      </w:r>
      <w:proofErr w:type="spellEnd"/>
      <w:proofErr w:type="gramEnd"/>
      <w:r w:rsidRPr="000B0BEC">
        <w:rPr>
          <w:rFonts w:ascii="Cambria" w:eastAsia="Aptos" w:hAnsi="Cambria"/>
          <w:kern w:val="2"/>
          <w:sz w:val="22"/>
          <w:szCs w:val="24"/>
          <w:lang w:eastAsia="en-US"/>
          <w14:ligatures w14:val="standardContextual"/>
        </w:rPr>
        <w:t xml:space="preserve"> nie ujęte w poz. 1-</w:t>
      </w:r>
      <w:proofErr w:type="gramStart"/>
      <w:r w:rsidRPr="000B0BEC">
        <w:rPr>
          <w:rFonts w:ascii="Cambria" w:eastAsia="Aptos" w:hAnsi="Cambria"/>
          <w:kern w:val="2"/>
          <w:sz w:val="22"/>
          <w:szCs w:val="24"/>
          <w:lang w:eastAsia="en-US"/>
          <w14:ligatures w14:val="standardContextual"/>
        </w:rPr>
        <w:t>369  lub</w:t>
      </w:r>
      <w:proofErr w:type="gramEnd"/>
      <w:r w:rsidRPr="000B0BEC">
        <w:rPr>
          <w:rFonts w:ascii="Cambria" w:eastAsia="Aptos" w:hAnsi="Cambria"/>
          <w:kern w:val="2"/>
          <w:sz w:val="22"/>
          <w:szCs w:val="24"/>
          <w:lang w:eastAsia="en-US"/>
          <w14:ligatures w14:val="standardContextual"/>
        </w:rPr>
        <w:t xml:space="preserve"> </w:t>
      </w:r>
      <w:proofErr w:type="gramStart"/>
      <w:r w:rsidRPr="000B0BEC">
        <w:rPr>
          <w:rFonts w:ascii="Cambria" w:eastAsia="Aptos" w:hAnsi="Cambria"/>
          <w:kern w:val="2"/>
          <w:sz w:val="22"/>
          <w:szCs w:val="24"/>
          <w:lang w:eastAsia="en-US"/>
          <w14:ligatures w14:val="standardContextual"/>
        </w:rPr>
        <w:t>czynności</w:t>
      </w:r>
      <w:proofErr w:type="gramEnd"/>
      <w:r w:rsidRPr="000B0BEC">
        <w:rPr>
          <w:rFonts w:ascii="Cambria" w:eastAsia="Aptos" w:hAnsi="Cambria"/>
          <w:kern w:val="2"/>
          <w:sz w:val="22"/>
          <w:szCs w:val="24"/>
          <w:lang w:eastAsia="en-US"/>
          <w14:ligatures w14:val="standardContextual"/>
        </w:rPr>
        <w:t xml:space="preserve"> których opis nie odzwierciedla specyfiki wykonywanej pracy jako uzupełnienie czynności przyjętej OSTWPL.</w:t>
      </w:r>
    </w:p>
    <w:p w14:paraId="488002A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71F2824D"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7F7DC8A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PILA - Prace wykonywane ręcznie z użyciem pilarki,</w:t>
      </w:r>
    </w:p>
    <w:p w14:paraId="17883C56"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0B0BEC">
        <w:rPr>
          <w:rFonts w:ascii="Cambria" w:eastAsia="Aptos" w:hAnsi="Cambria"/>
          <w:kern w:val="2"/>
          <w:sz w:val="22"/>
          <w:szCs w:val="24"/>
          <w:lang w:eastAsia="en-US"/>
          <w14:ligatures w14:val="standardContextual"/>
        </w:rPr>
        <w:t>wykaszarka</w:t>
      </w:r>
      <w:proofErr w:type="spellEnd"/>
      <w:r w:rsidRPr="000B0BEC">
        <w:rPr>
          <w:rFonts w:ascii="Cambria" w:eastAsia="Aptos" w:hAnsi="Cambria"/>
          <w:kern w:val="2"/>
          <w:sz w:val="22"/>
          <w:szCs w:val="24"/>
          <w:lang w:eastAsia="en-US"/>
          <w14:ligatures w14:val="standardContextual"/>
        </w:rPr>
        <w:t xml:space="preserve">, </w:t>
      </w:r>
      <w:proofErr w:type="spellStart"/>
      <w:r w:rsidRPr="000B0BEC">
        <w:rPr>
          <w:rFonts w:ascii="Cambria" w:eastAsia="Aptos" w:hAnsi="Cambria"/>
          <w:kern w:val="2"/>
          <w:sz w:val="22"/>
          <w:szCs w:val="24"/>
          <w:lang w:eastAsia="en-US"/>
          <w14:ligatures w14:val="standardContextual"/>
        </w:rPr>
        <w:t>podkrzesywarka</w:t>
      </w:r>
      <w:proofErr w:type="spellEnd"/>
      <w:r w:rsidRPr="000B0BEC">
        <w:rPr>
          <w:rFonts w:ascii="Cambria" w:eastAsia="Aptos" w:hAnsi="Cambria"/>
          <w:kern w:val="2"/>
          <w:sz w:val="22"/>
          <w:szCs w:val="24"/>
          <w:lang w:eastAsia="en-US"/>
          <w14:ligatures w14:val="standardContextual"/>
        </w:rPr>
        <w:t xml:space="preserve"> itp.); objęte stawką VAT 8%,</w:t>
      </w:r>
    </w:p>
    <w:p w14:paraId="607F7E97"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0B0BEC">
        <w:rPr>
          <w:rFonts w:ascii="Cambria" w:eastAsia="Aptos" w:hAnsi="Cambria"/>
          <w:kern w:val="2"/>
          <w:sz w:val="22"/>
          <w:szCs w:val="24"/>
          <w:lang w:eastAsia="en-US"/>
          <w14:ligatures w14:val="standardContextual"/>
        </w:rPr>
        <w:t>wykaszarka</w:t>
      </w:r>
      <w:proofErr w:type="spellEnd"/>
      <w:r w:rsidRPr="000B0BEC">
        <w:rPr>
          <w:rFonts w:ascii="Cambria" w:eastAsia="Aptos" w:hAnsi="Cambria"/>
          <w:kern w:val="2"/>
          <w:sz w:val="22"/>
          <w:szCs w:val="24"/>
          <w:lang w:eastAsia="en-US"/>
          <w14:ligatures w14:val="standardContextual"/>
        </w:rPr>
        <w:t xml:space="preserve">, </w:t>
      </w:r>
      <w:proofErr w:type="spellStart"/>
      <w:r w:rsidRPr="000B0BEC">
        <w:rPr>
          <w:rFonts w:ascii="Cambria" w:eastAsia="Aptos" w:hAnsi="Cambria"/>
          <w:kern w:val="2"/>
          <w:sz w:val="22"/>
          <w:szCs w:val="24"/>
          <w:lang w:eastAsia="en-US"/>
          <w14:ligatures w14:val="standardContextual"/>
        </w:rPr>
        <w:t>podkrzesywarka</w:t>
      </w:r>
      <w:proofErr w:type="spellEnd"/>
      <w:r w:rsidRPr="000B0BEC">
        <w:rPr>
          <w:rFonts w:ascii="Cambria" w:eastAsia="Aptos" w:hAnsi="Cambria"/>
          <w:kern w:val="2"/>
          <w:sz w:val="22"/>
          <w:szCs w:val="24"/>
          <w:lang w:eastAsia="en-US"/>
          <w14:ligatures w14:val="standardContextual"/>
        </w:rPr>
        <w:t xml:space="preserve"> itp.); objęte stawką VAT 23%,</w:t>
      </w:r>
    </w:p>
    <w:p w14:paraId="16284E6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GODZNOC - Prace godzinowe wykonywane w porze nocnej (22.00 – 6.00),</w:t>
      </w:r>
    </w:p>
    <w:p w14:paraId="2354C6A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HH8 - Prace wykonywane sprzętem mechanicznym typu harwester; objęte stawką VAT 8%,</w:t>
      </w:r>
    </w:p>
    <w:p w14:paraId="065674A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GODZ HH23 - Prace wykonywane sprzętem mechanicznym typu harwester; objęte stawką VAT 23%,</w:t>
      </w:r>
    </w:p>
    <w:p w14:paraId="3DC4E42F"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GODZ MF8</w:t>
      </w:r>
      <w:r w:rsidRPr="000B0BEC">
        <w:rPr>
          <w:rFonts w:ascii="Cambria" w:eastAsia="Aptos" w:hAnsi="Cambria"/>
          <w:kern w:val="2"/>
          <w:sz w:val="22"/>
          <w:szCs w:val="24"/>
          <w:lang w:eastAsia="en-US"/>
          <w14:ligatures w14:val="standardContextual"/>
        </w:rPr>
        <w:t xml:space="preserve"> - Prace wykonywane sprzętem mechanicznym typu </w:t>
      </w:r>
      <w:proofErr w:type="spellStart"/>
      <w:r w:rsidRPr="000B0BEC">
        <w:rPr>
          <w:rFonts w:ascii="Cambria" w:eastAsia="Aptos" w:hAnsi="Cambria"/>
          <w:kern w:val="2"/>
          <w:sz w:val="22"/>
          <w:szCs w:val="24"/>
          <w:lang w:eastAsia="en-US"/>
          <w14:ligatures w14:val="standardContextual"/>
        </w:rPr>
        <w:t>forwarder</w:t>
      </w:r>
      <w:proofErr w:type="spellEnd"/>
      <w:r w:rsidRPr="000B0BEC">
        <w:rPr>
          <w:rFonts w:ascii="Cambria" w:eastAsia="Aptos" w:hAnsi="Cambria"/>
          <w:kern w:val="2"/>
          <w:sz w:val="22"/>
          <w:szCs w:val="24"/>
          <w:lang w:eastAsia="en-US"/>
          <w14:ligatures w14:val="standardContextual"/>
        </w:rPr>
        <w:t>; objęte stawką VAT 8%,</w:t>
      </w:r>
    </w:p>
    <w:p w14:paraId="4572B28B"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Cambria" w:hAnsi="Cambria" w:cs="Cambria"/>
          <w:kern w:val="2"/>
          <w:sz w:val="22"/>
          <w:szCs w:val="22"/>
          <w:lang w:eastAsia="en-US"/>
          <w14:ligatures w14:val="standardContextual"/>
        </w:rPr>
        <w:t>GODZ MF23</w:t>
      </w:r>
      <w:r w:rsidRPr="000B0BEC">
        <w:rPr>
          <w:rFonts w:ascii="Cambria" w:eastAsia="Aptos" w:hAnsi="Cambria"/>
          <w:kern w:val="2"/>
          <w:sz w:val="22"/>
          <w:szCs w:val="24"/>
          <w:lang w:eastAsia="en-US"/>
          <w14:ligatures w14:val="standardContextual"/>
        </w:rPr>
        <w:t xml:space="preserve"> - Prace wykonywane sprzętem mechanicznym typu </w:t>
      </w:r>
      <w:proofErr w:type="spellStart"/>
      <w:r w:rsidRPr="000B0BEC">
        <w:rPr>
          <w:rFonts w:ascii="Cambria" w:eastAsia="Aptos" w:hAnsi="Cambria"/>
          <w:kern w:val="2"/>
          <w:sz w:val="22"/>
          <w:szCs w:val="24"/>
          <w:lang w:eastAsia="en-US"/>
          <w14:ligatures w14:val="standardContextual"/>
        </w:rPr>
        <w:t>forwarder</w:t>
      </w:r>
      <w:proofErr w:type="spellEnd"/>
      <w:r w:rsidRPr="000B0BEC">
        <w:rPr>
          <w:rFonts w:ascii="Cambria" w:eastAsia="Aptos" w:hAnsi="Cambria"/>
          <w:kern w:val="2"/>
          <w:sz w:val="22"/>
          <w:szCs w:val="24"/>
          <w:lang w:eastAsia="en-US"/>
          <w14:ligatures w14:val="standardContextual"/>
        </w:rPr>
        <w:t>; objęte stawką VAT 23%,</w:t>
      </w:r>
    </w:p>
    <w:p w14:paraId="5C3865A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MH8 - Prace wykonywane innym sprzętem </w:t>
      </w:r>
      <w:proofErr w:type="gramStart"/>
      <w:r w:rsidRPr="000B0BEC">
        <w:rPr>
          <w:rFonts w:ascii="Cambria" w:eastAsia="Aptos" w:hAnsi="Cambria"/>
          <w:kern w:val="2"/>
          <w:sz w:val="22"/>
          <w:szCs w:val="24"/>
          <w:lang w:eastAsia="en-US"/>
          <w14:ligatures w14:val="standardContextual"/>
        </w:rPr>
        <w:t>mechanicznym  (</w:t>
      </w:r>
      <w:proofErr w:type="gramEnd"/>
      <w:r w:rsidRPr="000B0BEC">
        <w:rPr>
          <w:rFonts w:ascii="Cambria" w:eastAsia="Aptos" w:hAnsi="Cambria"/>
          <w:kern w:val="2"/>
          <w:sz w:val="22"/>
          <w:szCs w:val="24"/>
          <w:lang w:eastAsia="en-US"/>
          <w14:ligatures w14:val="standardContextual"/>
        </w:rPr>
        <w:t>np. ciągnik rolniczy z przyczepą itp.); objęte stawką VAT 8%,</w:t>
      </w:r>
    </w:p>
    <w:p w14:paraId="7AA155E4"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MH23 - Prace wykonywane innym sprzętem </w:t>
      </w:r>
      <w:proofErr w:type="gramStart"/>
      <w:r w:rsidRPr="000B0BEC">
        <w:rPr>
          <w:rFonts w:ascii="Cambria" w:eastAsia="Aptos" w:hAnsi="Cambria"/>
          <w:kern w:val="2"/>
          <w:sz w:val="22"/>
          <w:szCs w:val="24"/>
          <w:lang w:eastAsia="en-US"/>
          <w14:ligatures w14:val="standardContextual"/>
        </w:rPr>
        <w:t>mechanicznym  (</w:t>
      </w:r>
      <w:proofErr w:type="gramEnd"/>
      <w:r w:rsidRPr="000B0BEC">
        <w:rPr>
          <w:rFonts w:ascii="Cambria" w:eastAsia="Aptos" w:hAnsi="Cambria"/>
          <w:kern w:val="2"/>
          <w:sz w:val="22"/>
          <w:szCs w:val="24"/>
          <w:lang w:eastAsia="en-US"/>
          <w14:ligatures w14:val="standardContextual"/>
        </w:rPr>
        <w:t>np. ciągnik rolniczy z przyczepą itp.); objęte stawką VAT 23%,</w:t>
      </w:r>
    </w:p>
    <w:p w14:paraId="1A6906F0"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0B0BEC">
        <w:rPr>
          <w:rFonts w:ascii="Cambria" w:eastAsia="Aptos" w:hAnsi="Cambria"/>
          <w:kern w:val="2"/>
          <w:sz w:val="22"/>
          <w:szCs w:val="24"/>
          <w:lang w:eastAsia="en-US"/>
          <w14:ligatures w14:val="standardContextual"/>
        </w:rPr>
        <w:t>samozaładowczą</w:t>
      </w:r>
      <w:proofErr w:type="spellEnd"/>
      <w:r w:rsidRPr="000B0BEC">
        <w:rPr>
          <w:rFonts w:ascii="Cambria" w:eastAsia="Aptos" w:hAnsi="Cambria"/>
          <w:kern w:val="2"/>
          <w:sz w:val="22"/>
          <w:szCs w:val="24"/>
          <w:lang w:eastAsia="en-US"/>
          <w14:ligatures w14:val="standardContextual"/>
        </w:rPr>
        <w:t xml:space="preserve"> objęte 8% stawką VAT,</w:t>
      </w:r>
    </w:p>
    <w:p w14:paraId="4A3BE97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0B0BEC">
        <w:rPr>
          <w:rFonts w:ascii="Cambria" w:eastAsia="Aptos" w:hAnsi="Cambria"/>
          <w:kern w:val="2"/>
          <w:sz w:val="22"/>
          <w:szCs w:val="24"/>
          <w:lang w:eastAsia="en-US"/>
          <w14:ligatures w14:val="standardContextual"/>
        </w:rPr>
        <w:t>samozaładowczą</w:t>
      </w:r>
      <w:proofErr w:type="spellEnd"/>
      <w:r w:rsidRPr="000B0BEC">
        <w:rPr>
          <w:rFonts w:ascii="Cambria" w:eastAsia="Aptos" w:hAnsi="Cambria"/>
          <w:kern w:val="2"/>
          <w:sz w:val="22"/>
          <w:szCs w:val="24"/>
          <w:lang w:eastAsia="en-US"/>
          <w14:ligatures w14:val="standardContextual"/>
        </w:rPr>
        <w:t xml:space="preserve"> objęte 23% stawką VAT</w:t>
      </w:r>
    </w:p>
    <w:p w14:paraId="7777A675" w14:textId="77777777" w:rsidR="000B0BEC" w:rsidRPr="000B0BEC" w:rsidRDefault="000B0BEC" w:rsidP="000B0BEC">
      <w:pPr>
        <w:suppressAutoHyphens w:val="0"/>
        <w:spacing w:after="160" w:line="278" w:lineRule="auto"/>
        <w:jc w:val="both"/>
        <w:rPr>
          <w:rFonts w:ascii="Cambria" w:eastAsia="Aptos" w:hAnsi="Cambria"/>
          <w:b/>
          <w:kern w:val="2"/>
          <w:sz w:val="22"/>
          <w:szCs w:val="24"/>
          <w:lang w:eastAsia="en-US"/>
          <w14:ligatures w14:val="standardContextual"/>
        </w:rPr>
      </w:pPr>
      <w:r w:rsidRPr="000B0BEC">
        <w:rPr>
          <w:rFonts w:ascii="Cambria" w:eastAsia="Aptos" w:hAnsi="Cambria"/>
          <w:b/>
          <w:kern w:val="2"/>
          <w:sz w:val="22"/>
          <w:szCs w:val="24"/>
          <w:lang w:eastAsia="en-US"/>
          <w14:ligatures w14:val="standardContextual"/>
        </w:rPr>
        <w:t>Procedura odbioru:</w:t>
      </w:r>
    </w:p>
    <w:p w14:paraId="4439D3DC" w14:textId="77777777" w:rsidR="000B0BEC" w:rsidRPr="000B0BEC" w:rsidRDefault="000B0BEC" w:rsidP="000B0BEC">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7981746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t>(rozliczenie z dokładnością do 0,5 godziny)</w:t>
      </w:r>
    </w:p>
    <w:p w14:paraId="765BEA0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3F2D5752"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497BC3B9"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2C106F5E" w14:textId="77777777" w:rsidR="000B0BEC" w:rsidRPr="000B0BEC" w:rsidRDefault="000B0BEC" w:rsidP="000B0BEC">
      <w:pPr>
        <w:suppressAutoHyphens w:val="0"/>
        <w:spacing w:after="160" w:line="278" w:lineRule="auto"/>
        <w:rPr>
          <w:rFonts w:ascii="Cambria" w:eastAsia="Aptos" w:hAnsi="Cambria"/>
          <w:kern w:val="2"/>
          <w:sz w:val="22"/>
          <w:szCs w:val="24"/>
          <w:lang w:eastAsia="en-US"/>
          <w14:ligatures w14:val="standardContextual"/>
        </w:rPr>
      </w:pPr>
      <w:r w:rsidRPr="000B0BEC">
        <w:rPr>
          <w:rFonts w:ascii="Cambria" w:eastAsia="Aptos" w:hAnsi="Cambria"/>
          <w:kern w:val="2"/>
          <w:sz w:val="22"/>
          <w:szCs w:val="24"/>
          <w:lang w:eastAsia="en-US"/>
          <w14:ligatures w14:val="standardContextual"/>
        </w:rPr>
        <w:br w:type="page"/>
      </w:r>
    </w:p>
    <w:p w14:paraId="0D8D36DA" w14:textId="77777777" w:rsidR="000B0BEC" w:rsidRPr="000B0BEC" w:rsidRDefault="000B0BEC" w:rsidP="000B0BEC">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92162320"/>
      <w:r w:rsidRPr="000B0BEC">
        <w:rPr>
          <w:rFonts w:ascii="Aptos Display" w:hAnsi="Aptos Display"/>
          <w:color w:val="0F4761"/>
          <w:kern w:val="2"/>
          <w:sz w:val="32"/>
          <w:szCs w:val="32"/>
          <w:lang w:eastAsia="en-US"/>
          <w14:ligatures w14:val="standardContextual"/>
        </w:rPr>
        <w:lastRenderedPageBreak/>
        <w:t>26. Index czynności</w:t>
      </w:r>
      <w:bookmarkEnd w:id="30"/>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0B0BEC" w:rsidRPr="000B0BEC" w14:paraId="74F7DCA3" w14:textId="77777777" w:rsidTr="00783543">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7D7E0A88"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opis</w:t>
            </w:r>
          </w:p>
        </w:tc>
        <w:tc>
          <w:tcPr>
            <w:tcW w:w="1120" w:type="dxa"/>
            <w:tcBorders>
              <w:top w:val="single" w:sz="4" w:space="0" w:color="auto"/>
              <w:left w:val="nil"/>
              <w:bottom w:val="single" w:sz="4" w:space="0" w:color="auto"/>
              <w:right w:val="single" w:sz="4" w:space="0" w:color="auto"/>
            </w:tcBorders>
            <w:vAlign w:val="center"/>
            <w:hideMark/>
          </w:tcPr>
          <w:p w14:paraId="6766EC3B"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28171C4"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numer OSTWPL</w:t>
            </w:r>
          </w:p>
        </w:tc>
        <w:tc>
          <w:tcPr>
            <w:tcW w:w="1120" w:type="dxa"/>
            <w:tcBorders>
              <w:top w:val="single" w:sz="4" w:space="0" w:color="auto"/>
              <w:left w:val="nil"/>
              <w:bottom w:val="single" w:sz="4" w:space="0" w:color="auto"/>
              <w:right w:val="single" w:sz="4" w:space="0" w:color="auto"/>
            </w:tcBorders>
            <w:vAlign w:val="center"/>
            <w:hideMark/>
          </w:tcPr>
          <w:p w14:paraId="6AF66057"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jednostka miary</w:t>
            </w:r>
          </w:p>
        </w:tc>
        <w:tc>
          <w:tcPr>
            <w:tcW w:w="1320" w:type="dxa"/>
            <w:tcBorders>
              <w:top w:val="single" w:sz="4" w:space="0" w:color="auto"/>
              <w:left w:val="nil"/>
              <w:bottom w:val="single" w:sz="4" w:space="0" w:color="auto"/>
              <w:right w:val="single" w:sz="4" w:space="0" w:color="auto"/>
            </w:tcBorders>
            <w:vAlign w:val="center"/>
            <w:hideMark/>
          </w:tcPr>
          <w:p w14:paraId="08DAD86E"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czynność wycena</w:t>
            </w:r>
          </w:p>
        </w:tc>
        <w:tc>
          <w:tcPr>
            <w:tcW w:w="1080" w:type="dxa"/>
            <w:tcBorders>
              <w:top w:val="single" w:sz="4" w:space="0" w:color="auto"/>
              <w:left w:val="nil"/>
              <w:bottom w:val="single" w:sz="4" w:space="0" w:color="auto"/>
              <w:right w:val="single" w:sz="4" w:space="0" w:color="auto"/>
            </w:tcBorders>
            <w:vAlign w:val="center"/>
            <w:hideMark/>
          </w:tcPr>
          <w:p w14:paraId="4EAD99F3" w14:textId="77777777" w:rsidR="000B0BEC" w:rsidRPr="000B0BEC" w:rsidRDefault="000B0BEC" w:rsidP="000B0BEC">
            <w:pPr>
              <w:suppressAutoHyphens w:val="0"/>
              <w:jc w:val="center"/>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strona</w:t>
            </w:r>
          </w:p>
        </w:tc>
      </w:tr>
      <w:tr w:rsidR="000B0BEC" w:rsidRPr="000B0BEC" w14:paraId="7A089C5D"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3D83F7D"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 Pozyskanie drewna</w:t>
            </w:r>
          </w:p>
        </w:tc>
      </w:tr>
      <w:tr w:rsidR="000B0BEC" w:rsidRPr="000B0BEC" w14:paraId="33DA000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7638296"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7F9596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w:t>
            </w:r>
          </w:p>
        </w:tc>
        <w:tc>
          <w:tcPr>
            <w:tcW w:w="840" w:type="dxa"/>
            <w:tcBorders>
              <w:top w:val="nil"/>
              <w:left w:val="nil"/>
              <w:bottom w:val="single" w:sz="4" w:space="0" w:color="auto"/>
              <w:right w:val="single" w:sz="4" w:space="0" w:color="auto"/>
            </w:tcBorders>
            <w:vAlign w:val="bottom"/>
            <w:hideMark/>
          </w:tcPr>
          <w:p w14:paraId="28B896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w:t>
            </w:r>
          </w:p>
        </w:tc>
        <w:tc>
          <w:tcPr>
            <w:tcW w:w="1120" w:type="dxa"/>
            <w:tcBorders>
              <w:top w:val="nil"/>
              <w:left w:val="nil"/>
              <w:bottom w:val="single" w:sz="4" w:space="0" w:color="auto"/>
              <w:right w:val="single" w:sz="4" w:space="0" w:color="auto"/>
            </w:tcBorders>
            <w:vAlign w:val="bottom"/>
            <w:hideMark/>
          </w:tcPr>
          <w:p w14:paraId="4C75BA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5B9200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w:t>
            </w:r>
          </w:p>
        </w:tc>
        <w:tc>
          <w:tcPr>
            <w:tcW w:w="1080" w:type="dxa"/>
            <w:tcBorders>
              <w:top w:val="nil"/>
              <w:left w:val="nil"/>
              <w:bottom w:val="single" w:sz="4" w:space="0" w:color="auto"/>
              <w:right w:val="single" w:sz="4" w:space="0" w:color="auto"/>
            </w:tcBorders>
            <w:vAlign w:val="bottom"/>
            <w:hideMark/>
          </w:tcPr>
          <w:p w14:paraId="0B3964B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71CD14F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D3EBDF7"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7B0A8E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w:t>
            </w:r>
          </w:p>
        </w:tc>
        <w:tc>
          <w:tcPr>
            <w:tcW w:w="840" w:type="dxa"/>
            <w:tcBorders>
              <w:top w:val="nil"/>
              <w:left w:val="nil"/>
              <w:bottom w:val="single" w:sz="4" w:space="0" w:color="auto"/>
              <w:right w:val="single" w:sz="4" w:space="0" w:color="auto"/>
            </w:tcBorders>
            <w:vAlign w:val="bottom"/>
            <w:hideMark/>
          </w:tcPr>
          <w:p w14:paraId="5F1872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w:t>
            </w:r>
          </w:p>
        </w:tc>
        <w:tc>
          <w:tcPr>
            <w:tcW w:w="1120" w:type="dxa"/>
            <w:tcBorders>
              <w:top w:val="nil"/>
              <w:left w:val="nil"/>
              <w:bottom w:val="single" w:sz="4" w:space="0" w:color="auto"/>
              <w:right w:val="single" w:sz="4" w:space="0" w:color="auto"/>
            </w:tcBorders>
            <w:vAlign w:val="bottom"/>
            <w:hideMark/>
          </w:tcPr>
          <w:p w14:paraId="47E7E9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26F392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CWD-P2</w:t>
            </w:r>
          </w:p>
        </w:tc>
        <w:tc>
          <w:tcPr>
            <w:tcW w:w="1080" w:type="dxa"/>
            <w:tcBorders>
              <w:top w:val="nil"/>
              <w:left w:val="nil"/>
              <w:bottom w:val="single" w:sz="4" w:space="0" w:color="auto"/>
              <w:right w:val="single" w:sz="4" w:space="0" w:color="auto"/>
            </w:tcBorders>
            <w:vAlign w:val="bottom"/>
            <w:hideMark/>
          </w:tcPr>
          <w:p w14:paraId="6954B5B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7ABB260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3AAF504"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08682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w:t>
            </w:r>
          </w:p>
        </w:tc>
        <w:tc>
          <w:tcPr>
            <w:tcW w:w="840" w:type="dxa"/>
            <w:tcBorders>
              <w:top w:val="nil"/>
              <w:left w:val="nil"/>
              <w:bottom w:val="single" w:sz="4" w:space="0" w:color="auto"/>
              <w:right w:val="single" w:sz="4" w:space="0" w:color="auto"/>
            </w:tcBorders>
            <w:vAlign w:val="bottom"/>
            <w:hideMark/>
          </w:tcPr>
          <w:p w14:paraId="3355D9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w:t>
            </w:r>
          </w:p>
        </w:tc>
        <w:tc>
          <w:tcPr>
            <w:tcW w:w="1120" w:type="dxa"/>
            <w:tcBorders>
              <w:top w:val="nil"/>
              <w:left w:val="nil"/>
              <w:bottom w:val="single" w:sz="4" w:space="0" w:color="auto"/>
              <w:right w:val="single" w:sz="4" w:space="0" w:color="auto"/>
            </w:tcBorders>
            <w:vAlign w:val="bottom"/>
            <w:hideMark/>
          </w:tcPr>
          <w:p w14:paraId="7F9279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314DE0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 PIL</w:t>
            </w:r>
          </w:p>
        </w:tc>
        <w:tc>
          <w:tcPr>
            <w:tcW w:w="1080" w:type="dxa"/>
            <w:tcBorders>
              <w:top w:val="nil"/>
              <w:left w:val="nil"/>
              <w:bottom w:val="single" w:sz="4" w:space="0" w:color="auto"/>
              <w:right w:val="single" w:sz="4" w:space="0" w:color="auto"/>
            </w:tcBorders>
            <w:vAlign w:val="bottom"/>
            <w:hideMark/>
          </w:tcPr>
          <w:p w14:paraId="13A6A2A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2DB5030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8AEC5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pilarką bez zrywki</w:t>
            </w:r>
          </w:p>
        </w:tc>
        <w:tc>
          <w:tcPr>
            <w:tcW w:w="1120" w:type="dxa"/>
            <w:tcBorders>
              <w:top w:val="nil"/>
              <w:left w:val="nil"/>
              <w:bottom w:val="single" w:sz="4" w:space="0" w:color="auto"/>
              <w:right w:val="single" w:sz="4" w:space="0" w:color="auto"/>
            </w:tcBorders>
            <w:vAlign w:val="bottom"/>
            <w:hideMark/>
          </w:tcPr>
          <w:p w14:paraId="63D488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CWD-PBZ</w:t>
            </w:r>
          </w:p>
        </w:tc>
        <w:tc>
          <w:tcPr>
            <w:tcW w:w="840" w:type="dxa"/>
            <w:tcBorders>
              <w:top w:val="nil"/>
              <w:left w:val="nil"/>
              <w:bottom w:val="single" w:sz="4" w:space="0" w:color="auto"/>
              <w:right w:val="single" w:sz="4" w:space="0" w:color="auto"/>
            </w:tcBorders>
            <w:vAlign w:val="bottom"/>
            <w:hideMark/>
          </w:tcPr>
          <w:p w14:paraId="6B76E3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w:t>
            </w:r>
          </w:p>
        </w:tc>
        <w:tc>
          <w:tcPr>
            <w:tcW w:w="1120" w:type="dxa"/>
            <w:tcBorders>
              <w:top w:val="nil"/>
              <w:left w:val="nil"/>
              <w:bottom w:val="single" w:sz="4" w:space="0" w:color="auto"/>
              <w:right w:val="single" w:sz="4" w:space="0" w:color="auto"/>
            </w:tcBorders>
            <w:vAlign w:val="bottom"/>
            <w:hideMark/>
          </w:tcPr>
          <w:p w14:paraId="4AF1691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2A59DC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CWD-PBZ</w:t>
            </w:r>
          </w:p>
        </w:tc>
        <w:tc>
          <w:tcPr>
            <w:tcW w:w="1080" w:type="dxa"/>
            <w:tcBorders>
              <w:top w:val="nil"/>
              <w:left w:val="nil"/>
              <w:bottom w:val="single" w:sz="4" w:space="0" w:color="auto"/>
              <w:right w:val="single" w:sz="4" w:space="0" w:color="auto"/>
            </w:tcBorders>
            <w:vAlign w:val="bottom"/>
            <w:hideMark/>
          </w:tcPr>
          <w:p w14:paraId="546124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w:t>
            </w:r>
          </w:p>
        </w:tc>
      </w:tr>
      <w:tr w:rsidR="000B0BEC" w:rsidRPr="000B0BEC" w14:paraId="61B6E0F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440E3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185631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CWD-DBZ</w:t>
            </w:r>
          </w:p>
        </w:tc>
        <w:tc>
          <w:tcPr>
            <w:tcW w:w="840" w:type="dxa"/>
            <w:tcBorders>
              <w:top w:val="nil"/>
              <w:left w:val="nil"/>
              <w:bottom w:val="single" w:sz="4" w:space="0" w:color="auto"/>
              <w:right w:val="single" w:sz="4" w:space="0" w:color="auto"/>
            </w:tcBorders>
            <w:vAlign w:val="bottom"/>
            <w:hideMark/>
          </w:tcPr>
          <w:p w14:paraId="3DB3AE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w:t>
            </w:r>
          </w:p>
        </w:tc>
        <w:tc>
          <w:tcPr>
            <w:tcW w:w="1120" w:type="dxa"/>
            <w:tcBorders>
              <w:top w:val="nil"/>
              <w:left w:val="nil"/>
              <w:bottom w:val="single" w:sz="4" w:space="0" w:color="auto"/>
              <w:right w:val="single" w:sz="4" w:space="0" w:color="auto"/>
            </w:tcBorders>
            <w:vAlign w:val="bottom"/>
            <w:hideMark/>
          </w:tcPr>
          <w:p w14:paraId="314192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3BA57A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CWD-DBZ</w:t>
            </w:r>
          </w:p>
        </w:tc>
        <w:tc>
          <w:tcPr>
            <w:tcW w:w="1080" w:type="dxa"/>
            <w:tcBorders>
              <w:top w:val="nil"/>
              <w:left w:val="nil"/>
              <w:bottom w:val="single" w:sz="4" w:space="0" w:color="auto"/>
              <w:right w:val="single" w:sz="4" w:space="0" w:color="auto"/>
            </w:tcBorders>
            <w:vAlign w:val="bottom"/>
            <w:hideMark/>
          </w:tcPr>
          <w:p w14:paraId="5660FC2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w:t>
            </w:r>
          </w:p>
        </w:tc>
      </w:tr>
      <w:tr w:rsidR="000B0BEC" w:rsidRPr="000B0BEC" w14:paraId="2836ED4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FE1AB1D"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F6E5E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w:t>
            </w:r>
          </w:p>
        </w:tc>
        <w:tc>
          <w:tcPr>
            <w:tcW w:w="840" w:type="dxa"/>
            <w:tcBorders>
              <w:top w:val="nil"/>
              <w:left w:val="nil"/>
              <w:bottom w:val="single" w:sz="4" w:space="0" w:color="auto"/>
              <w:right w:val="single" w:sz="4" w:space="0" w:color="auto"/>
            </w:tcBorders>
            <w:vAlign w:val="bottom"/>
            <w:hideMark/>
          </w:tcPr>
          <w:p w14:paraId="58316A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w:t>
            </w:r>
          </w:p>
        </w:tc>
        <w:tc>
          <w:tcPr>
            <w:tcW w:w="1120" w:type="dxa"/>
            <w:tcBorders>
              <w:top w:val="nil"/>
              <w:left w:val="nil"/>
              <w:bottom w:val="single" w:sz="4" w:space="0" w:color="auto"/>
              <w:right w:val="single" w:sz="4" w:space="0" w:color="auto"/>
            </w:tcBorders>
            <w:vAlign w:val="bottom"/>
            <w:hideMark/>
          </w:tcPr>
          <w:p w14:paraId="7AD587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6CCB46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CWD-D2</w:t>
            </w:r>
          </w:p>
        </w:tc>
        <w:tc>
          <w:tcPr>
            <w:tcW w:w="1080" w:type="dxa"/>
            <w:tcBorders>
              <w:top w:val="nil"/>
              <w:left w:val="nil"/>
              <w:bottom w:val="single" w:sz="4" w:space="0" w:color="auto"/>
              <w:right w:val="single" w:sz="4" w:space="0" w:color="auto"/>
            </w:tcBorders>
            <w:vAlign w:val="bottom"/>
            <w:hideMark/>
          </w:tcPr>
          <w:p w14:paraId="4D57467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025D290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E391FB8"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w:t>
            </w:r>
          </w:p>
        </w:tc>
        <w:tc>
          <w:tcPr>
            <w:tcW w:w="1120" w:type="dxa"/>
            <w:tcBorders>
              <w:top w:val="nil"/>
              <w:left w:val="nil"/>
              <w:bottom w:val="single" w:sz="4" w:space="0" w:color="auto"/>
              <w:right w:val="single" w:sz="4" w:space="0" w:color="auto"/>
            </w:tcBorders>
            <w:vAlign w:val="bottom"/>
            <w:hideMark/>
          </w:tcPr>
          <w:p w14:paraId="5082C3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w:t>
            </w:r>
          </w:p>
        </w:tc>
        <w:tc>
          <w:tcPr>
            <w:tcW w:w="840" w:type="dxa"/>
            <w:tcBorders>
              <w:top w:val="nil"/>
              <w:left w:val="nil"/>
              <w:bottom w:val="single" w:sz="4" w:space="0" w:color="auto"/>
              <w:right w:val="single" w:sz="4" w:space="0" w:color="auto"/>
            </w:tcBorders>
            <w:vAlign w:val="bottom"/>
            <w:hideMark/>
          </w:tcPr>
          <w:p w14:paraId="439CFB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w:t>
            </w:r>
          </w:p>
        </w:tc>
        <w:tc>
          <w:tcPr>
            <w:tcW w:w="1120" w:type="dxa"/>
            <w:tcBorders>
              <w:top w:val="nil"/>
              <w:left w:val="nil"/>
              <w:bottom w:val="single" w:sz="4" w:space="0" w:color="auto"/>
              <w:right w:val="single" w:sz="4" w:space="0" w:color="auto"/>
            </w:tcBorders>
            <w:vAlign w:val="bottom"/>
            <w:hideMark/>
          </w:tcPr>
          <w:p w14:paraId="786C8A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771C58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CWD-H</w:t>
            </w:r>
          </w:p>
        </w:tc>
        <w:tc>
          <w:tcPr>
            <w:tcW w:w="1080" w:type="dxa"/>
            <w:tcBorders>
              <w:top w:val="nil"/>
              <w:left w:val="nil"/>
              <w:bottom w:val="single" w:sz="4" w:space="0" w:color="auto"/>
              <w:right w:val="single" w:sz="4" w:space="0" w:color="auto"/>
            </w:tcBorders>
            <w:vAlign w:val="bottom"/>
            <w:hideMark/>
          </w:tcPr>
          <w:p w14:paraId="15769C7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5BB1216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AFB699A"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w:t>
            </w:r>
          </w:p>
        </w:tc>
        <w:tc>
          <w:tcPr>
            <w:tcW w:w="1120" w:type="dxa"/>
            <w:tcBorders>
              <w:top w:val="nil"/>
              <w:left w:val="nil"/>
              <w:bottom w:val="single" w:sz="4" w:space="0" w:color="auto"/>
              <w:right w:val="single" w:sz="4" w:space="0" w:color="auto"/>
            </w:tcBorders>
            <w:vAlign w:val="bottom"/>
            <w:hideMark/>
          </w:tcPr>
          <w:p w14:paraId="2A0F09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w:t>
            </w:r>
          </w:p>
        </w:tc>
        <w:tc>
          <w:tcPr>
            <w:tcW w:w="840" w:type="dxa"/>
            <w:tcBorders>
              <w:top w:val="nil"/>
              <w:left w:val="nil"/>
              <w:bottom w:val="single" w:sz="4" w:space="0" w:color="auto"/>
              <w:right w:val="single" w:sz="4" w:space="0" w:color="auto"/>
            </w:tcBorders>
            <w:vAlign w:val="bottom"/>
            <w:hideMark/>
          </w:tcPr>
          <w:p w14:paraId="1DDAE2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w:t>
            </w:r>
          </w:p>
        </w:tc>
        <w:tc>
          <w:tcPr>
            <w:tcW w:w="1120" w:type="dxa"/>
            <w:tcBorders>
              <w:top w:val="nil"/>
              <w:left w:val="nil"/>
              <w:bottom w:val="single" w:sz="4" w:space="0" w:color="auto"/>
              <w:right w:val="single" w:sz="4" w:space="0" w:color="auto"/>
            </w:tcBorders>
            <w:vAlign w:val="bottom"/>
            <w:hideMark/>
          </w:tcPr>
          <w:p w14:paraId="713064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6880E3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CWD-P</w:t>
            </w:r>
          </w:p>
        </w:tc>
        <w:tc>
          <w:tcPr>
            <w:tcW w:w="1080" w:type="dxa"/>
            <w:tcBorders>
              <w:top w:val="nil"/>
              <w:left w:val="nil"/>
              <w:bottom w:val="single" w:sz="4" w:space="0" w:color="auto"/>
              <w:right w:val="single" w:sz="4" w:space="0" w:color="auto"/>
            </w:tcBorders>
            <w:vAlign w:val="bottom"/>
            <w:hideMark/>
          </w:tcPr>
          <w:p w14:paraId="33A8542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404D77B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55B3FF7"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8B1AE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w:t>
            </w:r>
          </w:p>
        </w:tc>
        <w:tc>
          <w:tcPr>
            <w:tcW w:w="840" w:type="dxa"/>
            <w:tcBorders>
              <w:top w:val="nil"/>
              <w:left w:val="nil"/>
              <w:bottom w:val="single" w:sz="4" w:space="0" w:color="auto"/>
              <w:right w:val="single" w:sz="4" w:space="0" w:color="auto"/>
            </w:tcBorders>
            <w:vAlign w:val="bottom"/>
            <w:hideMark/>
          </w:tcPr>
          <w:p w14:paraId="2380B1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w:t>
            </w:r>
          </w:p>
        </w:tc>
        <w:tc>
          <w:tcPr>
            <w:tcW w:w="1120" w:type="dxa"/>
            <w:tcBorders>
              <w:top w:val="nil"/>
              <w:left w:val="nil"/>
              <w:bottom w:val="single" w:sz="4" w:space="0" w:color="auto"/>
              <w:right w:val="single" w:sz="4" w:space="0" w:color="auto"/>
            </w:tcBorders>
            <w:vAlign w:val="bottom"/>
            <w:hideMark/>
          </w:tcPr>
          <w:p w14:paraId="1B34D9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55968D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 HARW</w:t>
            </w:r>
          </w:p>
        </w:tc>
        <w:tc>
          <w:tcPr>
            <w:tcW w:w="1080" w:type="dxa"/>
            <w:tcBorders>
              <w:top w:val="nil"/>
              <w:left w:val="nil"/>
              <w:bottom w:val="single" w:sz="4" w:space="0" w:color="auto"/>
              <w:right w:val="single" w:sz="4" w:space="0" w:color="auto"/>
            </w:tcBorders>
            <w:vAlign w:val="bottom"/>
            <w:hideMark/>
          </w:tcPr>
          <w:p w14:paraId="0BC283F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0CC9117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6F69147"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Całkowity wyrób drewna technologią dowolną</w:t>
            </w:r>
          </w:p>
        </w:tc>
        <w:tc>
          <w:tcPr>
            <w:tcW w:w="1120" w:type="dxa"/>
            <w:tcBorders>
              <w:top w:val="nil"/>
              <w:left w:val="nil"/>
              <w:bottom w:val="single" w:sz="4" w:space="0" w:color="auto"/>
              <w:right w:val="single" w:sz="4" w:space="0" w:color="auto"/>
            </w:tcBorders>
            <w:vAlign w:val="bottom"/>
            <w:hideMark/>
          </w:tcPr>
          <w:p w14:paraId="6C303C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CWD-D</w:t>
            </w:r>
          </w:p>
        </w:tc>
        <w:tc>
          <w:tcPr>
            <w:tcW w:w="840" w:type="dxa"/>
            <w:tcBorders>
              <w:top w:val="nil"/>
              <w:left w:val="nil"/>
              <w:bottom w:val="single" w:sz="4" w:space="0" w:color="auto"/>
              <w:right w:val="single" w:sz="4" w:space="0" w:color="auto"/>
            </w:tcBorders>
            <w:vAlign w:val="bottom"/>
            <w:hideMark/>
          </w:tcPr>
          <w:p w14:paraId="119DBB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w:t>
            </w:r>
          </w:p>
        </w:tc>
        <w:tc>
          <w:tcPr>
            <w:tcW w:w="1120" w:type="dxa"/>
            <w:tcBorders>
              <w:top w:val="nil"/>
              <w:left w:val="nil"/>
              <w:bottom w:val="single" w:sz="4" w:space="0" w:color="auto"/>
              <w:right w:val="single" w:sz="4" w:space="0" w:color="auto"/>
            </w:tcBorders>
            <w:vAlign w:val="bottom"/>
            <w:hideMark/>
          </w:tcPr>
          <w:p w14:paraId="6B1D6D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62F85C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 PIL</w:t>
            </w:r>
          </w:p>
        </w:tc>
        <w:tc>
          <w:tcPr>
            <w:tcW w:w="1080" w:type="dxa"/>
            <w:tcBorders>
              <w:top w:val="nil"/>
              <w:left w:val="nil"/>
              <w:bottom w:val="single" w:sz="4" w:space="0" w:color="auto"/>
              <w:right w:val="single" w:sz="4" w:space="0" w:color="auto"/>
            </w:tcBorders>
            <w:vAlign w:val="bottom"/>
            <w:hideMark/>
          </w:tcPr>
          <w:p w14:paraId="6CEE4B3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r>
      <w:tr w:rsidR="000B0BEC" w:rsidRPr="000B0BEC" w14:paraId="2F15DF24"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8AFE5F6"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 xml:space="preserve">3. Zrywka drewna </w:t>
            </w:r>
          </w:p>
        </w:tc>
      </w:tr>
      <w:tr w:rsidR="000B0BEC" w:rsidRPr="000B0BEC" w14:paraId="167BD91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51E3A9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Zrywka ZUL bez pozyskania</w:t>
            </w:r>
          </w:p>
        </w:tc>
        <w:tc>
          <w:tcPr>
            <w:tcW w:w="1120" w:type="dxa"/>
            <w:tcBorders>
              <w:top w:val="nil"/>
              <w:left w:val="nil"/>
              <w:bottom w:val="single" w:sz="4" w:space="0" w:color="auto"/>
              <w:right w:val="single" w:sz="4" w:space="0" w:color="auto"/>
            </w:tcBorders>
            <w:vAlign w:val="bottom"/>
            <w:hideMark/>
          </w:tcPr>
          <w:p w14:paraId="23B9F2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 BP</w:t>
            </w:r>
          </w:p>
        </w:tc>
        <w:tc>
          <w:tcPr>
            <w:tcW w:w="840" w:type="dxa"/>
            <w:tcBorders>
              <w:top w:val="nil"/>
              <w:left w:val="nil"/>
              <w:bottom w:val="single" w:sz="4" w:space="0" w:color="auto"/>
              <w:right w:val="single" w:sz="4" w:space="0" w:color="auto"/>
            </w:tcBorders>
            <w:vAlign w:val="bottom"/>
            <w:hideMark/>
          </w:tcPr>
          <w:p w14:paraId="2FA1441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w:t>
            </w:r>
          </w:p>
        </w:tc>
        <w:tc>
          <w:tcPr>
            <w:tcW w:w="1120" w:type="dxa"/>
            <w:tcBorders>
              <w:top w:val="nil"/>
              <w:left w:val="nil"/>
              <w:bottom w:val="single" w:sz="4" w:space="0" w:color="auto"/>
              <w:right w:val="single" w:sz="4" w:space="0" w:color="auto"/>
            </w:tcBorders>
            <w:vAlign w:val="bottom"/>
            <w:hideMark/>
          </w:tcPr>
          <w:p w14:paraId="58BE69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1BDB3A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ZRYW BP</w:t>
            </w:r>
          </w:p>
        </w:tc>
        <w:tc>
          <w:tcPr>
            <w:tcW w:w="1080" w:type="dxa"/>
            <w:tcBorders>
              <w:top w:val="nil"/>
              <w:left w:val="nil"/>
              <w:bottom w:val="single" w:sz="4" w:space="0" w:color="auto"/>
              <w:right w:val="single" w:sz="4" w:space="0" w:color="auto"/>
            </w:tcBorders>
            <w:vAlign w:val="bottom"/>
            <w:hideMark/>
          </w:tcPr>
          <w:p w14:paraId="445BF2B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29D3890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842E839"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4. Szlaki operacyjne</w:t>
            </w:r>
          </w:p>
        </w:tc>
      </w:tr>
      <w:tr w:rsidR="000B0BEC" w:rsidRPr="000B0BEC" w14:paraId="51865B5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33CC5D5"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3D7E52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REM SZLZR</w:t>
            </w:r>
          </w:p>
        </w:tc>
        <w:tc>
          <w:tcPr>
            <w:tcW w:w="840" w:type="dxa"/>
            <w:tcBorders>
              <w:top w:val="nil"/>
              <w:left w:val="nil"/>
              <w:bottom w:val="single" w:sz="4" w:space="0" w:color="auto"/>
              <w:right w:val="single" w:sz="4" w:space="0" w:color="auto"/>
            </w:tcBorders>
            <w:vAlign w:val="bottom"/>
            <w:hideMark/>
          </w:tcPr>
          <w:p w14:paraId="32347A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w:t>
            </w:r>
          </w:p>
        </w:tc>
        <w:tc>
          <w:tcPr>
            <w:tcW w:w="1120" w:type="dxa"/>
            <w:tcBorders>
              <w:top w:val="nil"/>
              <w:left w:val="nil"/>
              <w:bottom w:val="single" w:sz="4" w:space="0" w:color="auto"/>
              <w:right w:val="single" w:sz="4" w:space="0" w:color="auto"/>
            </w:tcBorders>
            <w:vAlign w:val="bottom"/>
            <w:hideMark/>
          </w:tcPr>
          <w:p w14:paraId="2241BC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4ED9A0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REM SZLZR</w:t>
            </w:r>
          </w:p>
        </w:tc>
        <w:tc>
          <w:tcPr>
            <w:tcW w:w="1080" w:type="dxa"/>
            <w:tcBorders>
              <w:top w:val="nil"/>
              <w:left w:val="nil"/>
              <w:bottom w:val="single" w:sz="4" w:space="0" w:color="auto"/>
              <w:right w:val="single" w:sz="4" w:space="0" w:color="auto"/>
            </w:tcBorders>
            <w:vAlign w:val="bottom"/>
            <w:hideMark/>
          </w:tcPr>
          <w:p w14:paraId="0E00D8B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15D5C8B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A6AEC4D"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62F81BB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REM SZLZN</w:t>
            </w:r>
          </w:p>
        </w:tc>
        <w:tc>
          <w:tcPr>
            <w:tcW w:w="840" w:type="dxa"/>
            <w:tcBorders>
              <w:top w:val="nil"/>
              <w:left w:val="nil"/>
              <w:bottom w:val="single" w:sz="4" w:space="0" w:color="auto"/>
              <w:right w:val="single" w:sz="4" w:space="0" w:color="auto"/>
            </w:tcBorders>
            <w:vAlign w:val="bottom"/>
            <w:hideMark/>
          </w:tcPr>
          <w:p w14:paraId="634B27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w:t>
            </w:r>
          </w:p>
        </w:tc>
        <w:tc>
          <w:tcPr>
            <w:tcW w:w="1120" w:type="dxa"/>
            <w:tcBorders>
              <w:top w:val="nil"/>
              <w:left w:val="nil"/>
              <w:bottom w:val="single" w:sz="4" w:space="0" w:color="auto"/>
              <w:right w:val="single" w:sz="4" w:space="0" w:color="auto"/>
            </w:tcBorders>
            <w:vAlign w:val="bottom"/>
            <w:hideMark/>
          </w:tcPr>
          <w:p w14:paraId="553157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60EB1F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REM SZLZN</w:t>
            </w:r>
          </w:p>
        </w:tc>
        <w:tc>
          <w:tcPr>
            <w:tcW w:w="1080" w:type="dxa"/>
            <w:tcBorders>
              <w:top w:val="nil"/>
              <w:left w:val="nil"/>
              <w:bottom w:val="single" w:sz="4" w:space="0" w:color="auto"/>
              <w:right w:val="single" w:sz="4" w:space="0" w:color="auto"/>
            </w:tcBorders>
            <w:vAlign w:val="bottom"/>
            <w:hideMark/>
          </w:tcPr>
          <w:p w14:paraId="3724B23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1FEB06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581DB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dylowanki</w:t>
            </w:r>
            <w:proofErr w:type="spellEnd"/>
            <w:r w:rsidRPr="000B0BEC">
              <w:rPr>
                <w:rFonts w:ascii="Calibri" w:hAnsi="Calibri" w:cs="Calibri"/>
                <w:color w:val="000000"/>
                <w:sz w:val="18"/>
                <w:szCs w:val="18"/>
                <w:lang w:eastAsia="pl-PL"/>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1BDD2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WYK-DBL</w:t>
            </w:r>
          </w:p>
        </w:tc>
        <w:tc>
          <w:tcPr>
            <w:tcW w:w="840" w:type="dxa"/>
            <w:tcBorders>
              <w:top w:val="nil"/>
              <w:left w:val="nil"/>
              <w:bottom w:val="single" w:sz="4" w:space="0" w:color="auto"/>
              <w:right w:val="single" w:sz="4" w:space="0" w:color="auto"/>
            </w:tcBorders>
            <w:vAlign w:val="bottom"/>
            <w:hideMark/>
          </w:tcPr>
          <w:p w14:paraId="0A48E7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w:t>
            </w:r>
          </w:p>
        </w:tc>
        <w:tc>
          <w:tcPr>
            <w:tcW w:w="1120" w:type="dxa"/>
            <w:tcBorders>
              <w:top w:val="nil"/>
              <w:left w:val="nil"/>
              <w:bottom w:val="single" w:sz="4" w:space="0" w:color="auto"/>
              <w:right w:val="single" w:sz="4" w:space="0" w:color="auto"/>
            </w:tcBorders>
            <w:vAlign w:val="bottom"/>
            <w:hideMark/>
          </w:tcPr>
          <w:p w14:paraId="29E06F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2212A7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WYK-DBL</w:t>
            </w:r>
          </w:p>
        </w:tc>
        <w:tc>
          <w:tcPr>
            <w:tcW w:w="1080" w:type="dxa"/>
            <w:tcBorders>
              <w:top w:val="nil"/>
              <w:left w:val="nil"/>
              <w:bottom w:val="single" w:sz="4" w:space="0" w:color="auto"/>
              <w:right w:val="single" w:sz="4" w:space="0" w:color="auto"/>
            </w:tcBorders>
            <w:vAlign w:val="bottom"/>
            <w:hideMark/>
          </w:tcPr>
          <w:p w14:paraId="40BCA3F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5BDC26B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6676EE6"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dylowanki</w:t>
            </w:r>
            <w:proofErr w:type="spellEnd"/>
            <w:r w:rsidRPr="000B0BEC">
              <w:rPr>
                <w:rFonts w:ascii="Calibri" w:hAnsi="Calibri" w:cs="Calibri"/>
                <w:color w:val="000000"/>
                <w:sz w:val="18"/>
                <w:szCs w:val="18"/>
                <w:lang w:eastAsia="pl-PL"/>
              </w:rPr>
              <w:t xml:space="preserve"> na szlaku zrywkowym</w:t>
            </w:r>
          </w:p>
        </w:tc>
        <w:tc>
          <w:tcPr>
            <w:tcW w:w="1120" w:type="dxa"/>
            <w:tcBorders>
              <w:top w:val="nil"/>
              <w:left w:val="nil"/>
              <w:bottom w:val="single" w:sz="4" w:space="0" w:color="auto"/>
              <w:right w:val="single" w:sz="4" w:space="0" w:color="auto"/>
            </w:tcBorders>
            <w:vAlign w:val="bottom"/>
            <w:hideMark/>
          </w:tcPr>
          <w:p w14:paraId="191623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WYK-DYL</w:t>
            </w:r>
          </w:p>
        </w:tc>
        <w:tc>
          <w:tcPr>
            <w:tcW w:w="840" w:type="dxa"/>
            <w:tcBorders>
              <w:top w:val="nil"/>
              <w:left w:val="nil"/>
              <w:bottom w:val="single" w:sz="4" w:space="0" w:color="auto"/>
              <w:right w:val="single" w:sz="4" w:space="0" w:color="auto"/>
            </w:tcBorders>
            <w:vAlign w:val="bottom"/>
            <w:hideMark/>
          </w:tcPr>
          <w:p w14:paraId="016E1C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w:t>
            </w:r>
          </w:p>
        </w:tc>
        <w:tc>
          <w:tcPr>
            <w:tcW w:w="1120" w:type="dxa"/>
            <w:tcBorders>
              <w:top w:val="nil"/>
              <w:left w:val="nil"/>
              <w:bottom w:val="single" w:sz="4" w:space="0" w:color="auto"/>
              <w:right w:val="single" w:sz="4" w:space="0" w:color="auto"/>
            </w:tcBorders>
            <w:vAlign w:val="bottom"/>
            <w:hideMark/>
          </w:tcPr>
          <w:p w14:paraId="784985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37A258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WYK-DYL</w:t>
            </w:r>
          </w:p>
        </w:tc>
        <w:tc>
          <w:tcPr>
            <w:tcW w:w="1080" w:type="dxa"/>
            <w:tcBorders>
              <w:top w:val="nil"/>
              <w:left w:val="nil"/>
              <w:bottom w:val="single" w:sz="4" w:space="0" w:color="auto"/>
              <w:right w:val="single" w:sz="4" w:space="0" w:color="auto"/>
            </w:tcBorders>
            <w:vAlign w:val="bottom"/>
            <w:hideMark/>
          </w:tcPr>
          <w:p w14:paraId="6A30593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1ABC172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7C6251B"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778A42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SZLG</w:t>
            </w:r>
          </w:p>
        </w:tc>
        <w:tc>
          <w:tcPr>
            <w:tcW w:w="840" w:type="dxa"/>
            <w:tcBorders>
              <w:top w:val="nil"/>
              <w:left w:val="nil"/>
              <w:bottom w:val="single" w:sz="4" w:space="0" w:color="auto"/>
              <w:right w:val="single" w:sz="4" w:space="0" w:color="auto"/>
            </w:tcBorders>
            <w:vAlign w:val="bottom"/>
            <w:hideMark/>
          </w:tcPr>
          <w:p w14:paraId="0E25B2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w:t>
            </w:r>
          </w:p>
        </w:tc>
        <w:tc>
          <w:tcPr>
            <w:tcW w:w="1120" w:type="dxa"/>
            <w:tcBorders>
              <w:top w:val="nil"/>
              <w:left w:val="nil"/>
              <w:bottom w:val="single" w:sz="4" w:space="0" w:color="auto"/>
              <w:right w:val="single" w:sz="4" w:space="0" w:color="auto"/>
            </w:tcBorders>
            <w:vAlign w:val="bottom"/>
            <w:hideMark/>
          </w:tcPr>
          <w:p w14:paraId="5747DE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7B3736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SZLG</w:t>
            </w:r>
          </w:p>
        </w:tc>
        <w:tc>
          <w:tcPr>
            <w:tcW w:w="1080" w:type="dxa"/>
            <w:tcBorders>
              <w:top w:val="nil"/>
              <w:left w:val="nil"/>
              <w:bottom w:val="single" w:sz="4" w:space="0" w:color="auto"/>
              <w:right w:val="single" w:sz="4" w:space="0" w:color="auto"/>
            </w:tcBorders>
            <w:vAlign w:val="bottom"/>
            <w:hideMark/>
          </w:tcPr>
          <w:p w14:paraId="1025F1D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68E1A7A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CD02C26" w14:textId="77777777" w:rsidR="000B0BEC" w:rsidRPr="000B0BEC" w:rsidRDefault="000B0BEC" w:rsidP="000B0BEC">
            <w:pPr>
              <w:suppressAutoHyphens w:val="0"/>
              <w:spacing w:after="240"/>
              <w:rPr>
                <w:rFonts w:ascii="Calibri" w:hAnsi="Calibri" w:cs="Calibri"/>
                <w:color w:val="000000"/>
                <w:sz w:val="18"/>
                <w:szCs w:val="18"/>
                <w:lang w:eastAsia="pl-PL"/>
              </w:rPr>
            </w:pPr>
            <w:r w:rsidRPr="000B0BEC">
              <w:rPr>
                <w:rFonts w:ascii="Calibri" w:hAnsi="Calibri" w:cs="Calibri"/>
                <w:color w:val="000000"/>
                <w:sz w:val="18"/>
                <w:szCs w:val="18"/>
                <w:lang w:eastAsia="pl-PL"/>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93A7B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SZLN</w:t>
            </w:r>
          </w:p>
        </w:tc>
        <w:tc>
          <w:tcPr>
            <w:tcW w:w="840" w:type="dxa"/>
            <w:tcBorders>
              <w:top w:val="nil"/>
              <w:left w:val="nil"/>
              <w:bottom w:val="single" w:sz="4" w:space="0" w:color="auto"/>
              <w:right w:val="single" w:sz="4" w:space="0" w:color="auto"/>
            </w:tcBorders>
            <w:vAlign w:val="bottom"/>
            <w:hideMark/>
          </w:tcPr>
          <w:p w14:paraId="73A0EB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w:t>
            </w:r>
          </w:p>
        </w:tc>
        <w:tc>
          <w:tcPr>
            <w:tcW w:w="1120" w:type="dxa"/>
            <w:tcBorders>
              <w:top w:val="nil"/>
              <w:left w:val="nil"/>
              <w:bottom w:val="single" w:sz="4" w:space="0" w:color="auto"/>
              <w:right w:val="single" w:sz="4" w:space="0" w:color="auto"/>
            </w:tcBorders>
            <w:vAlign w:val="bottom"/>
            <w:hideMark/>
          </w:tcPr>
          <w:p w14:paraId="7F79DC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w:t>
            </w:r>
          </w:p>
        </w:tc>
        <w:tc>
          <w:tcPr>
            <w:tcW w:w="1320" w:type="dxa"/>
            <w:tcBorders>
              <w:top w:val="nil"/>
              <w:left w:val="nil"/>
              <w:bottom w:val="single" w:sz="4" w:space="0" w:color="auto"/>
              <w:right w:val="single" w:sz="4" w:space="0" w:color="auto"/>
            </w:tcBorders>
            <w:vAlign w:val="bottom"/>
            <w:hideMark/>
          </w:tcPr>
          <w:p w14:paraId="00FF09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SZLN</w:t>
            </w:r>
          </w:p>
        </w:tc>
        <w:tc>
          <w:tcPr>
            <w:tcW w:w="1080" w:type="dxa"/>
            <w:tcBorders>
              <w:top w:val="nil"/>
              <w:left w:val="nil"/>
              <w:bottom w:val="single" w:sz="4" w:space="0" w:color="auto"/>
              <w:right w:val="single" w:sz="4" w:space="0" w:color="auto"/>
            </w:tcBorders>
            <w:vAlign w:val="bottom"/>
            <w:hideMark/>
          </w:tcPr>
          <w:p w14:paraId="530B059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r>
      <w:tr w:rsidR="000B0BEC" w:rsidRPr="000B0BEC" w14:paraId="46D2BF2F"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3EA83E5"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5. Oczyszczanie powierzchni</w:t>
            </w:r>
          </w:p>
        </w:tc>
      </w:tr>
      <w:tr w:rsidR="000B0BEC" w:rsidRPr="000B0BEC" w14:paraId="5AC6E4F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DFD43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81315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 MECH</w:t>
            </w:r>
          </w:p>
        </w:tc>
        <w:tc>
          <w:tcPr>
            <w:tcW w:w="840" w:type="dxa"/>
            <w:tcBorders>
              <w:top w:val="nil"/>
              <w:left w:val="nil"/>
              <w:bottom w:val="single" w:sz="4" w:space="0" w:color="auto"/>
              <w:right w:val="single" w:sz="4" w:space="0" w:color="auto"/>
            </w:tcBorders>
            <w:vAlign w:val="bottom"/>
            <w:hideMark/>
          </w:tcPr>
          <w:p w14:paraId="2F255E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w:t>
            </w:r>
          </w:p>
        </w:tc>
        <w:tc>
          <w:tcPr>
            <w:tcW w:w="1120" w:type="dxa"/>
            <w:tcBorders>
              <w:top w:val="nil"/>
              <w:left w:val="nil"/>
              <w:bottom w:val="single" w:sz="4" w:space="0" w:color="auto"/>
              <w:right w:val="single" w:sz="4" w:space="0" w:color="auto"/>
            </w:tcBorders>
            <w:vAlign w:val="bottom"/>
            <w:hideMark/>
          </w:tcPr>
          <w:p w14:paraId="4795F7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5F3987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 MECH</w:t>
            </w:r>
          </w:p>
        </w:tc>
        <w:tc>
          <w:tcPr>
            <w:tcW w:w="1080" w:type="dxa"/>
            <w:tcBorders>
              <w:top w:val="nil"/>
              <w:left w:val="nil"/>
              <w:bottom w:val="single" w:sz="4" w:space="0" w:color="auto"/>
              <w:right w:val="single" w:sz="4" w:space="0" w:color="auto"/>
            </w:tcBorders>
            <w:vAlign w:val="bottom"/>
            <w:hideMark/>
          </w:tcPr>
          <w:p w14:paraId="3D21F5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18</w:t>
            </w:r>
          </w:p>
        </w:tc>
      </w:tr>
      <w:tr w:rsidR="000B0BEC" w:rsidRPr="000B0BEC" w14:paraId="0252064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B4B6F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37F378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PORZ-GRAB</w:t>
            </w:r>
          </w:p>
        </w:tc>
        <w:tc>
          <w:tcPr>
            <w:tcW w:w="840" w:type="dxa"/>
            <w:tcBorders>
              <w:top w:val="nil"/>
              <w:left w:val="nil"/>
              <w:bottom w:val="single" w:sz="4" w:space="0" w:color="auto"/>
              <w:right w:val="single" w:sz="4" w:space="0" w:color="auto"/>
            </w:tcBorders>
            <w:vAlign w:val="bottom"/>
            <w:hideMark/>
          </w:tcPr>
          <w:p w14:paraId="126341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w:t>
            </w:r>
          </w:p>
        </w:tc>
        <w:tc>
          <w:tcPr>
            <w:tcW w:w="1120" w:type="dxa"/>
            <w:tcBorders>
              <w:top w:val="nil"/>
              <w:left w:val="nil"/>
              <w:bottom w:val="single" w:sz="4" w:space="0" w:color="auto"/>
              <w:right w:val="single" w:sz="4" w:space="0" w:color="auto"/>
            </w:tcBorders>
            <w:vAlign w:val="bottom"/>
            <w:hideMark/>
          </w:tcPr>
          <w:p w14:paraId="04E3647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291787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PORZ-GRAB</w:t>
            </w:r>
          </w:p>
        </w:tc>
        <w:tc>
          <w:tcPr>
            <w:tcW w:w="1080" w:type="dxa"/>
            <w:tcBorders>
              <w:top w:val="nil"/>
              <w:left w:val="nil"/>
              <w:bottom w:val="single" w:sz="4" w:space="0" w:color="auto"/>
              <w:right w:val="single" w:sz="4" w:space="0" w:color="auto"/>
            </w:tcBorders>
            <w:vAlign w:val="bottom"/>
            <w:hideMark/>
          </w:tcPr>
          <w:p w14:paraId="41C6CA7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r>
      <w:tr w:rsidR="000B0BEC" w:rsidRPr="000B0BEC" w14:paraId="0301233E" w14:textId="77777777" w:rsidTr="00783543">
        <w:trPr>
          <w:trHeight w:val="1455"/>
        </w:trPr>
        <w:tc>
          <w:tcPr>
            <w:tcW w:w="4280" w:type="dxa"/>
            <w:tcBorders>
              <w:top w:val="nil"/>
              <w:left w:val="single" w:sz="4" w:space="0" w:color="auto"/>
              <w:bottom w:val="single" w:sz="4" w:space="0" w:color="auto"/>
              <w:right w:val="single" w:sz="4" w:space="0" w:color="auto"/>
            </w:tcBorders>
            <w:vAlign w:val="bottom"/>
            <w:hideMark/>
          </w:tcPr>
          <w:p w14:paraId="1FC7C3D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Oczyszczanie zrębów, gruntów porolnych, halizn i </w:t>
            </w:r>
            <w:proofErr w:type="gramStart"/>
            <w:r w:rsidRPr="000B0BEC">
              <w:rPr>
                <w:rFonts w:ascii="Calibri" w:hAnsi="Calibri" w:cs="Calibri"/>
                <w:color w:val="000000"/>
                <w:sz w:val="18"/>
                <w:szCs w:val="18"/>
                <w:lang w:eastAsia="pl-PL"/>
              </w:rPr>
              <w:t>płazowin  oraz</w:t>
            </w:r>
            <w:proofErr w:type="gramEnd"/>
            <w:r w:rsidRPr="000B0BEC">
              <w:rPr>
                <w:rFonts w:ascii="Calibri" w:hAnsi="Calibri" w:cs="Calibri"/>
                <w:color w:val="000000"/>
                <w:sz w:val="18"/>
                <w:szCs w:val="18"/>
                <w:lang w:eastAsia="pl-PL"/>
              </w:rPr>
              <w:t xml:space="preserve">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DB0AD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PORZ&gt;100</w:t>
            </w:r>
          </w:p>
        </w:tc>
        <w:tc>
          <w:tcPr>
            <w:tcW w:w="840" w:type="dxa"/>
            <w:tcBorders>
              <w:top w:val="nil"/>
              <w:left w:val="nil"/>
              <w:bottom w:val="single" w:sz="4" w:space="0" w:color="auto"/>
              <w:right w:val="single" w:sz="4" w:space="0" w:color="auto"/>
            </w:tcBorders>
            <w:vAlign w:val="bottom"/>
            <w:hideMark/>
          </w:tcPr>
          <w:p w14:paraId="0E069A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w:t>
            </w:r>
          </w:p>
        </w:tc>
        <w:tc>
          <w:tcPr>
            <w:tcW w:w="1120" w:type="dxa"/>
            <w:tcBorders>
              <w:top w:val="nil"/>
              <w:left w:val="nil"/>
              <w:bottom w:val="single" w:sz="4" w:space="0" w:color="auto"/>
              <w:right w:val="single" w:sz="4" w:space="0" w:color="auto"/>
            </w:tcBorders>
            <w:vAlign w:val="bottom"/>
            <w:hideMark/>
          </w:tcPr>
          <w:p w14:paraId="2E6BCF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906549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PORZ&gt;100</w:t>
            </w:r>
          </w:p>
        </w:tc>
        <w:tc>
          <w:tcPr>
            <w:tcW w:w="1080" w:type="dxa"/>
            <w:tcBorders>
              <w:top w:val="nil"/>
              <w:left w:val="nil"/>
              <w:bottom w:val="single" w:sz="4" w:space="0" w:color="auto"/>
              <w:right w:val="single" w:sz="4" w:space="0" w:color="auto"/>
            </w:tcBorders>
            <w:vAlign w:val="bottom"/>
            <w:hideMark/>
          </w:tcPr>
          <w:p w14:paraId="02E76B0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17</w:t>
            </w:r>
          </w:p>
        </w:tc>
      </w:tr>
      <w:tr w:rsidR="000B0BEC" w:rsidRPr="000B0BEC" w14:paraId="745A8EB6" w14:textId="77777777" w:rsidTr="00783543">
        <w:trPr>
          <w:trHeight w:val="1455"/>
        </w:trPr>
        <w:tc>
          <w:tcPr>
            <w:tcW w:w="4280" w:type="dxa"/>
            <w:tcBorders>
              <w:top w:val="nil"/>
              <w:left w:val="single" w:sz="4" w:space="0" w:color="auto"/>
              <w:bottom w:val="single" w:sz="4" w:space="0" w:color="auto"/>
              <w:right w:val="single" w:sz="4" w:space="0" w:color="auto"/>
            </w:tcBorders>
            <w:vAlign w:val="bottom"/>
            <w:hideMark/>
          </w:tcPr>
          <w:p w14:paraId="5DB1AA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 xml:space="preserve">Oczyszczanie zrębów, gruntów porolnych, halizn i płazowin oraz drzewostanów planowanych do wprowadzenie drugiego </w:t>
            </w:r>
            <w:proofErr w:type="gramStart"/>
            <w:r w:rsidRPr="000B0BEC">
              <w:rPr>
                <w:rFonts w:ascii="Calibri" w:hAnsi="Calibri" w:cs="Calibri"/>
                <w:color w:val="000000"/>
                <w:sz w:val="18"/>
                <w:szCs w:val="18"/>
                <w:lang w:eastAsia="pl-PL"/>
              </w:rPr>
              <w:t>piętra  ze</w:t>
            </w:r>
            <w:proofErr w:type="gramEnd"/>
            <w:r w:rsidRPr="000B0BEC">
              <w:rPr>
                <w:rFonts w:ascii="Calibri" w:hAnsi="Calibri" w:cs="Calibri"/>
                <w:color w:val="000000"/>
                <w:sz w:val="18"/>
                <w:szCs w:val="18"/>
                <w:lang w:eastAsia="pl-PL"/>
              </w:rPr>
              <w:t xml:space="preserv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03D8DC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PORZB&gt;100</w:t>
            </w:r>
          </w:p>
        </w:tc>
        <w:tc>
          <w:tcPr>
            <w:tcW w:w="840" w:type="dxa"/>
            <w:tcBorders>
              <w:top w:val="nil"/>
              <w:left w:val="nil"/>
              <w:bottom w:val="single" w:sz="4" w:space="0" w:color="auto"/>
              <w:right w:val="single" w:sz="4" w:space="0" w:color="auto"/>
            </w:tcBorders>
            <w:vAlign w:val="bottom"/>
            <w:hideMark/>
          </w:tcPr>
          <w:p w14:paraId="318CFA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w:t>
            </w:r>
          </w:p>
        </w:tc>
        <w:tc>
          <w:tcPr>
            <w:tcW w:w="1120" w:type="dxa"/>
            <w:tcBorders>
              <w:top w:val="nil"/>
              <w:left w:val="nil"/>
              <w:bottom w:val="single" w:sz="4" w:space="0" w:color="auto"/>
              <w:right w:val="single" w:sz="4" w:space="0" w:color="auto"/>
            </w:tcBorders>
            <w:vAlign w:val="bottom"/>
            <w:hideMark/>
          </w:tcPr>
          <w:p w14:paraId="086063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4C44C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PORZB&gt;100</w:t>
            </w:r>
          </w:p>
        </w:tc>
        <w:tc>
          <w:tcPr>
            <w:tcW w:w="1080" w:type="dxa"/>
            <w:tcBorders>
              <w:top w:val="nil"/>
              <w:left w:val="nil"/>
              <w:bottom w:val="single" w:sz="4" w:space="0" w:color="auto"/>
              <w:right w:val="single" w:sz="4" w:space="0" w:color="auto"/>
            </w:tcBorders>
            <w:vAlign w:val="bottom"/>
            <w:hideMark/>
          </w:tcPr>
          <w:p w14:paraId="29BA8A5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17</w:t>
            </w:r>
          </w:p>
        </w:tc>
      </w:tr>
      <w:tr w:rsidR="000B0BEC" w:rsidRPr="000B0BEC" w14:paraId="60FACEC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121CB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87BC5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PORZ-ZRB</w:t>
            </w:r>
          </w:p>
        </w:tc>
        <w:tc>
          <w:tcPr>
            <w:tcW w:w="840" w:type="dxa"/>
            <w:tcBorders>
              <w:top w:val="nil"/>
              <w:left w:val="nil"/>
              <w:bottom w:val="single" w:sz="4" w:space="0" w:color="auto"/>
              <w:right w:val="single" w:sz="4" w:space="0" w:color="auto"/>
            </w:tcBorders>
            <w:vAlign w:val="bottom"/>
            <w:hideMark/>
          </w:tcPr>
          <w:p w14:paraId="5F4A1A0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w:t>
            </w:r>
          </w:p>
        </w:tc>
        <w:tc>
          <w:tcPr>
            <w:tcW w:w="1120" w:type="dxa"/>
            <w:tcBorders>
              <w:top w:val="nil"/>
              <w:left w:val="nil"/>
              <w:bottom w:val="single" w:sz="4" w:space="0" w:color="auto"/>
              <w:right w:val="single" w:sz="4" w:space="0" w:color="auto"/>
            </w:tcBorders>
            <w:vAlign w:val="bottom"/>
            <w:hideMark/>
          </w:tcPr>
          <w:p w14:paraId="38D5AE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89624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 ZRB&lt;150</w:t>
            </w:r>
          </w:p>
        </w:tc>
        <w:tc>
          <w:tcPr>
            <w:tcW w:w="1080" w:type="dxa"/>
            <w:tcBorders>
              <w:top w:val="nil"/>
              <w:left w:val="nil"/>
              <w:bottom w:val="single" w:sz="4" w:space="0" w:color="auto"/>
              <w:right w:val="single" w:sz="4" w:space="0" w:color="auto"/>
            </w:tcBorders>
            <w:vAlign w:val="bottom"/>
            <w:hideMark/>
          </w:tcPr>
          <w:p w14:paraId="3304FA1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r>
      <w:tr w:rsidR="000B0BEC" w:rsidRPr="000B0BEC" w14:paraId="093C5CC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0DB3E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4609B8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PORZ-ZRB</w:t>
            </w:r>
          </w:p>
        </w:tc>
        <w:tc>
          <w:tcPr>
            <w:tcW w:w="840" w:type="dxa"/>
            <w:tcBorders>
              <w:top w:val="nil"/>
              <w:left w:val="nil"/>
              <w:bottom w:val="single" w:sz="4" w:space="0" w:color="auto"/>
              <w:right w:val="single" w:sz="4" w:space="0" w:color="auto"/>
            </w:tcBorders>
            <w:vAlign w:val="bottom"/>
            <w:hideMark/>
          </w:tcPr>
          <w:p w14:paraId="7DE5CB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w:t>
            </w:r>
          </w:p>
        </w:tc>
        <w:tc>
          <w:tcPr>
            <w:tcW w:w="1120" w:type="dxa"/>
            <w:tcBorders>
              <w:top w:val="nil"/>
              <w:left w:val="nil"/>
              <w:bottom w:val="single" w:sz="4" w:space="0" w:color="auto"/>
              <w:right w:val="single" w:sz="4" w:space="0" w:color="auto"/>
            </w:tcBorders>
            <w:vAlign w:val="bottom"/>
            <w:hideMark/>
          </w:tcPr>
          <w:p w14:paraId="73C250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09298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 ZRB&lt;250</w:t>
            </w:r>
          </w:p>
        </w:tc>
        <w:tc>
          <w:tcPr>
            <w:tcW w:w="1080" w:type="dxa"/>
            <w:tcBorders>
              <w:top w:val="nil"/>
              <w:left w:val="nil"/>
              <w:bottom w:val="single" w:sz="4" w:space="0" w:color="auto"/>
              <w:right w:val="single" w:sz="4" w:space="0" w:color="auto"/>
            </w:tcBorders>
            <w:vAlign w:val="bottom"/>
            <w:hideMark/>
          </w:tcPr>
          <w:p w14:paraId="12F2D75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r>
      <w:tr w:rsidR="000B0BEC" w:rsidRPr="000B0BEC" w14:paraId="10BA4C5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BC035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47DB7E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PORZ-ZRB</w:t>
            </w:r>
          </w:p>
        </w:tc>
        <w:tc>
          <w:tcPr>
            <w:tcW w:w="840" w:type="dxa"/>
            <w:tcBorders>
              <w:top w:val="nil"/>
              <w:left w:val="nil"/>
              <w:bottom w:val="single" w:sz="4" w:space="0" w:color="auto"/>
              <w:right w:val="single" w:sz="4" w:space="0" w:color="auto"/>
            </w:tcBorders>
            <w:vAlign w:val="bottom"/>
            <w:hideMark/>
          </w:tcPr>
          <w:p w14:paraId="4A9F31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w:t>
            </w:r>
          </w:p>
        </w:tc>
        <w:tc>
          <w:tcPr>
            <w:tcW w:w="1120" w:type="dxa"/>
            <w:tcBorders>
              <w:top w:val="nil"/>
              <w:left w:val="nil"/>
              <w:bottom w:val="single" w:sz="4" w:space="0" w:color="auto"/>
              <w:right w:val="single" w:sz="4" w:space="0" w:color="auto"/>
            </w:tcBorders>
            <w:vAlign w:val="bottom"/>
            <w:hideMark/>
          </w:tcPr>
          <w:p w14:paraId="58359C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BBD9F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 ZRB&gt;250</w:t>
            </w:r>
          </w:p>
        </w:tc>
        <w:tc>
          <w:tcPr>
            <w:tcW w:w="1080" w:type="dxa"/>
            <w:tcBorders>
              <w:top w:val="nil"/>
              <w:left w:val="nil"/>
              <w:bottom w:val="single" w:sz="4" w:space="0" w:color="auto"/>
              <w:right w:val="single" w:sz="4" w:space="0" w:color="auto"/>
            </w:tcBorders>
            <w:vAlign w:val="bottom"/>
            <w:hideMark/>
          </w:tcPr>
          <w:p w14:paraId="54A9CA1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r>
      <w:tr w:rsidR="000B0BEC" w:rsidRPr="000B0BEC" w14:paraId="291806ED"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60F6EBC"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6. Znoszenie i układanie pozostałości</w:t>
            </w:r>
          </w:p>
        </w:tc>
      </w:tr>
      <w:tr w:rsidR="000B0BEC" w:rsidRPr="000B0BEC" w14:paraId="050DADF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9CE89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2387EB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PORZ-STOS</w:t>
            </w:r>
          </w:p>
        </w:tc>
        <w:tc>
          <w:tcPr>
            <w:tcW w:w="840" w:type="dxa"/>
            <w:tcBorders>
              <w:top w:val="nil"/>
              <w:left w:val="nil"/>
              <w:bottom w:val="single" w:sz="4" w:space="0" w:color="auto"/>
              <w:right w:val="single" w:sz="4" w:space="0" w:color="auto"/>
            </w:tcBorders>
            <w:vAlign w:val="bottom"/>
            <w:hideMark/>
          </w:tcPr>
          <w:p w14:paraId="30669D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w:t>
            </w:r>
          </w:p>
        </w:tc>
        <w:tc>
          <w:tcPr>
            <w:tcW w:w="1120" w:type="dxa"/>
            <w:tcBorders>
              <w:top w:val="nil"/>
              <w:left w:val="nil"/>
              <w:bottom w:val="single" w:sz="4" w:space="0" w:color="auto"/>
              <w:right w:val="single" w:sz="4" w:space="0" w:color="auto"/>
            </w:tcBorders>
            <w:vAlign w:val="bottom"/>
            <w:hideMark/>
          </w:tcPr>
          <w:p w14:paraId="6BB461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209B7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PORZ-STOS</w:t>
            </w:r>
          </w:p>
        </w:tc>
        <w:tc>
          <w:tcPr>
            <w:tcW w:w="1080" w:type="dxa"/>
            <w:tcBorders>
              <w:top w:val="nil"/>
              <w:left w:val="nil"/>
              <w:bottom w:val="single" w:sz="4" w:space="0" w:color="auto"/>
              <w:right w:val="single" w:sz="4" w:space="0" w:color="auto"/>
            </w:tcBorders>
            <w:vAlign w:val="bottom"/>
            <w:hideMark/>
          </w:tcPr>
          <w:p w14:paraId="49E22E0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21</w:t>
            </w:r>
          </w:p>
        </w:tc>
      </w:tr>
      <w:tr w:rsidR="000B0BEC" w:rsidRPr="000B0BEC" w14:paraId="2F9A04B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8D70C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6CF856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PORZ-ROZD</w:t>
            </w:r>
          </w:p>
        </w:tc>
        <w:tc>
          <w:tcPr>
            <w:tcW w:w="840" w:type="dxa"/>
            <w:tcBorders>
              <w:top w:val="nil"/>
              <w:left w:val="nil"/>
              <w:bottom w:val="single" w:sz="4" w:space="0" w:color="auto"/>
              <w:right w:val="single" w:sz="4" w:space="0" w:color="auto"/>
            </w:tcBorders>
            <w:vAlign w:val="bottom"/>
            <w:hideMark/>
          </w:tcPr>
          <w:p w14:paraId="0E2BAA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w:t>
            </w:r>
          </w:p>
        </w:tc>
        <w:tc>
          <w:tcPr>
            <w:tcW w:w="1120" w:type="dxa"/>
            <w:tcBorders>
              <w:top w:val="nil"/>
              <w:left w:val="nil"/>
              <w:bottom w:val="single" w:sz="4" w:space="0" w:color="auto"/>
              <w:right w:val="single" w:sz="4" w:space="0" w:color="auto"/>
            </w:tcBorders>
            <w:vAlign w:val="bottom"/>
            <w:hideMark/>
          </w:tcPr>
          <w:p w14:paraId="3C31FF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651477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PORZ-ROZD</w:t>
            </w:r>
          </w:p>
        </w:tc>
        <w:tc>
          <w:tcPr>
            <w:tcW w:w="1080" w:type="dxa"/>
            <w:tcBorders>
              <w:top w:val="nil"/>
              <w:left w:val="nil"/>
              <w:bottom w:val="single" w:sz="4" w:space="0" w:color="auto"/>
              <w:right w:val="single" w:sz="4" w:space="0" w:color="auto"/>
            </w:tcBorders>
            <w:vAlign w:val="bottom"/>
            <w:hideMark/>
          </w:tcPr>
          <w:p w14:paraId="5D2D581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r>
      <w:tr w:rsidR="000B0BEC" w:rsidRPr="000B0BEC" w14:paraId="586EA33E"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2B29799"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7. Wycinanie podszytów i podrostów</w:t>
            </w:r>
          </w:p>
        </w:tc>
      </w:tr>
      <w:tr w:rsidR="000B0BEC" w:rsidRPr="000B0BEC" w14:paraId="7E1B929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77979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7A365C7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128639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42699E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8DF62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WPOD-31N</w:t>
            </w:r>
          </w:p>
        </w:tc>
        <w:tc>
          <w:tcPr>
            <w:tcW w:w="1080" w:type="dxa"/>
            <w:tcBorders>
              <w:top w:val="nil"/>
              <w:left w:val="nil"/>
              <w:bottom w:val="single" w:sz="4" w:space="0" w:color="auto"/>
              <w:right w:val="single" w:sz="4" w:space="0" w:color="auto"/>
            </w:tcBorders>
            <w:vAlign w:val="bottom"/>
            <w:hideMark/>
          </w:tcPr>
          <w:p w14:paraId="5CDF506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16659BD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2D4C1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370FCF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749CE0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4152FD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7CAFE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WPOD-32N</w:t>
            </w:r>
          </w:p>
        </w:tc>
        <w:tc>
          <w:tcPr>
            <w:tcW w:w="1080" w:type="dxa"/>
            <w:tcBorders>
              <w:top w:val="nil"/>
              <w:left w:val="nil"/>
              <w:bottom w:val="single" w:sz="4" w:space="0" w:color="auto"/>
              <w:right w:val="single" w:sz="4" w:space="0" w:color="auto"/>
            </w:tcBorders>
            <w:vAlign w:val="bottom"/>
            <w:hideMark/>
          </w:tcPr>
          <w:p w14:paraId="31975A0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586367C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17F3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58DE92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6DB22E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67BBD7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C4E05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WPOD-33N</w:t>
            </w:r>
          </w:p>
        </w:tc>
        <w:tc>
          <w:tcPr>
            <w:tcW w:w="1080" w:type="dxa"/>
            <w:tcBorders>
              <w:top w:val="nil"/>
              <w:left w:val="nil"/>
              <w:bottom w:val="single" w:sz="4" w:space="0" w:color="auto"/>
              <w:right w:val="single" w:sz="4" w:space="0" w:color="auto"/>
            </w:tcBorders>
            <w:vAlign w:val="bottom"/>
            <w:hideMark/>
          </w:tcPr>
          <w:p w14:paraId="4835F0C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2FBEAA3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891E4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100981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57C412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17FEBC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2844B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WPOD-61N</w:t>
            </w:r>
          </w:p>
        </w:tc>
        <w:tc>
          <w:tcPr>
            <w:tcW w:w="1080" w:type="dxa"/>
            <w:tcBorders>
              <w:top w:val="nil"/>
              <w:left w:val="nil"/>
              <w:bottom w:val="single" w:sz="4" w:space="0" w:color="auto"/>
              <w:right w:val="single" w:sz="4" w:space="0" w:color="auto"/>
            </w:tcBorders>
            <w:vAlign w:val="bottom"/>
            <w:hideMark/>
          </w:tcPr>
          <w:p w14:paraId="486397A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0D73C21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0955F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3D8B97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2F439B2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4FA407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2BEB0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WPOD-62N</w:t>
            </w:r>
          </w:p>
        </w:tc>
        <w:tc>
          <w:tcPr>
            <w:tcW w:w="1080" w:type="dxa"/>
            <w:tcBorders>
              <w:top w:val="nil"/>
              <w:left w:val="nil"/>
              <w:bottom w:val="single" w:sz="4" w:space="0" w:color="auto"/>
              <w:right w:val="single" w:sz="4" w:space="0" w:color="auto"/>
            </w:tcBorders>
            <w:vAlign w:val="bottom"/>
            <w:hideMark/>
          </w:tcPr>
          <w:p w14:paraId="487D640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664C812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CE949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0CA4D5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2AAB4E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08F7F7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BF049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WPOD-63N</w:t>
            </w:r>
          </w:p>
        </w:tc>
        <w:tc>
          <w:tcPr>
            <w:tcW w:w="1080" w:type="dxa"/>
            <w:tcBorders>
              <w:top w:val="nil"/>
              <w:left w:val="nil"/>
              <w:bottom w:val="single" w:sz="4" w:space="0" w:color="auto"/>
              <w:right w:val="single" w:sz="4" w:space="0" w:color="auto"/>
            </w:tcBorders>
            <w:vAlign w:val="bottom"/>
            <w:hideMark/>
          </w:tcPr>
          <w:p w14:paraId="3C38B38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489274F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004CF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73A987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49BFE9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62606B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7F916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WPOD&gt;61N</w:t>
            </w:r>
          </w:p>
        </w:tc>
        <w:tc>
          <w:tcPr>
            <w:tcW w:w="1080" w:type="dxa"/>
            <w:tcBorders>
              <w:top w:val="nil"/>
              <w:left w:val="nil"/>
              <w:bottom w:val="single" w:sz="4" w:space="0" w:color="auto"/>
              <w:right w:val="single" w:sz="4" w:space="0" w:color="auto"/>
            </w:tcBorders>
            <w:vAlign w:val="bottom"/>
            <w:hideMark/>
          </w:tcPr>
          <w:p w14:paraId="19EA322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49AF0E4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59E9C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20DC04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33B050D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0E19F5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4FDBE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WPOD&gt;62N</w:t>
            </w:r>
          </w:p>
        </w:tc>
        <w:tc>
          <w:tcPr>
            <w:tcW w:w="1080" w:type="dxa"/>
            <w:tcBorders>
              <w:top w:val="nil"/>
              <w:left w:val="nil"/>
              <w:bottom w:val="single" w:sz="4" w:space="0" w:color="auto"/>
              <w:right w:val="single" w:sz="4" w:space="0" w:color="auto"/>
            </w:tcBorders>
            <w:vAlign w:val="bottom"/>
            <w:hideMark/>
          </w:tcPr>
          <w:p w14:paraId="6582100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3686D67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BC48D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Wycinanie podszytów i </w:t>
            </w:r>
            <w:proofErr w:type="gramStart"/>
            <w:r w:rsidRPr="000B0BEC">
              <w:rPr>
                <w:rFonts w:ascii="Calibri" w:hAnsi="Calibri" w:cs="Calibri"/>
                <w:color w:val="000000"/>
                <w:sz w:val="18"/>
                <w:szCs w:val="18"/>
                <w:lang w:eastAsia="pl-PL"/>
              </w:rPr>
              <w:t>podrostów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1E7BAF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N</w:t>
            </w:r>
          </w:p>
        </w:tc>
        <w:tc>
          <w:tcPr>
            <w:tcW w:w="840" w:type="dxa"/>
            <w:tcBorders>
              <w:top w:val="nil"/>
              <w:left w:val="nil"/>
              <w:bottom w:val="single" w:sz="4" w:space="0" w:color="auto"/>
              <w:right w:val="single" w:sz="4" w:space="0" w:color="auto"/>
            </w:tcBorders>
            <w:vAlign w:val="bottom"/>
            <w:hideMark/>
          </w:tcPr>
          <w:p w14:paraId="0A1A5E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w:t>
            </w:r>
          </w:p>
        </w:tc>
        <w:tc>
          <w:tcPr>
            <w:tcW w:w="1120" w:type="dxa"/>
            <w:tcBorders>
              <w:top w:val="nil"/>
              <w:left w:val="nil"/>
              <w:bottom w:val="single" w:sz="4" w:space="0" w:color="auto"/>
              <w:right w:val="single" w:sz="4" w:space="0" w:color="auto"/>
            </w:tcBorders>
            <w:vAlign w:val="bottom"/>
            <w:hideMark/>
          </w:tcPr>
          <w:p w14:paraId="309D22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73D62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WPOD&gt;63N</w:t>
            </w:r>
          </w:p>
        </w:tc>
        <w:tc>
          <w:tcPr>
            <w:tcW w:w="1080" w:type="dxa"/>
            <w:tcBorders>
              <w:top w:val="nil"/>
              <w:left w:val="nil"/>
              <w:bottom w:val="single" w:sz="4" w:space="0" w:color="auto"/>
              <w:right w:val="single" w:sz="4" w:space="0" w:color="auto"/>
            </w:tcBorders>
            <w:vAlign w:val="bottom"/>
            <w:hideMark/>
          </w:tcPr>
          <w:p w14:paraId="28F0BCC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5616BBB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DF5C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2CDCC0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2BD7F9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1780D3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4494B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WPOD-31G</w:t>
            </w:r>
          </w:p>
        </w:tc>
        <w:tc>
          <w:tcPr>
            <w:tcW w:w="1080" w:type="dxa"/>
            <w:tcBorders>
              <w:top w:val="nil"/>
              <w:left w:val="nil"/>
              <w:bottom w:val="single" w:sz="4" w:space="0" w:color="auto"/>
              <w:right w:val="single" w:sz="4" w:space="0" w:color="auto"/>
            </w:tcBorders>
            <w:vAlign w:val="bottom"/>
            <w:hideMark/>
          </w:tcPr>
          <w:p w14:paraId="4AE1DE3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43AAA3C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12C76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61CE0B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38A83B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28ED36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F5C97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WPOD-32G</w:t>
            </w:r>
          </w:p>
        </w:tc>
        <w:tc>
          <w:tcPr>
            <w:tcW w:w="1080" w:type="dxa"/>
            <w:tcBorders>
              <w:top w:val="nil"/>
              <w:left w:val="nil"/>
              <w:bottom w:val="single" w:sz="4" w:space="0" w:color="auto"/>
              <w:right w:val="single" w:sz="4" w:space="0" w:color="auto"/>
            </w:tcBorders>
            <w:vAlign w:val="bottom"/>
            <w:hideMark/>
          </w:tcPr>
          <w:p w14:paraId="0E1B2D6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34617B8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45A33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136956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4B37BF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34C5D3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45BE9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WPOD-33G</w:t>
            </w:r>
          </w:p>
        </w:tc>
        <w:tc>
          <w:tcPr>
            <w:tcW w:w="1080" w:type="dxa"/>
            <w:tcBorders>
              <w:top w:val="nil"/>
              <w:left w:val="nil"/>
              <w:bottom w:val="single" w:sz="4" w:space="0" w:color="auto"/>
              <w:right w:val="single" w:sz="4" w:space="0" w:color="auto"/>
            </w:tcBorders>
            <w:vAlign w:val="bottom"/>
            <w:hideMark/>
          </w:tcPr>
          <w:p w14:paraId="751B538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499C2F0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ACCB7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3A9ADC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6213E1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2FCE5C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AC1237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WPOD-61G</w:t>
            </w:r>
          </w:p>
        </w:tc>
        <w:tc>
          <w:tcPr>
            <w:tcW w:w="1080" w:type="dxa"/>
            <w:tcBorders>
              <w:top w:val="nil"/>
              <w:left w:val="nil"/>
              <w:bottom w:val="single" w:sz="4" w:space="0" w:color="auto"/>
              <w:right w:val="single" w:sz="4" w:space="0" w:color="auto"/>
            </w:tcBorders>
            <w:vAlign w:val="bottom"/>
            <w:hideMark/>
          </w:tcPr>
          <w:p w14:paraId="7E7AD72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001172D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7C628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57FCEB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1CEECB1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0FF25D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00120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WPOD-62G</w:t>
            </w:r>
          </w:p>
        </w:tc>
        <w:tc>
          <w:tcPr>
            <w:tcW w:w="1080" w:type="dxa"/>
            <w:tcBorders>
              <w:top w:val="nil"/>
              <w:left w:val="nil"/>
              <w:bottom w:val="single" w:sz="4" w:space="0" w:color="auto"/>
              <w:right w:val="single" w:sz="4" w:space="0" w:color="auto"/>
            </w:tcBorders>
            <w:vAlign w:val="bottom"/>
            <w:hideMark/>
          </w:tcPr>
          <w:p w14:paraId="2646AAC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5969414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6ED1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0E72CA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64C737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49B563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EAF96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WPOD-63G</w:t>
            </w:r>
          </w:p>
        </w:tc>
        <w:tc>
          <w:tcPr>
            <w:tcW w:w="1080" w:type="dxa"/>
            <w:tcBorders>
              <w:top w:val="nil"/>
              <w:left w:val="nil"/>
              <w:bottom w:val="single" w:sz="4" w:space="0" w:color="auto"/>
              <w:right w:val="single" w:sz="4" w:space="0" w:color="auto"/>
            </w:tcBorders>
            <w:vAlign w:val="bottom"/>
            <w:hideMark/>
          </w:tcPr>
          <w:p w14:paraId="4128E86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66300A0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5F992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4283F4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5B558E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7C3CA1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D06D2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WPOD&gt;61G</w:t>
            </w:r>
          </w:p>
        </w:tc>
        <w:tc>
          <w:tcPr>
            <w:tcW w:w="1080" w:type="dxa"/>
            <w:tcBorders>
              <w:top w:val="nil"/>
              <w:left w:val="nil"/>
              <w:bottom w:val="single" w:sz="4" w:space="0" w:color="auto"/>
              <w:right w:val="single" w:sz="4" w:space="0" w:color="auto"/>
            </w:tcBorders>
            <w:vAlign w:val="bottom"/>
            <w:hideMark/>
          </w:tcPr>
          <w:p w14:paraId="49C0029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7DDCE8B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BFECB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58E1FAD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70610F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56A4410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660C0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WPOD&gt;62G</w:t>
            </w:r>
          </w:p>
        </w:tc>
        <w:tc>
          <w:tcPr>
            <w:tcW w:w="1080" w:type="dxa"/>
            <w:tcBorders>
              <w:top w:val="nil"/>
              <w:left w:val="nil"/>
              <w:bottom w:val="single" w:sz="4" w:space="0" w:color="auto"/>
              <w:right w:val="single" w:sz="4" w:space="0" w:color="auto"/>
            </w:tcBorders>
            <w:vAlign w:val="bottom"/>
            <w:hideMark/>
          </w:tcPr>
          <w:p w14:paraId="78B9757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337A5C3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ED7B5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Wycinanie podszytów i podrostów (teren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545FA7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 G</w:t>
            </w:r>
          </w:p>
        </w:tc>
        <w:tc>
          <w:tcPr>
            <w:tcW w:w="840" w:type="dxa"/>
            <w:tcBorders>
              <w:top w:val="nil"/>
              <w:left w:val="nil"/>
              <w:bottom w:val="single" w:sz="4" w:space="0" w:color="auto"/>
              <w:right w:val="single" w:sz="4" w:space="0" w:color="auto"/>
            </w:tcBorders>
            <w:vAlign w:val="bottom"/>
            <w:hideMark/>
          </w:tcPr>
          <w:p w14:paraId="74AB79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w:t>
            </w:r>
          </w:p>
        </w:tc>
        <w:tc>
          <w:tcPr>
            <w:tcW w:w="1120" w:type="dxa"/>
            <w:tcBorders>
              <w:top w:val="nil"/>
              <w:left w:val="nil"/>
              <w:bottom w:val="single" w:sz="4" w:space="0" w:color="auto"/>
              <w:right w:val="single" w:sz="4" w:space="0" w:color="auto"/>
            </w:tcBorders>
            <w:vAlign w:val="bottom"/>
            <w:hideMark/>
          </w:tcPr>
          <w:p w14:paraId="715A72B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5EECE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WPOD&gt;63G</w:t>
            </w:r>
          </w:p>
        </w:tc>
        <w:tc>
          <w:tcPr>
            <w:tcW w:w="1080" w:type="dxa"/>
            <w:tcBorders>
              <w:top w:val="nil"/>
              <w:left w:val="nil"/>
              <w:bottom w:val="single" w:sz="4" w:space="0" w:color="auto"/>
              <w:right w:val="single" w:sz="4" w:space="0" w:color="auto"/>
            </w:tcBorders>
            <w:vAlign w:val="bottom"/>
            <w:hideMark/>
          </w:tcPr>
          <w:p w14:paraId="257FD0C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r>
      <w:tr w:rsidR="000B0BEC" w:rsidRPr="000B0BEC" w14:paraId="6F228243"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783124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05C4B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WPOD-BG</w:t>
            </w:r>
          </w:p>
        </w:tc>
        <w:tc>
          <w:tcPr>
            <w:tcW w:w="840" w:type="dxa"/>
            <w:tcBorders>
              <w:top w:val="nil"/>
              <w:left w:val="nil"/>
              <w:bottom w:val="single" w:sz="4" w:space="0" w:color="auto"/>
              <w:right w:val="single" w:sz="4" w:space="0" w:color="auto"/>
            </w:tcBorders>
            <w:vAlign w:val="bottom"/>
            <w:hideMark/>
          </w:tcPr>
          <w:p w14:paraId="3FBC94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c>
          <w:tcPr>
            <w:tcW w:w="1120" w:type="dxa"/>
            <w:tcBorders>
              <w:top w:val="nil"/>
              <w:left w:val="nil"/>
              <w:bottom w:val="single" w:sz="4" w:space="0" w:color="auto"/>
              <w:right w:val="single" w:sz="4" w:space="0" w:color="auto"/>
            </w:tcBorders>
            <w:vAlign w:val="bottom"/>
            <w:hideMark/>
          </w:tcPr>
          <w:p w14:paraId="408891F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25553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WPOD-3BG</w:t>
            </w:r>
          </w:p>
        </w:tc>
        <w:tc>
          <w:tcPr>
            <w:tcW w:w="1080" w:type="dxa"/>
            <w:tcBorders>
              <w:top w:val="nil"/>
              <w:left w:val="nil"/>
              <w:bottom w:val="single" w:sz="4" w:space="0" w:color="auto"/>
              <w:right w:val="single" w:sz="4" w:space="0" w:color="auto"/>
            </w:tcBorders>
            <w:vAlign w:val="bottom"/>
            <w:hideMark/>
          </w:tcPr>
          <w:p w14:paraId="2E7239D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2341D0B9"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19EC40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76A81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WPOD-BG</w:t>
            </w:r>
          </w:p>
        </w:tc>
        <w:tc>
          <w:tcPr>
            <w:tcW w:w="840" w:type="dxa"/>
            <w:tcBorders>
              <w:top w:val="nil"/>
              <w:left w:val="nil"/>
              <w:bottom w:val="single" w:sz="4" w:space="0" w:color="auto"/>
              <w:right w:val="single" w:sz="4" w:space="0" w:color="auto"/>
            </w:tcBorders>
            <w:vAlign w:val="bottom"/>
            <w:hideMark/>
          </w:tcPr>
          <w:p w14:paraId="6BFE28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c>
          <w:tcPr>
            <w:tcW w:w="1120" w:type="dxa"/>
            <w:tcBorders>
              <w:top w:val="nil"/>
              <w:left w:val="nil"/>
              <w:bottom w:val="single" w:sz="4" w:space="0" w:color="auto"/>
              <w:right w:val="single" w:sz="4" w:space="0" w:color="auto"/>
            </w:tcBorders>
            <w:vAlign w:val="bottom"/>
            <w:hideMark/>
          </w:tcPr>
          <w:p w14:paraId="1077228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574DD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WPOD-6BG</w:t>
            </w:r>
          </w:p>
        </w:tc>
        <w:tc>
          <w:tcPr>
            <w:tcW w:w="1080" w:type="dxa"/>
            <w:tcBorders>
              <w:top w:val="nil"/>
              <w:left w:val="nil"/>
              <w:bottom w:val="single" w:sz="4" w:space="0" w:color="auto"/>
              <w:right w:val="single" w:sz="4" w:space="0" w:color="auto"/>
            </w:tcBorders>
            <w:vAlign w:val="bottom"/>
            <w:hideMark/>
          </w:tcPr>
          <w:p w14:paraId="2F6726A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00032FC3"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2EF101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6EDB2E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WPOD-BG</w:t>
            </w:r>
          </w:p>
        </w:tc>
        <w:tc>
          <w:tcPr>
            <w:tcW w:w="840" w:type="dxa"/>
            <w:tcBorders>
              <w:top w:val="nil"/>
              <w:left w:val="nil"/>
              <w:bottom w:val="single" w:sz="4" w:space="0" w:color="auto"/>
              <w:right w:val="single" w:sz="4" w:space="0" w:color="auto"/>
            </w:tcBorders>
            <w:vAlign w:val="bottom"/>
            <w:hideMark/>
          </w:tcPr>
          <w:p w14:paraId="6996DB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22</w:t>
            </w:r>
          </w:p>
        </w:tc>
        <w:tc>
          <w:tcPr>
            <w:tcW w:w="1120" w:type="dxa"/>
            <w:tcBorders>
              <w:top w:val="nil"/>
              <w:left w:val="nil"/>
              <w:bottom w:val="single" w:sz="4" w:space="0" w:color="auto"/>
              <w:right w:val="single" w:sz="4" w:space="0" w:color="auto"/>
            </w:tcBorders>
            <w:vAlign w:val="bottom"/>
            <w:hideMark/>
          </w:tcPr>
          <w:p w14:paraId="5B80E0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A3560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WPOD&gt;6BG</w:t>
            </w:r>
          </w:p>
        </w:tc>
        <w:tc>
          <w:tcPr>
            <w:tcW w:w="1080" w:type="dxa"/>
            <w:tcBorders>
              <w:top w:val="nil"/>
              <w:left w:val="nil"/>
              <w:bottom w:val="single" w:sz="4" w:space="0" w:color="auto"/>
              <w:right w:val="single" w:sz="4" w:space="0" w:color="auto"/>
            </w:tcBorders>
            <w:vAlign w:val="bottom"/>
            <w:hideMark/>
          </w:tcPr>
          <w:p w14:paraId="6CBBE9B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4CFCCAD9"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54C0A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213DC4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WPOD-BN</w:t>
            </w:r>
          </w:p>
        </w:tc>
        <w:tc>
          <w:tcPr>
            <w:tcW w:w="840" w:type="dxa"/>
            <w:tcBorders>
              <w:top w:val="nil"/>
              <w:left w:val="nil"/>
              <w:bottom w:val="single" w:sz="4" w:space="0" w:color="auto"/>
              <w:right w:val="single" w:sz="4" w:space="0" w:color="auto"/>
            </w:tcBorders>
            <w:vAlign w:val="bottom"/>
            <w:hideMark/>
          </w:tcPr>
          <w:p w14:paraId="59AFE9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w:t>
            </w:r>
          </w:p>
        </w:tc>
        <w:tc>
          <w:tcPr>
            <w:tcW w:w="1120" w:type="dxa"/>
            <w:tcBorders>
              <w:top w:val="nil"/>
              <w:left w:val="nil"/>
              <w:bottom w:val="single" w:sz="4" w:space="0" w:color="auto"/>
              <w:right w:val="single" w:sz="4" w:space="0" w:color="auto"/>
            </w:tcBorders>
            <w:vAlign w:val="bottom"/>
            <w:hideMark/>
          </w:tcPr>
          <w:p w14:paraId="4CACD6B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DB6D9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WPOD-3BN</w:t>
            </w:r>
          </w:p>
        </w:tc>
        <w:tc>
          <w:tcPr>
            <w:tcW w:w="1080" w:type="dxa"/>
            <w:tcBorders>
              <w:top w:val="nil"/>
              <w:left w:val="nil"/>
              <w:bottom w:val="single" w:sz="4" w:space="0" w:color="auto"/>
              <w:right w:val="single" w:sz="4" w:space="0" w:color="auto"/>
            </w:tcBorders>
            <w:vAlign w:val="bottom"/>
            <w:hideMark/>
          </w:tcPr>
          <w:p w14:paraId="0AB1404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5A947694"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8FED0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029F3C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WPOD-BN</w:t>
            </w:r>
          </w:p>
        </w:tc>
        <w:tc>
          <w:tcPr>
            <w:tcW w:w="840" w:type="dxa"/>
            <w:tcBorders>
              <w:top w:val="nil"/>
              <w:left w:val="nil"/>
              <w:bottom w:val="single" w:sz="4" w:space="0" w:color="auto"/>
              <w:right w:val="single" w:sz="4" w:space="0" w:color="auto"/>
            </w:tcBorders>
            <w:vAlign w:val="bottom"/>
            <w:hideMark/>
          </w:tcPr>
          <w:p w14:paraId="31D628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w:t>
            </w:r>
          </w:p>
        </w:tc>
        <w:tc>
          <w:tcPr>
            <w:tcW w:w="1120" w:type="dxa"/>
            <w:tcBorders>
              <w:top w:val="nil"/>
              <w:left w:val="nil"/>
              <w:bottom w:val="single" w:sz="4" w:space="0" w:color="auto"/>
              <w:right w:val="single" w:sz="4" w:space="0" w:color="auto"/>
            </w:tcBorders>
            <w:vAlign w:val="bottom"/>
            <w:hideMark/>
          </w:tcPr>
          <w:p w14:paraId="7FD50A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B0A9D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WPOD-6BN</w:t>
            </w:r>
          </w:p>
        </w:tc>
        <w:tc>
          <w:tcPr>
            <w:tcW w:w="1080" w:type="dxa"/>
            <w:tcBorders>
              <w:top w:val="nil"/>
              <w:left w:val="nil"/>
              <w:bottom w:val="single" w:sz="4" w:space="0" w:color="auto"/>
              <w:right w:val="single" w:sz="4" w:space="0" w:color="auto"/>
            </w:tcBorders>
            <w:vAlign w:val="bottom"/>
            <w:hideMark/>
          </w:tcPr>
          <w:p w14:paraId="515590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0CC15C83"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0C95F8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707BDB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WPOD-BN</w:t>
            </w:r>
          </w:p>
        </w:tc>
        <w:tc>
          <w:tcPr>
            <w:tcW w:w="840" w:type="dxa"/>
            <w:tcBorders>
              <w:top w:val="nil"/>
              <w:left w:val="nil"/>
              <w:bottom w:val="single" w:sz="4" w:space="0" w:color="auto"/>
              <w:right w:val="single" w:sz="4" w:space="0" w:color="auto"/>
            </w:tcBorders>
            <w:vAlign w:val="bottom"/>
            <w:hideMark/>
          </w:tcPr>
          <w:p w14:paraId="5AA4FA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w:t>
            </w:r>
          </w:p>
        </w:tc>
        <w:tc>
          <w:tcPr>
            <w:tcW w:w="1120" w:type="dxa"/>
            <w:tcBorders>
              <w:top w:val="nil"/>
              <w:left w:val="nil"/>
              <w:bottom w:val="single" w:sz="4" w:space="0" w:color="auto"/>
              <w:right w:val="single" w:sz="4" w:space="0" w:color="auto"/>
            </w:tcBorders>
            <w:vAlign w:val="bottom"/>
            <w:hideMark/>
          </w:tcPr>
          <w:p w14:paraId="0625A4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D120C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WPOD&gt;6BN</w:t>
            </w:r>
          </w:p>
        </w:tc>
        <w:tc>
          <w:tcPr>
            <w:tcW w:w="1080" w:type="dxa"/>
            <w:tcBorders>
              <w:top w:val="nil"/>
              <w:left w:val="nil"/>
              <w:bottom w:val="single" w:sz="4" w:space="0" w:color="auto"/>
              <w:right w:val="single" w:sz="4" w:space="0" w:color="auto"/>
            </w:tcBorders>
            <w:vAlign w:val="bottom"/>
            <w:hideMark/>
          </w:tcPr>
          <w:p w14:paraId="686F31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r>
      <w:tr w:rsidR="000B0BEC" w:rsidRPr="000B0BEC" w14:paraId="2E3A378B"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106D585"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8. Wynoszenie wyciętych podszytów</w:t>
            </w:r>
          </w:p>
        </w:tc>
      </w:tr>
      <w:tr w:rsidR="000B0BEC" w:rsidRPr="000B0BEC" w14:paraId="5A3F571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A719C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438BB02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60F1DA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394CD7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3F074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PPOD-31G</w:t>
            </w:r>
          </w:p>
        </w:tc>
        <w:tc>
          <w:tcPr>
            <w:tcW w:w="1080" w:type="dxa"/>
            <w:tcBorders>
              <w:top w:val="nil"/>
              <w:left w:val="nil"/>
              <w:bottom w:val="single" w:sz="4" w:space="0" w:color="auto"/>
              <w:right w:val="single" w:sz="4" w:space="0" w:color="auto"/>
            </w:tcBorders>
            <w:vAlign w:val="bottom"/>
            <w:hideMark/>
          </w:tcPr>
          <w:p w14:paraId="4AAFED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59D0FFA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AFC6CB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50E26E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19ADB1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378E94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3D2AC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PPOD-32G</w:t>
            </w:r>
          </w:p>
        </w:tc>
        <w:tc>
          <w:tcPr>
            <w:tcW w:w="1080" w:type="dxa"/>
            <w:tcBorders>
              <w:top w:val="nil"/>
              <w:left w:val="nil"/>
              <w:bottom w:val="single" w:sz="4" w:space="0" w:color="auto"/>
              <w:right w:val="single" w:sz="4" w:space="0" w:color="auto"/>
            </w:tcBorders>
            <w:vAlign w:val="bottom"/>
            <w:hideMark/>
          </w:tcPr>
          <w:p w14:paraId="7425664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69EA937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1ED09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3D85FD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584EB4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5E7E46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D71D4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PPOD-33G</w:t>
            </w:r>
          </w:p>
        </w:tc>
        <w:tc>
          <w:tcPr>
            <w:tcW w:w="1080" w:type="dxa"/>
            <w:tcBorders>
              <w:top w:val="nil"/>
              <w:left w:val="nil"/>
              <w:bottom w:val="single" w:sz="4" w:space="0" w:color="auto"/>
              <w:right w:val="single" w:sz="4" w:space="0" w:color="auto"/>
            </w:tcBorders>
            <w:vAlign w:val="bottom"/>
            <w:hideMark/>
          </w:tcPr>
          <w:p w14:paraId="02E36D7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418AF87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72923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3052A7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6DF123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56EEE0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52937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PPOD-61G</w:t>
            </w:r>
          </w:p>
        </w:tc>
        <w:tc>
          <w:tcPr>
            <w:tcW w:w="1080" w:type="dxa"/>
            <w:tcBorders>
              <w:top w:val="nil"/>
              <w:left w:val="nil"/>
              <w:bottom w:val="single" w:sz="4" w:space="0" w:color="auto"/>
              <w:right w:val="single" w:sz="4" w:space="0" w:color="auto"/>
            </w:tcBorders>
            <w:vAlign w:val="bottom"/>
            <w:hideMark/>
          </w:tcPr>
          <w:p w14:paraId="393F040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68A7831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B6B62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31AAA3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7A409B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1B94A3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0490E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PPOD-62G</w:t>
            </w:r>
          </w:p>
        </w:tc>
        <w:tc>
          <w:tcPr>
            <w:tcW w:w="1080" w:type="dxa"/>
            <w:tcBorders>
              <w:top w:val="nil"/>
              <w:left w:val="nil"/>
              <w:bottom w:val="single" w:sz="4" w:space="0" w:color="auto"/>
              <w:right w:val="single" w:sz="4" w:space="0" w:color="auto"/>
            </w:tcBorders>
            <w:vAlign w:val="bottom"/>
            <w:hideMark/>
          </w:tcPr>
          <w:p w14:paraId="7DBA219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242083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D5CA5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664FB0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1A41AA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644795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92DE1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PPOD-63G</w:t>
            </w:r>
          </w:p>
        </w:tc>
        <w:tc>
          <w:tcPr>
            <w:tcW w:w="1080" w:type="dxa"/>
            <w:tcBorders>
              <w:top w:val="nil"/>
              <w:left w:val="nil"/>
              <w:bottom w:val="single" w:sz="4" w:space="0" w:color="auto"/>
              <w:right w:val="single" w:sz="4" w:space="0" w:color="auto"/>
            </w:tcBorders>
            <w:vAlign w:val="bottom"/>
            <w:hideMark/>
          </w:tcPr>
          <w:p w14:paraId="6039536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5E20A0F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A41DF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1C2344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1019581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3755A2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B5760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PPOD&gt;61G</w:t>
            </w:r>
          </w:p>
        </w:tc>
        <w:tc>
          <w:tcPr>
            <w:tcW w:w="1080" w:type="dxa"/>
            <w:tcBorders>
              <w:top w:val="nil"/>
              <w:left w:val="nil"/>
              <w:bottom w:val="single" w:sz="4" w:space="0" w:color="auto"/>
              <w:right w:val="single" w:sz="4" w:space="0" w:color="auto"/>
            </w:tcBorders>
            <w:vAlign w:val="bottom"/>
            <w:hideMark/>
          </w:tcPr>
          <w:p w14:paraId="1218D7E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29EDE0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4CB5B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288D92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5A4A64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7300D9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2ABBB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PPOD&gt;62G</w:t>
            </w:r>
          </w:p>
        </w:tc>
        <w:tc>
          <w:tcPr>
            <w:tcW w:w="1080" w:type="dxa"/>
            <w:tcBorders>
              <w:top w:val="nil"/>
              <w:left w:val="nil"/>
              <w:bottom w:val="single" w:sz="4" w:space="0" w:color="auto"/>
              <w:right w:val="single" w:sz="4" w:space="0" w:color="auto"/>
            </w:tcBorders>
            <w:vAlign w:val="bottom"/>
            <w:hideMark/>
          </w:tcPr>
          <w:p w14:paraId="113AAA2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DE4648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B8C2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o nachyleniu powyżej 23</w:t>
            </w:r>
            <w:proofErr w:type="gramStart"/>
            <w:r w:rsidRPr="000B0BEC">
              <w:rPr>
                <w:rFonts w:ascii="Calibri" w:hAnsi="Calibri" w:cs="Calibri"/>
                <w:color w:val="000000"/>
                <w:sz w:val="18"/>
                <w:szCs w:val="18"/>
                <w:lang w:eastAsia="pl-PL"/>
              </w:rPr>
              <w:t>% )</w:t>
            </w:r>
            <w:proofErr w:type="gramEnd"/>
          </w:p>
        </w:tc>
        <w:tc>
          <w:tcPr>
            <w:tcW w:w="1120" w:type="dxa"/>
            <w:tcBorders>
              <w:top w:val="nil"/>
              <w:left w:val="nil"/>
              <w:bottom w:val="single" w:sz="4" w:space="0" w:color="auto"/>
              <w:right w:val="single" w:sz="4" w:space="0" w:color="auto"/>
            </w:tcBorders>
            <w:vAlign w:val="bottom"/>
            <w:hideMark/>
          </w:tcPr>
          <w:p w14:paraId="1206E0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G</w:t>
            </w:r>
          </w:p>
        </w:tc>
        <w:tc>
          <w:tcPr>
            <w:tcW w:w="840" w:type="dxa"/>
            <w:tcBorders>
              <w:top w:val="nil"/>
              <w:left w:val="nil"/>
              <w:bottom w:val="single" w:sz="4" w:space="0" w:color="auto"/>
              <w:right w:val="single" w:sz="4" w:space="0" w:color="auto"/>
            </w:tcBorders>
            <w:vAlign w:val="bottom"/>
            <w:hideMark/>
          </w:tcPr>
          <w:p w14:paraId="2CCD5B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c>
          <w:tcPr>
            <w:tcW w:w="1120" w:type="dxa"/>
            <w:tcBorders>
              <w:top w:val="nil"/>
              <w:left w:val="nil"/>
              <w:bottom w:val="single" w:sz="4" w:space="0" w:color="auto"/>
              <w:right w:val="single" w:sz="4" w:space="0" w:color="auto"/>
            </w:tcBorders>
            <w:vAlign w:val="bottom"/>
            <w:hideMark/>
          </w:tcPr>
          <w:p w14:paraId="5D2B4B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0FF53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PPOD&gt;63G</w:t>
            </w:r>
          </w:p>
        </w:tc>
        <w:tc>
          <w:tcPr>
            <w:tcW w:w="1080" w:type="dxa"/>
            <w:tcBorders>
              <w:top w:val="nil"/>
              <w:left w:val="nil"/>
              <w:bottom w:val="single" w:sz="4" w:space="0" w:color="auto"/>
              <w:right w:val="single" w:sz="4" w:space="0" w:color="auto"/>
            </w:tcBorders>
            <w:vAlign w:val="bottom"/>
            <w:hideMark/>
          </w:tcPr>
          <w:p w14:paraId="3E38A3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7BFDD11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DF237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3057B2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2F65A0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68C078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AD255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PPOD-31N</w:t>
            </w:r>
          </w:p>
        </w:tc>
        <w:tc>
          <w:tcPr>
            <w:tcW w:w="1080" w:type="dxa"/>
            <w:tcBorders>
              <w:top w:val="nil"/>
              <w:left w:val="nil"/>
              <w:bottom w:val="single" w:sz="4" w:space="0" w:color="auto"/>
              <w:right w:val="single" w:sz="4" w:space="0" w:color="auto"/>
            </w:tcBorders>
            <w:vAlign w:val="bottom"/>
            <w:hideMark/>
          </w:tcPr>
          <w:p w14:paraId="323024B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0AA46A9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4AE07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7A929E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65C580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64DDE3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F6F19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PPOD-32N</w:t>
            </w:r>
          </w:p>
        </w:tc>
        <w:tc>
          <w:tcPr>
            <w:tcW w:w="1080" w:type="dxa"/>
            <w:tcBorders>
              <w:top w:val="nil"/>
              <w:left w:val="nil"/>
              <w:bottom w:val="single" w:sz="4" w:space="0" w:color="auto"/>
              <w:right w:val="single" w:sz="4" w:space="0" w:color="auto"/>
            </w:tcBorders>
            <w:vAlign w:val="bottom"/>
            <w:hideMark/>
          </w:tcPr>
          <w:p w14:paraId="5434DA3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8F4392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098F6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67334E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3669A5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0DF7B5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2F6BA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PPOD-33N</w:t>
            </w:r>
          </w:p>
        </w:tc>
        <w:tc>
          <w:tcPr>
            <w:tcW w:w="1080" w:type="dxa"/>
            <w:tcBorders>
              <w:top w:val="nil"/>
              <w:left w:val="nil"/>
              <w:bottom w:val="single" w:sz="4" w:space="0" w:color="auto"/>
              <w:right w:val="single" w:sz="4" w:space="0" w:color="auto"/>
            </w:tcBorders>
            <w:vAlign w:val="bottom"/>
            <w:hideMark/>
          </w:tcPr>
          <w:p w14:paraId="7E5EE13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44A449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C4266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4A74CF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7E4DE2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0CE7C30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231DD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PPOD-61N</w:t>
            </w:r>
          </w:p>
        </w:tc>
        <w:tc>
          <w:tcPr>
            <w:tcW w:w="1080" w:type="dxa"/>
            <w:tcBorders>
              <w:top w:val="nil"/>
              <w:left w:val="nil"/>
              <w:bottom w:val="single" w:sz="4" w:space="0" w:color="auto"/>
              <w:right w:val="single" w:sz="4" w:space="0" w:color="auto"/>
            </w:tcBorders>
            <w:vAlign w:val="bottom"/>
            <w:hideMark/>
          </w:tcPr>
          <w:p w14:paraId="3E14F26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4119E24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A7D6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5ACDC9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23A928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2B7F49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D302D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PPOD-62N</w:t>
            </w:r>
          </w:p>
        </w:tc>
        <w:tc>
          <w:tcPr>
            <w:tcW w:w="1080" w:type="dxa"/>
            <w:tcBorders>
              <w:top w:val="nil"/>
              <w:left w:val="nil"/>
              <w:bottom w:val="single" w:sz="4" w:space="0" w:color="auto"/>
              <w:right w:val="single" w:sz="4" w:space="0" w:color="auto"/>
            </w:tcBorders>
            <w:vAlign w:val="bottom"/>
            <w:hideMark/>
          </w:tcPr>
          <w:p w14:paraId="4C3FA7E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56422C8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90A73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410151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6AA93F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79FC10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6079F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PPOD-63N</w:t>
            </w:r>
          </w:p>
        </w:tc>
        <w:tc>
          <w:tcPr>
            <w:tcW w:w="1080" w:type="dxa"/>
            <w:tcBorders>
              <w:top w:val="nil"/>
              <w:left w:val="nil"/>
              <w:bottom w:val="single" w:sz="4" w:space="0" w:color="auto"/>
              <w:right w:val="single" w:sz="4" w:space="0" w:color="auto"/>
            </w:tcBorders>
            <w:vAlign w:val="bottom"/>
            <w:hideMark/>
          </w:tcPr>
          <w:p w14:paraId="7D7D982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56F5133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3B287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33096C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0B9BE0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76052C8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F8AC9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PPOD&gt;61N</w:t>
            </w:r>
          </w:p>
        </w:tc>
        <w:tc>
          <w:tcPr>
            <w:tcW w:w="1080" w:type="dxa"/>
            <w:tcBorders>
              <w:top w:val="nil"/>
              <w:left w:val="nil"/>
              <w:bottom w:val="single" w:sz="4" w:space="0" w:color="auto"/>
              <w:right w:val="single" w:sz="4" w:space="0" w:color="auto"/>
            </w:tcBorders>
            <w:vAlign w:val="bottom"/>
            <w:hideMark/>
          </w:tcPr>
          <w:p w14:paraId="4A55C1B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3949A4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2EF3C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7EF8E5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2D7B53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6F3D0D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4329C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PPOD&gt;62N</w:t>
            </w:r>
          </w:p>
        </w:tc>
        <w:tc>
          <w:tcPr>
            <w:tcW w:w="1080" w:type="dxa"/>
            <w:tcBorders>
              <w:top w:val="nil"/>
              <w:left w:val="nil"/>
              <w:bottom w:val="single" w:sz="4" w:space="0" w:color="auto"/>
              <w:right w:val="single" w:sz="4" w:space="0" w:color="auto"/>
            </w:tcBorders>
            <w:vAlign w:val="bottom"/>
            <w:hideMark/>
          </w:tcPr>
          <w:p w14:paraId="74B6602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708701D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6EF80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Wyniesienie wyciętych </w:t>
            </w:r>
            <w:proofErr w:type="gramStart"/>
            <w:r w:rsidRPr="000B0BEC">
              <w:rPr>
                <w:rFonts w:ascii="Calibri" w:hAnsi="Calibri" w:cs="Calibri"/>
                <w:color w:val="000000"/>
                <w:sz w:val="18"/>
                <w:szCs w:val="18"/>
                <w:lang w:eastAsia="pl-PL"/>
              </w:rPr>
              <w:t>podszytów  (</w:t>
            </w:r>
            <w:proofErr w:type="gramEnd"/>
            <w:r w:rsidRPr="000B0BEC">
              <w:rPr>
                <w:rFonts w:ascii="Calibri" w:hAnsi="Calibri" w:cs="Calibri"/>
                <w:color w:val="000000"/>
                <w:sz w:val="18"/>
                <w:szCs w:val="18"/>
                <w:lang w:eastAsia="pl-PL"/>
              </w:rPr>
              <w:t>teren równy lub falisty)</w:t>
            </w:r>
          </w:p>
        </w:tc>
        <w:tc>
          <w:tcPr>
            <w:tcW w:w="1120" w:type="dxa"/>
            <w:tcBorders>
              <w:top w:val="nil"/>
              <w:left w:val="nil"/>
              <w:bottom w:val="single" w:sz="4" w:space="0" w:color="auto"/>
              <w:right w:val="single" w:sz="4" w:space="0" w:color="auto"/>
            </w:tcBorders>
            <w:vAlign w:val="bottom"/>
            <w:hideMark/>
          </w:tcPr>
          <w:p w14:paraId="6D1E4E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 N</w:t>
            </w:r>
          </w:p>
        </w:tc>
        <w:tc>
          <w:tcPr>
            <w:tcW w:w="840" w:type="dxa"/>
            <w:tcBorders>
              <w:top w:val="nil"/>
              <w:left w:val="nil"/>
              <w:bottom w:val="single" w:sz="4" w:space="0" w:color="auto"/>
              <w:right w:val="single" w:sz="4" w:space="0" w:color="auto"/>
            </w:tcBorders>
            <w:vAlign w:val="bottom"/>
            <w:hideMark/>
          </w:tcPr>
          <w:p w14:paraId="3EB874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23</w:t>
            </w:r>
          </w:p>
        </w:tc>
        <w:tc>
          <w:tcPr>
            <w:tcW w:w="1120" w:type="dxa"/>
            <w:tcBorders>
              <w:top w:val="nil"/>
              <w:left w:val="nil"/>
              <w:bottom w:val="single" w:sz="4" w:space="0" w:color="auto"/>
              <w:right w:val="single" w:sz="4" w:space="0" w:color="auto"/>
            </w:tcBorders>
            <w:vAlign w:val="bottom"/>
            <w:hideMark/>
          </w:tcPr>
          <w:p w14:paraId="455D27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1B7F2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PPOD&gt;63N</w:t>
            </w:r>
          </w:p>
        </w:tc>
        <w:tc>
          <w:tcPr>
            <w:tcW w:w="1080" w:type="dxa"/>
            <w:tcBorders>
              <w:top w:val="nil"/>
              <w:left w:val="nil"/>
              <w:bottom w:val="single" w:sz="4" w:space="0" w:color="auto"/>
              <w:right w:val="single" w:sz="4" w:space="0" w:color="auto"/>
            </w:tcBorders>
            <w:vAlign w:val="bottom"/>
            <w:hideMark/>
          </w:tcPr>
          <w:p w14:paraId="28DE3AE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24</w:t>
            </w:r>
          </w:p>
        </w:tc>
      </w:tr>
      <w:tr w:rsidR="000B0BEC" w:rsidRPr="000B0BEC" w14:paraId="17D1FF01"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65F79D8"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9. Karczowanie</w:t>
            </w:r>
          </w:p>
        </w:tc>
      </w:tr>
      <w:tr w:rsidR="000B0BEC" w:rsidRPr="000B0BEC" w14:paraId="4B72AAC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E3091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5842D2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169138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5C410B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650D0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KARPS-2</w:t>
            </w:r>
          </w:p>
        </w:tc>
        <w:tc>
          <w:tcPr>
            <w:tcW w:w="1080" w:type="dxa"/>
            <w:tcBorders>
              <w:top w:val="nil"/>
              <w:left w:val="nil"/>
              <w:bottom w:val="single" w:sz="4" w:space="0" w:color="auto"/>
              <w:right w:val="single" w:sz="4" w:space="0" w:color="auto"/>
            </w:tcBorders>
            <w:vAlign w:val="bottom"/>
            <w:hideMark/>
          </w:tcPr>
          <w:p w14:paraId="256915B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6145AB4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90E6E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09C37E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2BDCAC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4BCD64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19527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KARPS-3</w:t>
            </w:r>
          </w:p>
        </w:tc>
        <w:tc>
          <w:tcPr>
            <w:tcW w:w="1080" w:type="dxa"/>
            <w:tcBorders>
              <w:top w:val="nil"/>
              <w:left w:val="nil"/>
              <w:bottom w:val="single" w:sz="4" w:space="0" w:color="auto"/>
              <w:right w:val="single" w:sz="4" w:space="0" w:color="auto"/>
            </w:tcBorders>
            <w:vAlign w:val="bottom"/>
            <w:hideMark/>
          </w:tcPr>
          <w:p w14:paraId="7219C27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1A8EF7F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8C822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40DA97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1CF614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277D8F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70462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KARPS-4</w:t>
            </w:r>
          </w:p>
        </w:tc>
        <w:tc>
          <w:tcPr>
            <w:tcW w:w="1080" w:type="dxa"/>
            <w:tcBorders>
              <w:top w:val="nil"/>
              <w:left w:val="nil"/>
              <w:bottom w:val="single" w:sz="4" w:space="0" w:color="auto"/>
              <w:right w:val="single" w:sz="4" w:space="0" w:color="auto"/>
            </w:tcBorders>
            <w:vAlign w:val="bottom"/>
            <w:hideMark/>
          </w:tcPr>
          <w:p w14:paraId="1E4D67A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04F165B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9CCA2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3A7700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025177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0A74C5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CBB60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KARPS-6</w:t>
            </w:r>
          </w:p>
        </w:tc>
        <w:tc>
          <w:tcPr>
            <w:tcW w:w="1080" w:type="dxa"/>
            <w:tcBorders>
              <w:top w:val="nil"/>
              <w:left w:val="nil"/>
              <w:bottom w:val="single" w:sz="4" w:space="0" w:color="auto"/>
              <w:right w:val="single" w:sz="4" w:space="0" w:color="auto"/>
            </w:tcBorders>
            <w:vAlign w:val="bottom"/>
            <w:hideMark/>
          </w:tcPr>
          <w:p w14:paraId="7B8052B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1391408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D7B2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5CD7CD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5E0513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03C1A4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6DDDD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KARPS-8</w:t>
            </w:r>
          </w:p>
        </w:tc>
        <w:tc>
          <w:tcPr>
            <w:tcW w:w="1080" w:type="dxa"/>
            <w:tcBorders>
              <w:top w:val="nil"/>
              <w:left w:val="nil"/>
              <w:bottom w:val="single" w:sz="4" w:space="0" w:color="auto"/>
              <w:right w:val="single" w:sz="4" w:space="0" w:color="auto"/>
            </w:tcBorders>
            <w:vAlign w:val="bottom"/>
            <w:hideMark/>
          </w:tcPr>
          <w:p w14:paraId="788EA65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411785F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665A04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43C1F1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02612A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64A19FF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783DE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KARPS&lt;1</w:t>
            </w:r>
          </w:p>
        </w:tc>
        <w:tc>
          <w:tcPr>
            <w:tcW w:w="1080" w:type="dxa"/>
            <w:tcBorders>
              <w:top w:val="nil"/>
              <w:left w:val="nil"/>
              <w:bottom w:val="single" w:sz="4" w:space="0" w:color="auto"/>
              <w:right w:val="single" w:sz="4" w:space="0" w:color="auto"/>
            </w:tcBorders>
            <w:vAlign w:val="bottom"/>
            <w:hideMark/>
          </w:tcPr>
          <w:p w14:paraId="08F8851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458D389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E7C67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starych</w:t>
            </w:r>
          </w:p>
        </w:tc>
        <w:tc>
          <w:tcPr>
            <w:tcW w:w="1120" w:type="dxa"/>
            <w:tcBorders>
              <w:top w:val="nil"/>
              <w:left w:val="nil"/>
              <w:bottom w:val="single" w:sz="4" w:space="0" w:color="auto"/>
              <w:right w:val="single" w:sz="4" w:space="0" w:color="auto"/>
            </w:tcBorders>
            <w:vAlign w:val="bottom"/>
            <w:hideMark/>
          </w:tcPr>
          <w:p w14:paraId="45890D6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w:t>
            </w:r>
          </w:p>
        </w:tc>
        <w:tc>
          <w:tcPr>
            <w:tcW w:w="840" w:type="dxa"/>
            <w:tcBorders>
              <w:top w:val="nil"/>
              <w:left w:val="nil"/>
              <w:bottom w:val="single" w:sz="4" w:space="0" w:color="auto"/>
              <w:right w:val="single" w:sz="4" w:space="0" w:color="auto"/>
            </w:tcBorders>
            <w:vAlign w:val="bottom"/>
            <w:hideMark/>
          </w:tcPr>
          <w:p w14:paraId="35D4C3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c>
          <w:tcPr>
            <w:tcW w:w="1120" w:type="dxa"/>
            <w:tcBorders>
              <w:top w:val="nil"/>
              <w:left w:val="nil"/>
              <w:bottom w:val="single" w:sz="4" w:space="0" w:color="auto"/>
              <w:right w:val="single" w:sz="4" w:space="0" w:color="auto"/>
            </w:tcBorders>
            <w:vAlign w:val="bottom"/>
            <w:hideMark/>
          </w:tcPr>
          <w:p w14:paraId="3E5FA1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5D63A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KARPS&gt;8</w:t>
            </w:r>
          </w:p>
        </w:tc>
        <w:tc>
          <w:tcPr>
            <w:tcW w:w="1080" w:type="dxa"/>
            <w:tcBorders>
              <w:top w:val="nil"/>
              <w:left w:val="nil"/>
              <w:bottom w:val="single" w:sz="4" w:space="0" w:color="auto"/>
              <w:right w:val="single" w:sz="4" w:space="0" w:color="auto"/>
            </w:tcBorders>
            <w:vAlign w:val="bottom"/>
            <w:hideMark/>
          </w:tcPr>
          <w:p w14:paraId="3693220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0A0C333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5C0CE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60C76F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5E0178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7975CE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77959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KARPŚW-2</w:t>
            </w:r>
          </w:p>
        </w:tc>
        <w:tc>
          <w:tcPr>
            <w:tcW w:w="1080" w:type="dxa"/>
            <w:tcBorders>
              <w:top w:val="nil"/>
              <w:left w:val="nil"/>
              <w:bottom w:val="single" w:sz="4" w:space="0" w:color="auto"/>
              <w:right w:val="single" w:sz="4" w:space="0" w:color="auto"/>
            </w:tcBorders>
            <w:vAlign w:val="bottom"/>
            <w:hideMark/>
          </w:tcPr>
          <w:p w14:paraId="4569E1E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3BEF2FE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1146A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75483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60453F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5B93C4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EDFC79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KARPŚW-3</w:t>
            </w:r>
          </w:p>
        </w:tc>
        <w:tc>
          <w:tcPr>
            <w:tcW w:w="1080" w:type="dxa"/>
            <w:tcBorders>
              <w:top w:val="nil"/>
              <w:left w:val="nil"/>
              <w:bottom w:val="single" w:sz="4" w:space="0" w:color="auto"/>
              <w:right w:val="single" w:sz="4" w:space="0" w:color="auto"/>
            </w:tcBorders>
            <w:vAlign w:val="bottom"/>
            <w:hideMark/>
          </w:tcPr>
          <w:p w14:paraId="79F80BF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65FB14F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20EC8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6C3861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49F931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77E01E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BEBEE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KARPŚW-4</w:t>
            </w:r>
          </w:p>
        </w:tc>
        <w:tc>
          <w:tcPr>
            <w:tcW w:w="1080" w:type="dxa"/>
            <w:tcBorders>
              <w:top w:val="nil"/>
              <w:left w:val="nil"/>
              <w:bottom w:val="single" w:sz="4" w:space="0" w:color="auto"/>
              <w:right w:val="single" w:sz="4" w:space="0" w:color="auto"/>
            </w:tcBorders>
            <w:vAlign w:val="bottom"/>
            <w:hideMark/>
          </w:tcPr>
          <w:p w14:paraId="553B7B6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455D942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C60E2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BD303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492F27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310A4C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32AD0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KARPŚW-6</w:t>
            </w:r>
          </w:p>
        </w:tc>
        <w:tc>
          <w:tcPr>
            <w:tcW w:w="1080" w:type="dxa"/>
            <w:tcBorders>
              <w:top w:val="nil"/>
              <w:left w:val="nil"/>
              <w:bottom w:val="single" w:sz="4" w:space="0" w:color="auto"/>
              <w:right w:val="single" w:sz="4" w:space="0" w:color="auto"/>
            </w:tcBorders>
            <w:vAlign w:val="bottom"/>
            <w:hideMark/>
          </w:tcPr>
          <w:p w14:paraId="4C8C81D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642AC67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208A8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12E7F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3FDA40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32EC1D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72320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KARPŚW-8</w:t>
            </w:r>
          </w:p>
        </w:tc>
        <w:tc>
          <w:tcPr>
            <w:tcW w:w="1080" w:type="dxa"/>
            <w:tcBorders>
              <w:top w:val="nil"/>
              <w:left w:val="nil"/>
              <w:bottom w:val="single" w:sz="4" w:space="0" w:color="auto"/>
              <w:right w:val="single" w:sz="4" w:space="0" w:color="auto"/>
            </w:tcBorders>
            <w:vAlign w:val="bottom"/>
            <w:hideMark/>
          </w:tcPr>
          <w:p w14:paraId="09A042A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5E9F4F1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0C47A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6A25A0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40909E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072335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CD3B7B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KARPŚW&lt;1</w:t>
            </w:r>
          </w:p>
        </w:tc>
        <w:tc>
          <w:tcPr>
            <w:tcW w:w="1080" w:type="dxa"/>
            <w:tcBorders>
              <w:top w:val="nil"/>
              <w:left w:val="nil"/>
              <w:bottom w:val="single" w:sz="4" w:space="0" w:color="auto"/>
              <w:right w:val="single" w:sz="4" w:space="0" w:color="auto"/>
            </w:tcBorders>
            <w:vAlign w:val="bottom"/>
            <w:hideMark/>
          </w:tcPr>
          <w:p w14:paraId="113CA55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019D6DA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0A951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AA03F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KARŚWBP</w:t>
            </w:r>
          </w:p>
        </w:tc>
        <w:tc>
          <w:tcPr>
            <w:tcW w:w="840" w:type="dxa"/>
            <w:tcBorders>
              <w:top w:val="nil"/>
              <w:left w:val="nil"/>
              <w:bottom w:val="single" w:sz="4" w:space="0" w:color="auto"/>
              <w:right w:val="single" w:sz="4" w:space="0" w:color="auto"/>
            </w:tcBorders>
            <w:vAlign w:val="bottom"/>
            <w:hideMark/>
          </w:tcPr>
          <w:p w14:paraId="109DC8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c>
          <w:tcPr>
            <w:tcW w:w="1120" w:type="dxa"/>
            <w:tcBorders>
              <w:top w:val="nil"/>
              <w:left w:val="nil"/>
              <w:bottom w:val="single" w:sz="4" w:space="0" w:color="auto"/>
              <w:right w:val="single" w:sz="4" w:space="0" w:color="auto"/>
            </w:tcBorders>
            <w:vAlign w:val="bottom"/>
            <w:hideMark/>
          </w:tcPr>
          <w:p w14:paraId="103120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7CA25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KARPŚW&gt;8</w:t>
            </w:r>
          </w:p>
        </w:tc>
        <w:tc>
          <w:tcPr>
            <w:tcW w:w="1080" w:type="dxa"/>
            <w:tcBorders>
              <w:top w:val="nil"/>
              <w:left w:val="nil"/>
              <w:bottom w:val="single" w:sz="4" w:space="0" w:color="auto"/>
              <w:right w:val="single" w:sz="4" w:space="0" w:color="auto"/>
            </w:tcBorders>
            <w:vAlign w:val="bottom"/>
            <w:hideMark/>
          </w:tcPr>
          <w:p w14:paraId="30FD547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596E329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F83BF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C6902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7382D0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7C78B1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D35B8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KARPŚP-2</w:t>
            </w:r>
          </w:p>
        </w:tc>
        <w:tc>
          <w:tcPr>
            <w:tcW w:w="1080" w:type="dxa"/>
            <w:tcBorders>
              <w:top w:val="nil"/>
              <w:left w:val="nil"/>
              <w:bottom w:val="single" w:sz="4" w:space="0" w:color="auto"/>
              <w:right w:val="single" w:sz="4" w:space="0" w:color="auto"/>
            </w:tcBorders>
            <w:vAlign w:val="bottom"/>
            <w:hideMark/>
          </w:tcPr>
          <w:p w14:paraId="50EE1A2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2D06779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398B9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504F5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6A3C97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31808F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C05B9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KARPŚP-3</w:t>
            </w:r>
          </w:p>
        </w:tc>
        <w:tc>
          <w:tcPr>
            <w:tcW w:w="1080" w:type="dxa"/>
            <w:tcBorders>
              <w:top w:val="nil"/>
              <w:left w:val="nil"/>
              <w:bottom w:val="single" w:sz="4" w:space="0" w:color="auto"/>
              <w:right w:val="single" w:sz="4" w:space="0" w:color="auto"/>
            </w:tcBorders>
            <w:vAlign w:val="bottom"/>
            <w:hideMark/>
          </w:tcPr>
          <w:p w14:paraId="72AE8A8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40B6E9B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C2624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E4CBA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30912B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4C4DCE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FF5FEF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KARPŚP-4</w:t>
            </w:r>
          </w:p>
        </w:tc>
        <w:tc>
          <w:tcPr>
            <w:tcW w:w="1080" w:type="dxa"/>
            <w:tcBorders>
              <w:top w:val="nil"/>
              <w:left w:val="nil"/>
              <w:bottom w:val="single" w:sz="4" w:space="0" w:color="auto"/>
              <w:right w:val="single" w:sz="4" w:space="0" w:color="auto"/>
            </w:tcBorders>
            <w:vAlign w:val="bottom"/>
            <w:hideMark/>
          </w:tcPr>
          <w:p w14:paraId="7B427CB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2FFB03A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4311A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AC229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75C8F6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399362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63F60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KARPŚP-6</w:t>
            </w:r>
          </w:p>
        </w:tc>
        <w:tc>
          <w:tcPr>
            <w:tcW w:w="1080" w:type="dxa"/>
            <w:tcBorders>
              <w:top w:val="nil"/>
              <w:left w:val="nil"/>
              <w:bottom w:val="single" w:sz="4" w:space="0" w:color="auto"/>
              <w:right w:val="single" w:sz="4" w:space="0" w:color="auto"/>
            </w:tcBorders>
            <w:vAlign w:val="bottom"/>
            <w:hideMark/>
          </w:tcPr>
          <w:p w14:paraId="28751D8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705F2C8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BC749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4E14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4982545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27EB99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46502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KARPŚP-8</w:t>
            </w:r>
          </w:p>
        </w:tc>
        <w:tc>
          <w:tcPr>
            <w:tcW w:w="1080" w:type="dxa"/>
            <w:tcBorders>
              <w:top w:val="nil"/>
              <w:left w:val="nil"/>
              <w:bottom w:val="single" w:sz="4" w:space="0" w:color="auto"/>
              <w:right w:val="single" w:sz="4" w:space="0" w:color="auto"/>
            </w:tcBorders>
            <w:vAlign w:val="bottom"/>
            <w:hideMark/>
          </w:tcPr>
          <w:p w14:paraId="0211651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090C65F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E3BC1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56860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305031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0F7B24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22C64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KARPŚP&lt;1</w:t>
            </w:r>
          </w:p>
        </w:tc>
        <w:tc>
          <w:tcPr>
            <w:tcW w:w="1080" w:type="dxa"/>
            <w:tcBorders>
              <w:top w:val="nil"/>
              <w:left w:val="nil"/>
              <w:bottom w:val="single" w:sz="4" w:space="0" w:color="auto"/>
              <w:right w:val="single" w:sz="4" w:space="0" w:color="auto"/>
            </w:tcBorders>
            <w:vAlign w:val="bottom"/>
            <w:hideMark/>
          </w:tcPr>
          <w:p w14:paraId="7C093A3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351073C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AFC4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Karczowanie pniaków świeżych z przecinaniem</w:t>
            </w:r>
          </w:p>
        </w:tc>
        <w:tc>
          <w:tcPr>
            <w:tcW w:w="1120" w:type="dxa"/>
            <w:tcBorders>
              <w:top w:val="nil"/>
              <w:left w:val="nil"/>
              <w:bottom w:val="single" w:sz="4" w:space="0" w:color="auto"/>
              <w:right w:val="single" w:sz="4" w:space="0" w:color="auto"/>
            </w:tcBorders>
            <w:vAlign w:val="bottom"/>
            <w:hideMark/>
          </w:tcPr>
          <w:p w14:paraId="610EE5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KARŚWZP</w:t>
            </w:r>
          </w:p>
        </w:tc>
        <w:tc>
          <w:tcPr>
            <w:tcW w:w="840" w:type="dxa"/>
            <w:tcBorders>
              <w:top w:val="nil"/>
              <w:left w:val="nil"/>
              <w:bottom w:val="single" w:sz="4" w:space="0" w:color="auto"/>
              <w:right w:val="single" w:sz="4" w:space="0" w:color="auto"/>
            </w:tcBorders>
            <w:vAlign w:val="bottom"/>
            <w:hideMark/>
          </w:tcPr>
          <w:p w14:paraId="138C4A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c>
          <w:tcPr>
            <w:tcW w:w="1120" w:type="dxa"/>
            <w:tcBorders>
              <w:top w:val="nil"/>
              <w:left w:val="nil"/>
              <w:bottom w:val="single" w:sz="4" w:space="0" w:color="auto"/>
              <w:right w:val="single" w:sz="4" w:space="0" w:color="auto"/>
            </w:tcBorders>
            <w:vAlign w:val="bottom"/>
            <w:hideMark/>
          </w:tcPr>
          <w:p w14:paraId="0812D1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4F7A8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KARPŚP&gt;8</w:t>
            </w:r>
          </w:p>
        </w:tc>
        <w:tc>
          <w:tcPr>
            <w:tcW w:w="1080" w:type="dxa"/>
            <w:tcBorders>
              <w:top w:val="nil"/>
              <w:left w:val="nil"/>
              <w:bottom w:val="single" w:sz="4" w:space="0" w:color="auto"/>
              <w:right w:val="single" w:sz="4" w:space="0" w:color="auto"/>
            </w:tcBorders>
            <w:vAlign w:val="bottom"/>
            <w:hideMark/>
          </w:tcPr>
          <w:p w14:paraId="3C02089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r>
      <w:tr w:rsidR="000B0BEC" w:rsidRPr="000B0BEC" w14:paraId="77B3367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367A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6C13C3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OBAL-MLG</w:t>
            </w:r>
          </w:p>
        </w:tc>
        <w:tc>
          <w:tcPr>
            <w:tcW w:w="840" w:type="dxa"/>
            <w:tcBorders>
              <w:top w:val="nil"/>
              <w:left w:val="nil"/>
              <w:bottom w:val="single" w:sz="4" w:space="0" w:color="auto"/>
              <w:right w:val="single" w:sz="4" w:space="0" w:color="auto"/>
            </w:tcBorders>
            <w:vAlign w:val="bottom"/>
            <w:hideMark/>
          </w:tcPr>
          <w:p w14:paraId="4D47A7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37</w:t>
            </w:r>
          </w:p>
        </w:tc>
        <w:tc>
          <w:tcPr>
            <w:tcW w:w="1120" w:type="dxa"/>
            <w:tcBorders>
              <w:top w:val="nil"/>
              <w:left w:val="nil"/>
              <w:bottom w:val="single" w:sz="4" w:space="0" w:color="auto"/>
              <w:right w:val="single" w:sz="4" w:space="0" w:color="auto"/>
            </w:tcBorders>
            <w:vAlign w:val="bottom"/>
            <w:hideMark/>
          </w:tcPr>
          <w:p w14:paraId="50EA50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811A2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OBAL-M2LG</w:t>
            </w:r>
          </w:p>
        </w:tc>
        <w:tc>
          <w:tcPr>
            <w:tcW w:w="1080" w:type="dxa"/>
            <w:tcBorders>
              <w:top w:val="nil"/>
              <w:left w:val="nil"/>
              <w:bottom w:val="single" w:sz="4" w:space="0" w:color="auto"/>
              <w:right w:val="single" w:sz="4" w:space="0" w:color="auto"/>
            </w:tcBorders>
            <w:vAlign w:val="bottom"/>
            <w:hideMark/>
          </w:tcPr>
          <w:p w14:paraId="67926ED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71C6A84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13DB0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26A0520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OBAL-MLG</w:t>
            </w:r>
          </w:p>
        </w:tc>
        <w:tc>
          <w:tcPr>
            <w:tcW w:w="840" w:type="dxa"/>
            <w:tcBorders>
              <w:top w:val="nil"/>
              <w:left w:val="nil"/>
              <w:bottom w:val="single" w:sz="4" w:space="0" w:color="auto"/>
              <w:right w:val="single" w:sz="4" w:space="0" w:color="auto"/>
            </w:tcBorders>
            <w:vAlign w:val="bottom"/>
            <w:hideMark/>
          </w:tcPr>
          <w:p w14:paraId="6F78E1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37</w:t>
            </w:r>
          </w:p>
        </w:tc>
        <w:tc>
          <w:tcPr>
            <w:tcW w:w="1120" w:type="dxa"/>
            <w:tcBorders>
              <w:top w:val="nil"/>
              <w:left w:val="nil"/>
              <w:bottom w:val="single" w:sz="4" w:space="0" w:color="auto"/>
              <w:right w:val="single" w:sz="4" w:space="0" w:color="auto"/>
            </w:tcBorders>
            <w:vAlign w:val="bottom"/>
            <w:hideMark/>
          </w:tcPr>
          <w:p w14:paraId="0B6103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3C8A5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OBAL-M3LG</w:t>
            </w:r>
          </w:p>
        </w:tc>
        <w:tc>
          <w:tcPr>
            <w:tcW w:w="1080" w:type="dxa"/>
            <w:tcBorders>
              <w:top w:val="nil"/>
              <w:left w:val="nil"/>
              <w:bottom w:val="single" w:sz="4" w:space="0" w:color="auto"/>
              <w:right w:val="single" w:sz="4" w:space="0" w:color="auto"/>
            </w:tcBorders>
            <w:vAlign w:val="bottom"/>
            <w:hideMark/>
          </w:tcPr>
          <w:p w14:paraId="6377460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42413E8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3374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6A066D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OBAL-MLG</w:t>
            </w:r>
          </w:p>
        </w:tc>
        <w:tc>
          <w:tcPr>
            <w:tcW w:w="840" w:type="dxa"/>
            <w:tcBorders>
              <w:top w:val="nil"/>
              <w:left w:val="nil"/>
              <w:bottom w:val="single" w:sz="4" w:space="0" w:color="auto"/>
              <w:right w:val="single" w:sz="4" w:space="0" w:color="auto"/>
            </w:tcBorders>
            <w:vAlign w:val="bottom"/>
            <w:hideMark/>
          </w:tcPr>
          <w:p w14:paraId="13A414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37</w:t>
            </w:r>
          </w:p>
        </w:tc>
        <w:tc>
          <w:tcPr>
            <w:tcW w:w="1120" w:type="dxa"/>
            <w:tcBorders>
              <w:top w:val="nil"/>
              <w:left w:val="nil"/>
              <w:bottom w:val="single" w:sz="4" w:space="0" w:color="auto"/>
              <w:right w:val="single" w:sz="4" w:space="0" w:color="auto"/>
            </w:tcBorders>
            <w:vAlign w:val="bottom"/>
            <w:hideMark/>
          </w:tcPr>
          <w:p w14:paraId="18B091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8CFCD3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OBAL-M4LG</w:t>
            </w:r>
          </w:p>
        </w:tc>
        <w:tc>
          <w:tcPr>
            <w:tcW w:w="1080" w:type="dxa"/>
            <w:tcBorders>
              <w:top w:val="nil"/>
              <w:left w:val="nil"/>
              <w:bottom w:val="single" w:sz="4" w:space="0" w:color="auto"/>
              <w:right w:val="single" w:sz="4" w:space="0" w:color="auto"/>
            </w:tcBorders>
            <w:vAlign w:val="bottom"/>
            <w:hideMark/>
          </w:tcPr>
          <w:p w14:paraId="670191B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9317B2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C07A6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2C9866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OBAL-MLG</w:t>
            </w:r>
          </w:p>
        </w:tc>
        <w:tc>
          <w:tcPr>
            <w:tcW w:w="840" w:type="dxa"/>
            <w:tcBorders>
              <w:top w:val="nil"/>
              <w:left w:val="nil"/>
              <w:bottom w:val="single" w:sz="4" w:space="0" w:color="auto"/>
              <w:right w:val="single" w:sz="4" w:space="0" w:color="auto"/>
            </w:tcBorders>
            <w:vAlign w:val="bottom"/>
            <w:hideMark/>
          </w:tcPr>
          <w:p w14:paraId="6DB3CC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37</w:t>
            </w:r>
          </w:p>
        </w:tc>
        <w:tc>
          <w:tcPr>
            <w:tcW w:w="1120" w:type="dxa"/>
            <w:tcBorders>
              <w:top w:val="nil"/>
              <w:left w:val="nil"/>
              <w:bottom w:val="single" w:sz="4" w:space="0" w:color="auto"/>
              <w:right w:val="single" w:sz="4" w:space="0" w:color="auto"/>
            </w:tcBorders>
            <w:vAlign w:val="bottom"/>
            <w:hideMark/>
          </w:tcPr>
          <w:p w14:paraId="25B66D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2979E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OBAL&gt;M4LG</w:t>
            </w:r>
          </w:p>
        </w:tc>
        <w:tc>
          <w:tcPr>
            <w:tcW w:w="1080" w:type="dxa"/>
            <w:tcBorders>
              <w:top w:val="nil"/>
              <w:left w:val="nil"/>
              <w:bottom w:val="single" w:sz="4" w:space="0" w:color="auto"/>
              <w:right w:val="single" w:sz="4" w:space="0" w:color="auto"/>
            </w:tcBorders>
            <w:vAlign w:val="bottom"/>
            <w:hideMark/>
          </w:tcPr>
          <w:p w14:paraId="6DA6F5D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2AEAA33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A4DE5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5970F0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OBAL-MIG</w:t>
            </w:r>
          </w:p>
        </w:tc>
        <w:tc>
          <w:tcPr>
            <w:tcW w:w="840" w:type="dxa"/>
            <w:tcBorders>
              <w:top w:val="nil"/>
              <w:left w:val="nil"/>
              <w:bottom w:val="single" w:sz="4" w:space="0" w:color="auto"/>
              <w:right w:val="single" w:sz="4" w:space="0" w:color="auto"/>
            </w:tcBorders>
            <w:vAlign w:val="bottom"/>
            <w:hideMark/>
          </w:tcPr>
          <w:p w14:paraId="5CBE59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c>
          <w:tcPr>
            <w:tcW w:w="1120" w:type="dxa"/>
            <w:tcBorders>
              <w:top w:val="nil"/>
              <w:left w:val="nil"/>
              <w:bottom w:val="single" w:sz="4" w:space="0" w:color="auto"/>
              <w:right w:val="single" w:sz="4" w:space="0" w:color="auto"/>
            </w:tcBorders>
            <w:vAlign w:val="bottom"/>
            <w:hideMark/>
          </w:tcPr>
          <w:p w14:paraId="0D7902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6708D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OBAL-M2IG</w:t>
            </w:r>
          </w:p>
        </w:tc>
        <w:tc>
          <w:tcPr>
            <w:tcW w:w="1080" w:type="dxa"/>
            <w:tcBorders>
              <w:top w:val="nil"/>
              <w:left w:val="nil"/>
              <w:bottom w:val="single" w:sz="4" w:space="0" w:color="auto"/>
              <w:right w:val="single" w:sz="4" w:space="0" w:color="auto"/>
            </w:tcBorders>
            <w:vAlign w:val="bottom"/>
            <w:hideMark/>
          </w:tcPr>
          <w:p w14:paraId="57030BD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1B2B333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683E9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0D93EF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OBAL-MIG</w:t>
            </w:r>
          </w:p>
        </w:tc>
        <w:tc>
          <w:tcPr>
            <w:tcW w:w="840" w:type="dxa"/>
            <w:tcBorders>
              <w:top w:val="nil"/>
              <w:left w:val="nil"/>
              <w:bottom w:val="single" w:sz="4" w:space="0" w:color="auto"/>
              <w:right w:val="single" w:sz="4" w:space="0" w:color="auto"/>
            </w:tcBorders>
            <w:vAlign w:val="bottom"/>
            <w:hideMark/>
          </w:tcPr>
          <w:p w14:paraId="7F562C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c>
          <w:tcPr>
            <w:tcW w:w="1120" w:type="dxa"/>
            <w:tcBorders>
              <w:top w:val="nil"/>
              <w:left w:val="nil"/>
              <w:bottom w:val="single" w:sz="4" w:space="0" w:color="auto"/>
              <w:right w:val="single" w:sz="4" w:space="0" w:color="auto"/>
            </w:tcBorders>
            <w:vAlign w:val="bottom"/>
            <w:hideMark/>
          </w:tcPr>
          <w:p w14:paraId="27E7B2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EB986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OBAL-M3IG</w:t>
            </w:r>
          </w:p>
        </w:tc>
        <w:tc>
          <w:tcPr>
            <w:tcW w:w="1080" w:type="dxa"/>
            <w:tcBorders>
              <w:top w:val="nil"/>
              <w:left w:val="nil"/>
              <w:bottom w:val="single" w:sz="4" w:space="0" w:color="auto"/>
              <w:right w:val="single" w:sz="4" w:space="0" w:color="auto"/>
            </w:tcBorders>
            <w:vAlign w:val="bottom"/>
            <w:hideMark/>
          </w:tcPr>
          <w:p w14:paraId="2E695D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2C46E55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357E1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D8315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OBAL-MIG</w:t>
            </w:r>
          </w:p>
        </w:tc>
        <w:tc>
          <w:tcPr>
            <w:tcW w:w="840" w:type="dxa"/>
            <w:tcBorders>
              <w:top w:val="nil"/>
              <w:left w:val="nil"/>
              <w:bottom w:val="single" w:sz="4" w:space="0" w:color="auto"/>
              <w:right w:val="single" w:sz="4" w:space="0" w:color="auto"/>
            </w:tcBorders>
            <w:vAlign w:val="bottom"/>
            <w:hideMark/>
          </w:tcPr>
          <w:p w14:paraId="68EF83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c>
          <w:tcPr>
            <w:tcW w:w="1120" w:type="dxa"/>
            <w:tcBorders>
              <w:top w:val="nil"/>
              <w:left w:val="nil"/>
              <w:bottom w:val="single" w:sz="4" w:space="0" w:color="auto"/>
              <w:right w:val="single" w:sz="4" w:space="0" w:color="auto"/>
            </w:tcBorders>
            <w:vAlign w:val="bottom"/>
            <w:hideMark/>
          </w:tcPr>
          <w:p w14:paraId="479096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0EB94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OBAL-M4IG</w:t>
            </w:r>
          </w:p>
        </w:tc>
        <w:tc>
          <w:tcPr>
            <w:tcW w:w="1080" w:type="dxa"/>
            <w:tcBorders>
              <w:top w:val="nil"/>
              <w:left w:val="nil"/>
              <w:bottom w:val="single" w:sz="4" w:space="0" w:color="auto"/>
              <w:right w:val="single" w:sz="4" w:space="0" w:color="auto"/>
            </w:tcBorders>
            <w:vAlign w:val="bottom"/>
            <w:hideMark/>
          </w:tcPr>
          <w:p w14:paraId="38BC564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63BFCE0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6DA1F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68F6DE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OBAL-MIG</w:t>
            </w:r>
          </w:p>
        </w:tc>
        <w:tc>
          <w:tcPr>
            <w:tcW w:w="840" w:type="dxa"/>
            <w:tcBorders>
              <w:top w:val="nil"/>
              <w:left w:val="nil"/>
              <w:bottom w:val="single" w:sz="4" w:space="0" w:color="auto"/>
              <w:right w:val="single" w:sz="4" w:space="0" w:color="auto"/>
            </w:tcBorders>
            <w:vAlign w:val="bottom"/>
            <w:hideMark/>
          </w:tcPr>
          <w:p w14:paraId="61B5F6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c>
          <w:tcPr>
            <w:tcW w:w="1120" w:type="dxa"/>
            <w:tcBorders>
              <w:top w:val="nil"/>
              <w:left w:val="nil"/>
              <w:bottom w:val="single" w:sz="4" w:space="0" w:color="auto"/>
              <w:right w:val="single" w:sz="4" w:space="0" w:color="auto"/>
            </w:tcBorders>
            <w:vAlign w:val="bottom"/>
            <w:hideMark/>
          </w:tcPr>
          <w:p w14:paraId="1CC644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D3E34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OBAL&gt;M4IG</w:t>
            </w:r>
          </w:p>
        </w:tc>
        <w:tc>
          <w:tcPr>
            <w:tcW w:w="1080" w:type="dxa"/>
            <w:tcBorders>
              <w:top w:val="nil"/>
              <w:left w:val="nil"/>
              <w:bottom w:val="single" w:sz="4" w:space="0" w:color="auto"/>
              <w:right w:val="single" w:sz="4" w:space="0" w:color="auto"/>
            </w:tcBorders>
            <w:vAlign w:val="bottom"/>
            <w:hideMark/>
          </w:tcPr>
          <w:p w14:paraId="567F111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235C317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04F32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094EDB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OBAL-MŚW</w:t>
            </w:r>
          </w:p>
        </w:tc>
        <w:tc>
          <w:tcPr>
            <w:tcW w:w="840" w:type="dxa"/>
            <w:tcBorders>
              <w:top w:val="nil"/>
              <w:left w:val="nil"/>
              <w:bottom w:val="single" w:sz="4" w:space="0" w:color="auto"/>
              <w:right w:val="single" w:sz="4" w:space="0" w:color="auto"/>
            </w:tcBorders>
            <w:vAlign w:val="bottom"/>
            <w:hideMark/>
          </w:tcPr>
          <w:p w14:paraId="31424F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c>
          <w:tcPr>
            <w:tcW w:w="1120" w:type="dxa"/>
            <w:tcBorders>
              <w:top w:val="nil"/>
              <w:left w:val="nil"/>
              <w:bottom w:val="single" w:sz="4" w:space="0" w:color="auto"/>
              <w:right w:val="single" w:sz="4" w:space="0" w:color="auto"/>
            </w:tcBorders>
            <w:vAlign w:val="bottom"/>
            <w:hideMark/>
          </w:tcPr>
          <w:p w14:paraId="57E1B4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8CBBA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OBAL-M2ŚG</w:t>
            </w:r>
          </w:p>
        </w:tc>
        <w:tc>
          <w:tcPr>
            <w:tcW w:w="1080" w:type="dxa"/>
            <w:tcBorders>
              <w:top w:val="nil"/>
              <w:left w:val="nil"/>
              <w:bottom w:val="single" w:sz="4" w:space="0" w:color="auto"/>
              <w:right w:val="single" w:sz="4" w:space="0" w:color="auto"/>
            </w:tcBorders>
            <w:vAlign w:val="bottom"/>
            <w:hideMark/>
          </w:tcPr>
          <w:p w14:paraId="0ABA2CF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2734B0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2E250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5F245C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OBAL-MŚW</w:t>
            </w:r>
          </w:p>
        </w:tc>
        <w:tc>
          <w:tcPr>
            <w:tcW w:w="840" w:type="dxa"/>
            <w:tcBorders>
              <w:top w:val="nil"/>
              <w:left w:val="nil"/>
              <w:bottom w:val="single" w:sz="4" w:space="0" w:color="auto"/>
              <w:right w:val="single" w:sz="4" w:space="0" w:color="auto"/>
            </w:tcBorders>
            <w:vAlign w:val="bottom"/>
            <w:hideMark/>
          </w:tcPr>
          <w:p w14:paraId="10F409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c>
          <w:tcPr>
            <w:tcW w:w="1120" w:type="dxa"/>
            <w:tcBorders>
              <w:top w:val="nil"/>
              <w:left w:val="nil"/>
              <w:bottom w:val="single" w:sz="4" w:space="0" w:color="auto"/>
              <w:right w:val="single" w:sz="4" w:space="0" w:color="auto"/>
            </w:tcBorders>
            <w:vAlign w:val="bottom"/>
            <w:hideMark/>
          </w:tcPr>
          <w:p w14:paraId="7D1580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CF82A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OBAL-M3ŚG</w:t>
            </w:r>
          </w:p>
        </w:tc>
        <w:tc>
          <w:tcPr>
            <w:tcW w:w="1080" w:type="dxa"/>
            <w:tcBorders>
              <w:top w:val="nil"/>
              <w:left w:val="nil"/>
              <w:bottom w:val="single" w:sz="4" w:space="0" w:color="auto"/>
              <w:right w:val="single" w:sz="4" w:space="0" w:color="auto"/>
            </w:tcBorders>
            <w:vAlign w:val="bottom"/>
            <w:hideMark/>
          </w:tcPr>
          <w:p w14:paraId="17805CC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5153BB8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C1323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55587A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OBAL-MŚW</w:t>
            </w:r>
          </w:p>
        </w:tc>
        <w:tc>
          <w:tcPr>
            <w:tcW w:w="840" w:type="dxa"/>
            <w:tcBorders>
              <w:top w:val="nil"/>
              <w:left w:val="nil"/>
              <w:bottom w:val="single" w:sz="4" w:space="0" w:color="auto"/>
              <w:right w:val="single" w:sz="4" w:space="0" w:color="auto"/>
            </w:tcBorders>
            <w:vAlign w:val="bottom"/>
            <w:hideMark/>
          </w:tcPr>
          <w:p w14:paraId="3E6CC9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c>
          <w:tcPr>
            <w:tcW w:w="1120" w:type="dxa"/>
            <w:tcBorders>
              <w:top w:val="nil"/>
              <w:left w:val="nil"/>
              <w:bottom w:val="single" w:sz="4" w:space="0" w:color="auto"/>
              <w:right w:val="single" w:sz="4" w:space="0" w:color="auto"/>
            </w:tcBorders>
            <w:vAlign w:val="bottom"/>
            <w:hideMark/>
          </w:tcPr>
          <w:p w14:paraId="6E7317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059F1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OBAL-M4ŚG</w:t>
            </w:r>
          </w:p>
        </w:tc>
        <w:tc>
          <w:tcPr>
            <w:tcW w:w="1080" w:type="dxa"/>
            <w:tcBorders>
              <w:top w:val="nil"/>
              <w:left w:val="nil"/>
              <w:bottom w:val="single" w:sz="4" w:space="0" w:color="auto"/>
              <w:right w:val="single" w:sz="4" w:space="0" w:color="auto"/>
            </w:tcBorders>
            <w:vAlign w:val="bottom"/>
            <w:hideMark/>
          </w:tcPr>
          <w:p w14:paraId="25949CE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15B3624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44E2F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66F7C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OBAL-MŚW</w:t>
            </w:r>
          </w:p>
        </w:tc>
        <w:tc>
          <w:tcPr>
            <w:tcW w:w="840" w:type="dxa"/>
            <w:tcBorders>
              <w:top w:val="nil"/>
              <w:left w:val="nil"/>
              <w:bottom w:val="single" w:sz="4" w:space="0" w:color="auto"/>
              <w:right w:val="single" w:sz="4" w:space="0" w:color="auto"/>
            </w:tcBorders>
            <w:vAlign w:val="bottom"/>
            <w:hideMark/>
          </w:tcPr>
          <w:p w14:paraId="4DFFB45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c>
          <w:tcPr>
            <w:tcW w:w="1120" w:type="dxa"/>
            <w:tcBorders>
              <w:top w:val="nil"/>
              <w:left w:val="nil"/>
              <w:bottom w:val="single" w:sz="4" w:space="0" w:color="auto"/>
              <w:right w:val="single" w:sz="4" w:space="0" w:color="auto"/>
            </w:tcBorders>
            <w:vAlign w:val="bottom"/>
            <w:hideMark/>
          </w:tcPr>
          <w:p w14:paraId="65B653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EB9FC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OBAL&gt;M4ŚG</w:t>
            </w:r>
          </w:p>
        </w:tc>
        <w:tc>
          <w:tcPr>
            <w:tcW w:w="1080" w:type="dxa"/>
            <w:tcBorders>
              <w:top w:val="nil"/>
              <w:left w:val="nil"/>
              <w:bottom w:val="single" w:sz="4" w:space="0" w:color="auto"/>
              <w:right w:val="single" w:sz="4" w:space="0" w:color="auto"/>
            </w:tcBorders>
            <w:vAlign w:val="bottom"/>
            <w:hideMark/>
          </w:tcPr>
          <w:p w14:paraId="60220F5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646968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DCE50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EF8F1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OBAL-SLG</w:t>
            </w:r>
          </w:p>
        </w:tc>
        <w:tc>
          <w:tcPr>
            <w:tcW w:w="840" w:type="dxa"/>
            <w:tcBorders>
              <w:top w:val="nil"/>
              <w:left w:val="nil"/>
              <w:bottom w:val="single" w:sz="4" w:space="0" w:color="auto"/>
              <w:right w:val="single" w:sz="4" w:space="0" w:color="auto"/>
            </w:tcBorders>
            <w:vAlign w:val="bottom"/>
            <w:hideMark/>
          </w:tcPr>
          <w:p w14:paraId="7F467B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c>
          <w:tcPr>
            <w:tcW w:w="1120" w:type="dxa"/>
            <w:tcBorders>
              <w:top w:val="nil"/>
              <w:left w:val="nil"/>
              <w:bottom w:val="single" w:sz="4" w:space="0" w:color="auto"/>
              <w:right w:val="single" w:sz="4" w:space="0" w:color="auto"/>
            </w:tcBorders>
            <w:vAlign w:val="bottom"/>
            <w:hideMark/>
          </w:tcPr>
          <w:p w14:paraId="4E0AAC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A77FF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OBAL-S2LG</w:t>
            </w:r>
          </w:p>
        </w:tc>
        <w:tc>
          <w:tcPr>
            <w:tcW w:w="1080" w:type="dxa"/>
            <w:tcBorders>
              <w:top w:val="nil"/>
              <w:left w:val="nil"/>
              <w:bottom w:val="single" w:sz="4" w:space="0" w:color="auto"/>
              <w:right w:val="single" w:sz="4" w:space="0" w:color="auto"/>
            </w:tcBorders>
            <w:vAlign w:val="bottom"/>
            <w:hideMark/>
          </w:tcPr>
          <w:p w14:paraId="389E91A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55BDF5D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D0876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58B244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OBAL-SLG</w:t>
            </w:r>
          </w:p>
        </w:tc>
        <w:tc>
          <w:tcPr>
            <w:tcW w:w="840" w:type="dxa"/>
            <w:tcBorders>
              <w:top w:val="nil"/>
              <w:left w:val="nil"/>
              <w:bottom w:val="single" w:sz="4" w:space="0" w:color="auto"/>
              <w:right w:val="single" w:sz="4" w:space="0" w:color="auto"/>
            </w:tcBorders>
            <w:vAlign w:val="bottom"/>
            <w:hideMark/>
          </w:tcPr>
          <w:p w14:paraId="4A0727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c>
          <w:tcPr>
            <w:tcW w:w="1120" w:type="dxa"/>
            <w:tcBorders>
              <w:top w:val="nil"/>
              <w:left w:val="nil"/>
              <w:bottom w:val="single" w:sz="4" w:space="0" w:color="auto"/>
              <w:right w:val="single" w:sz="4" w:space="0" w:color="auto"/>
            </w:tcBorders>
            <w:vAlign w:val="bottom"/>
            <w:hideMark/>
          </w:tcPr>
          <w:p w14:paraId="0F8218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CE3CB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OBAL-S3LG</w:t>
            </w:r>
          </w:p>
        </w:tc>
        <w:tc>
          <w:tcPr>
            <w:tcW w:w="1080" w:type="dxa"/>
            <w:tcBorders>
              <w:top w:val="nil"/>
              <w:left w:val="nil"/>
              <w:bottom w:val="single" w:sz="4" w:space="0" w:color="auto"/>
              <w:right w:val="single" w:sz="4" w:space="0" w:color="auto"/>
            </w:tcBorders>
            <w:vAlign w:val="bottom"/>
            <w:hideMark/>
          </w:tcPr>
          <w:p w14:paraId="19F48C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077735D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8D2A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9B476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OBAL-SLG</w:t>
            </w:r>
          </w:p>
        </w:tc>
        <w:tc>
          <w:tcPr>
            <w:tcW w:w="840" w:type="dxa"/>
            <w:tcBorders>
              <w:top w:val="nil"/>
              <w:left w:val="nil"/>
              <w:bottom w:val="single" w:sz="4" w:space="0" w:color="auto"/>
              <w:right w:val="single" w:sz="4" w:space="0" w:color="auto"/>
            </w:tcBorders>
            <w:vAlign w:val="bottom"/>
            <w:hideMark/>
          </w:tcPr>
          <w:p w14:paraId="6B2774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c>
          <w:tcPr>
            <w:tcW w:w="1120" w:type="dxa"/>
            <w:tcBorders>
              <w:top w:val="nil"/>
              <w:left w:val="nil"/>
              <w:bottom w:val="single" w:sz="4" w:space="0" w:color="auto"/>
              <w:right w:val="single" w:sz="4" w:space="0" w:color="auto"/>
            </w:tcBorders>
            <w:vAlign w:val="bottom"/>
            <w:hideMark/>
          </w:tcPr>
          <w:p w14:paraId="639BAA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5FA2E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OBAL-S4LG</w:t>
            </w:r>
          </w:p>
        </w:tc>
        <w:tc>
          <w:tcPr>
            <w:tcW w:w="1080" w:type="dxa"/>
            <w:tcBorders>
              <w:top w:val="nil"/>
              <w:left w:val="nil"/>
              <w:bottom w:val="single" w:sz="4" w:space="0" w:color="auto"/>
              <w:right w:val="single" w:sz="4" w:space="0" w:color="auto"/>
            </w:tcBorders>
            <w:vAlign w:val="bottom"/>
            <w:hideMark/>
          </w:tcPr>
          <w:p w14:paraId="49CE39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0F6BE08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58B6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7D6C4C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OBAL-SLG</w:t>
            </w:r>
          </w:p>
        </w:tc>
        <w:tc>
          <w:tcPr>
            <w:tcW w:w="840" w:type="dxa"/>
            <w:tcBorders>
              <w:top w:val="nil"/>
              <w:left w:val="nil"/>
              <w:bottom w:val="single" w:sz="4" w:space="0" w:color="auto"/>
              <w:right w:val="single" w:sz="4" w:space="0" w:color="auto"/>
            </w:tcBorders>
            <w:vAlign w:val="bottom"/>
            <w:hideMark/>
          </w:tcPr>
          <w:p w14:paraId="3ED1BC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c>
          <w:tcPr>
            <w:tcW w:w="1120" w:type="dxa"/>
            <w:tcBorders>
              <w:top w:val="nil"/>
              <w:left w:val="nil"/>
              <w:bottom w:val="single" w:sz="4" w:space="0" w:color="auto"/>
              <w:right w:val="single" w:sz="4" w:space="0" w:color="auto"/>
            </w:tcBorders>
            <w:vAlign w:val="bottom"/>
            <w:hideMark/>
          </w:tcPr>
          <w:p w14:paraId="0F3E54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52DBE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OBAL&gt;S4LG</w:t>
            </w:r>
          </w:p>
        </w:tc>
        <w:tc>
          <w:tcPr>
            <w:tcW w:w="1080" w:type="dxa"/>
            <w:tcBorders>
              <w:top w:val="nil"/>
              <w:left w:val="nil"/>
              <w:bottom w:val="single" w:sz="4" w:space="0" w:color="auto"/>
              <w:right w:val="single" w:sz="4" w:space="0" w:color="auto"/>
            </w:tcBorders>
            <w:vAlign w:val="bottom"/>
            <w:hideMark/>
          </w:tcPr>
          <w:p w14:paraId="26EDE4B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4B7D86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9251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040D7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OBAL-SIG</w:t>
            </w:r>
          </w:p>
        </w:tc>
        <w:tc>
          <w:tcPr>
            <w:tcW w:w="840" w:type="dxa"/>
            <w:tcBorders>
              <w:top w:val="nil"/>
              <w:left w:val="nil"/>
              <w:bottom w:val="single" w:sz="4" w:space="0" w:color="auto"/>
              <w:right w:val="single" w:sz="4" w:space="0" w:color="auto"/>
            </w:tcBorders>
            <w:vAlign w:val="bottom"/>
            <w:hideMark/>
          </w:tcPr>
          <w:p w14:paraId="329A42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c>
          <w:tcPr>
            <w:tcW w:w="1120" w:type="dxa"/>
            <w:tcBorders>
              <w:top w:val="nil"/>
              <w:left w:val="nil"/>
              <w:bottom w:val="single" w:sz="4" w:space="0" w:color="auto"/>
              <w:right w:val="single" w:sz="4" w:space="0" w:color="auto"/>
            </w:tcBorders>
            <w:vAlign w:val="bottom"/>
            <w:hideMark/>
          </w:tcPr>
          <w:p w14:paraId="630428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1850A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OBAL-S2IG</w:t>
            </w:r>
          </w:p>
        </w:tc>
        <w:tc>
          <w:tcPr>
            <w:tcW w:w="1080" w:type="dxa"/>
            <w:tcBorders>
              <w:top w:val="nil"/>
              <w:left w:val="nil"/>
              <w:bottom w:val="single" w:sz="4" w:space="0" w:color="auto"/>
              <w:right w:val="single" w:sz="4" w:space="0" w:color="auto"/>
            </w:tcBorders>
            <w:vAlign w:val="bottom"/>
            <w:hideMark/>
          </w:tcPr>
          <w:p w14:paraId="57DF832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0FA114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BF66B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7950C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OBAL-SIG</w:t>
            </w:r>
          </w:p>
        </w:tc>
        <w:tc>
          <w:tcPr>
            <w:tcW w:w="840" w:type="dxa"/>
            <w:tcBorders>
              <w:top w:val="nil"/>
              <w:left w:val="nil"/>
              <w:bottom w:val="single" w:sz="4" w:space="0" w:color="auto"/>
              <w:right w:val="single" w:sz="4" w:space="0" w:color="auto"/>
            </w:tcBorders>
            <w:vAlign w:val="bottom"/>
            <w:hideMark/>
          </w:tcPr>
          <w:p w14:paraId="7C00DC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c>
          <w:tcPr>
            <w:tcW w:w="1120" w:type="dxa"/>
            <w:tcBorders>
              <w:top w:val="nil"/>
              <w:left w:val="nil"/>
              <w:bottom w:val="single" w:sz="4" w:space="0" w:color="auto"/>
              <w:right w:val="single" w:sz="4" w:space="0" w:color="auto"/>
            </w:tcBorders>
            <w:vAlign w:val="bottom"/>
            <w:hideMark/>
          </w:tcPr>
          <w:p w14:paraId="4820EF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2943E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OBAL-S3IG</w:t>
            </w:r>
          </w:p>
        </w:tc>
        <w:tc>
          <w:tcPr>
            <w:tcW w:w="1080" w:type="dxa"/>
            <w:tcBorders>
              <w:top w:val="nil"/>
              <w:left w:val="nil"/>
              <w:bottom w:val="single" w:sz="4" w:space="0" w:color="auto"/>
              <w:right w:val="single" w:sz="4" w:space="0" w:color="auto"/>
            </w:tcBorders>
            <w:vAlign w:val="bottom"/>
            <w:hideMark/>
          </w:tcPr>
          <w:p w14:paraId="7C3C50F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6BE48E9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475C8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3586A7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OBAL-SIG</w:t>
            </w:r>
          </w:p>
        </w:tc>
        <w:tc>
          <w:tcPr>
            <w:tcW w:w="840" w:type="dxa"/>
            <w:tcBorders>
              <w:top w:val="nil"/>
              <w:left w:val="nil"/>
              <w:bottom w:val="single" w:sz="4" w:space="0" w:color="auto"/>
              <w:right w:val="single" w:sz="4" w:space="0" w:color="auto"/>
            </w:tcBorders>
            <w:vAlign w:val="bottom"/>
            <w:hideMark/>
          </w:tcPr>
          <w:p w14:paraId="09E145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c>
          <w:tcPr>
            <w:tcW w:w="1120" w:type="dxa"/>
            <w:tcBorders>
              <w:top w:val="nil"/>
              <w:left w:val="nil"/>
              <w:bottom w:val="single" w:sz="4" w:space="0" w:color="auto"/>
              <w:right w:val="single" w:sz="4" w:space="0" w:color="auto"/>
            </w:tcBorders>
            <w:vAlign w:val="bottom"/>
            <w:hideMark/>
          </w:tcPr>
          <w:p w14:paraId="2228F0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79593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OBAL-S4IG</w:t>
            </w:r>
          </w:p>
        </w:tc>
        <w:tc>
          <w:tcPr>
            <w:tcW w:w="1080" w:type="dxa"/>
            <w:tcBorders>
              <w:top w:val="nil"/>
              <w:left w:val="nil"/>
              <w:bottom w:val="single" w:sz="4" w:space="0" w:color="auto"/>
              <w:right w:val="single" w:sz="4" w:space="0" w:color="auto"/>
            </w:tcBorders>
            <w:vAlign w:val="bottom"/>
            <w:hideMark/>
          </w:tcPr>
          <w:p w14:paraId="604C584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2F6FB9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A3FF4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4295A5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OBAL-SIG</w:t>
            </w:r>
          </w:p>
        </w:tc>
        <w:tc>
          <w:tcPr>
            <w:tcW w:w="840" w:type="dxa"/>
            <w:tcBorders>
              <w:top w:val="nil"/>
              <w:left w:val="nil"/>
              <w:bottom w:val="single" w:sz="4" w:space="0" w:color="auto"/>
              <w:right w:val="single" w:sz="4" w:space="0" w:color="auto"/>
            </w:tcBorders>
            <w:vAlign w:val="bottom"/>
            <w:hideMark/>
          </w:tcPr>
          <w:p w14:paraId="01E9F0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c>
          <w:tcPr>
            <w:tcW w:w="1120" w:type="dxa"/>
            <w:tcBorders>
              <w:top w:val="nil"/>
              <w:left w:val="nil"/>
              <w:bottom w:val="single" w:sz="4" w:space="0" w:color="auto"/>
              <w:right w:val="single" w:sz="4" w:space="0" w:color="auto"/>
            </w:tcBorders>
            <w:vAlign w:val="bottom"/>
            <w:hideMark/>
          </w:tcPr>
          <w:p w14:paraId="06AE57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966E7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OBAL&gt;S4IG</w:t>
            </w:r>
          </w:p>
        </w:tc>
        <w:tc>
          <w:tcPr>
            <w:tcW w:w="1080" w:type="dxa"/>
            <w:tcBorders>
              <w:top w:val="nil"/>
              <w:left w:val="nil"/>
              <w:bottom w:val="single" w:sz="4" w:space="0" w:color="auto"/>
              <w:right w:val="single" w:sz="4" w:space="0" w:color="auto"/>
            </w:tcBorders>
            <w:vAlign w:val="bottom"/>
            <w:hideMark/>
          </w:tcPr>
          <w:p w14:paraId="2BBDFF4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360828A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81FB8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03F270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OBAL-SŚW</w:t>
            </w:r>
          </w:p>
        </w:tc>
        <w:tc>
          <w:tcPr>
            <w:tcW w:w="840" w:type="dxa"/>
            <w:tcBorders>
              <w:top w:val="nil"/>
              <w:left w:val="nil"/>
              <w:bottom w:val="single" w:sz="4" w:space="0" w:color="auto"/>
              <w:right w:val="single" w:sz="4" w:space="0" w:color="auto"/>
            </w:tcBorders>
            <w:vAlign w:val="bottom"/>
            <w:hideMark/>
          </w:tcPr>
          <w:p w14:paraId="06C2AA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c>
          <w:tcPr>
            <w:tcW w:w="1120" w:type="dxa"/>
            <w:tcBorders>
              <w:top w:val="nil"/>
              <w:left w:val="nil"/>
              <w:bottom w:val="single" w:sz="4" w:space="0" w:color="auto"/>
              <w:right w:val="single" w:sz="4" w:space="0" w:color="auto"/>
            </w:tcBorders>
            <w:vAlign w:val="bottom"/>
            <w:hideMark/>
          </w:tcPr>
          <w:p w14:paraId="751788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2E307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OBAL-S2ŚG</w:t>
            </w:r>
          </w:p>
        </w:tc>
        <w:tc>
          <w:tcPr>
            <w:tcW w:w="1080" w:type="dxa"/>
            <w:tcBorders>
              <w:top w:val="nil"/>
              <w:left w:val="nil"/>
              <w:bottom w:val="single" w:sz="4" w:space="0" w:color="auto"/>
              <w:right w:val="single" w:sz="4" w:space="0" w:color="auto"/>
            </w:tcBorders>
            <w:vAlign w:val="bottom"/>
            <w:hideMark/>
          </w:tcPr>
          <w:p w14:paraId="7A980BC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0245E11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20D8A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0C80A0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OBAL-SŚW</w:t>
            </w:r>
          </w:p>
        </w:tc>
        <w:tc>
          <w:tcPr>
            <w:tcW w:w="840" w:type="dxa"/>
            <w:tcBorders>
              <w:top w:val="nil"/>
              <w:left w:val="nil"/>
              <w:bottom w:val="single" w:sz="4" w:space="0" w:color="auto"/>
              <w:right w:val="single" w:sz="4" w:space="0" w:color="auto"/>
            </w:tcBorders>
            <w:vAlign w:val="bottom"/>
            <w:hideMark/>
          </w:tcPr>
          <w:p w14:paraId="3DA086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c>
          <w:tcPr>
            <w:tcW w:w="1120" w:type="dxa"/>
            <w:tcBorders>
              <w:top w:val="nil"/>
              <w:left w:val="nil"/>
              <w:bottom w:val="single" w:sz="4" w:space="0" w:color="auto"/>
              <w:right w:val="single" w:sz="4" w:space="0" w:color="auto"/>
            </w:tcBorders>
            <w:vAlign w:val="bottom"/>
            <w:hideMark/>
          </w:tcPr>
          <w:p w14:paraId="524866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E84D9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OBAL-S3ŚG</w:t>
            </w:r>
          </w:p>
        </w:tc>
        <w:tc>
          <w:tcPr>
            <w:tcW w:w="1080" w:type="dxa"/>
            <w:tcBorders>
              <w:top w:val="nil"/>
              <w:left w:val="nil"/>
              <w:bottom w:val="single" w:sz="4" w:space="0" w:color="auto"/>
              <w:right w:val="single" w:sz="4" w:space="0" w:color="auto"/>
            </w:tcBorders>
            <w:vAlign w:val="bottom"/>
            <w:hideMark/>
          </w:tcPr>
          <w:p w14:paraId="09A7B7E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657C343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DDA26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4501C8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OBAL-SŚW</w:t>
            </w:r>
          </w:p>
        </w:tc>
        <w:tc>
          <w:tcPr>
            <w:tcW w:w="840" w:type="dxa"/>
            <w:tcBorders>
              <w:top w:val="nil"/>
              <w:left w:val="nil"/>
              <w:bottom w:val="single" w:sz="4" w:space="0" w:color="auto"/>
              <w:right w:val="single" w:sz="4" w:space="0" w:color="auto"/>
            </w:tcBorders>
            <w:vAlign w:val="bottom"/>
            <w:hideMark/>
          </w:tcPr>
          <w:p w14:paraId="70757B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c>
          <w:tcPr>
            <w:tcW w:w="1120" w:type="dxa"/>
            <w:tcBorders>
              <w:top w:val="nil"/>
              <w:left w:val="nil"/>
              <w:bottom w:val="single" w:sz="4" w:space="0" w:color="auto"/>
              <w:right w:val="single" w:sz="4" w:space="0" w:color="auto"/>
            </w:tcBorders>
            <w:vAlign w:val="bottom"/>
            <w:hideMark/>
          </w:tcPr>
          <w:p w14:paraId="661EA5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0CBB0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OBAL-S4ŚG</w:t>
            </w:r>
          </w:p>
        </w:tc>
        <w:tc>
          <w:tcPr>
            <w:tcW w:w="1080" w:type="dxa"/>
            <w:tcBorders>
              <w:top w:val="nil"/>
              <w:left w:val="nil"/>
              <w:bottom w:val="single" w:sz="4" w:space="0" w:color="auto"/>
              <w:right w:val="single" w:sz="4" w:space="0" w:color="auto"/>
            </w:tcBorders>
            <w:vAlign w:val="bottom"/>
            <w:hideMark/>
          </w:tcPr>
          <w:p w14:paraId="614D171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41EA93C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8EBC7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84F33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OBAL-SŚW</w:t>
            </w:r>
          </w:p>
        </w:tc>
        <w:tc>
          <w:tcPr>
            <w:tcW w:w="840" w:type="dxa"/>
            <w:tcBorders>
              <w:top w:val="nil"/>
              <w:left w:val="nil"/>
              <w:bottom w:val="single" w:sz="4" w:space="0" w:color="auto"/>
              <w:right w:val="single" w:sz="4" w:space="0" w:color="auto"/>
            </w:tcBorders>
            <w:vAlign w:val="bottom"/>
            <w:hideMark/>
          </w:tcPr>
          <w:p w14:paraId="51722D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c>
          <w:tcPr>
            <w:tcW w:w="1120" w:type="dxa"/>
            <w:tcBorders>
              <w:top w:val="nil"/>
              <w:left w:val="nil"/>
              <w:bottom w:val="single" w:sz="4" w:space="0" w:color="auto"/>
              <w:right w:val="single" w:sz="4" w:space="0" w:color="auto"/>
            </w:tcBorders>
            <w:vAlign w:val="bottom"/>
            <w:hideMark/>
          </w:tcPr>
          <w:p w14:paraId="243C38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56254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OBAL&gt;S4ŚG</w:t>
            </w:r>
          </w:p>
        </w:tc>
        <w:tc>
          <w:tcPr>
            <w:tcW w:w="1080" w:type="dxa"/>
            <w:tcBorders>
              <w:top w:val="nil"/>
              <w:left w:val="nil"/>
              <w:bottom w:val="single" w:sz="4" w:space="0" w:color="auto"/>
              <w:right w:val="single" w:sz="4" w:space="0" w:color="auto"/>
            </w:tcBorders>
            <w:vAlign w:val="bottom"/>
            <w:hideMark/>
          </w:tcPr>
          <w:p w14:paraId="18459ED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28</w:t>
            </w:r>
          </w:p>
        </w:tc>
      </w:tr>
      <w:tr w:rsidR="000B0BEC" w:rsidRPr="000B0BEC" w14:paraId="5922EB5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347A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7B47DE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0F3BA9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7EF1E2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094C5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SPY-2-100</w:t>
            </w:r>
          </w:p>
        </w:tc>
        <w:tc>
          <w:tcPr>
            <w:tcW w:w="1080" w:type="dxa"/>
            <w:tcBorders>
              <w:top w:val="nil"/>
              <w:left w:val="nil"/>
              <w:bottom w:val="single" w:sz="4" w:space="0" w:color="auto"/>
              <w:right w:val="single" w:sz="4" w:space="0" w:color="auto"/>
            </w:tcBorders>
            <w:vAlign w:val="bottom"/>
            <w:hideMark/>
          </w:tcPr>
          <w:p w14:paraId="0675329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37A4E8B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BABB8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75CD55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6156F2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5F99B7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7107A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SPY-2-150</w:t>
            </w:r>
          </w:p>
        </w:tc>
        <w:tc>
          <w:tcPr>
            <w:tcW w:w="1080" w:type="dxa"/>
            <w:tcBorders>
              <w:top w:val="nil"/>
              <w:left w:val="nil"/>
              <w:bottom w:val="single" w:sz="4" w:space="0" w:color="auto"/>
              <w:right w:val="single" w:sz="4" w:space="0" w:color="auto"/>
            </w:tcBorders>
            <w:vAlign w:val="bottom"/>
            <w:hideMark/>
          </w:tcPr>
          <w:p w14:paraId="3E35F92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56BA1CC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7FDB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6004E6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37176A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1868AE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2EF23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SPY-2-50</w:t>
            </w:r>
          </w:p>
        </w:tc>
        <w:tc>
          <w:tcPr>
            <w:tcW w:w="1080" w:type="dxa"/>
            <w:tcBorders>
              <w:top w:val="nil"/>
              <w:left w:val="nil"/>
              <w:bottom w:val="single" w:sz="4" w:space="0" w:color="auto"/>
              <w:right w:val="single" w:sz="4" w:space="0" w:color="auto"/>
            </w:tcBorders>
            <w:vAlign w:val="bottom"/>
            <w:hideMark/>
          </w:tcPr>
          <w:p w14:paraId="2B1EC6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41041BD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CEF7F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4AEAC1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2B1CED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0FE208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D5AD2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SPY-4-100</w:t>
            </w:r>
          </w:p>
        </w:tc>
        <w:tc>
          <w:tcPr>
            <w:tcW w:w="1080" w:type="dxa"/>
            <w:tcBorders>
              <w:top w:val="nil"/>
              <w:left w:val="nil"/>
              <w:bottom w:val="single" w:sz="4" w:space="0" w:color="auto"/>
              <w:right w:val="single" w:sz="4" w:space="0" w:color="auto"/>
            </w:tcBorders>
            <w:vAlign w:val="bottom"/>
            <w:hideMark/>
          </w:tcPr>
          <w:p w14:paraId="504D500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65EF1EB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5AD1E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6D7C2B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4F9040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6C1687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74DB2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SPY-4-150</w:t>
            </w:r>
          </w:p>
        </w:tc>
        <w:tc>
          <w:tcPr>
            <w:tcW w:w="1080" w:type="dxa"/>
            <w:tcBorders>
              <w:top w:val="nil"/>
              <w:left w:val="nil"/>
              <w:bottom w:val="single" w:sz="4" w:space="0" w:color="auto"/>
              <w:right w:val="single" w:sz="4" w:space="0" w:color="auto"/>
            </w:tcBorders>
            <w:vAlign w:val="bottom"/>
            <w:hideMark/>
          </w:tcPr>
          <w:p w14:paraId="3AD7053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02524F0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17B0E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08F1D0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3FDDE4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3EA0ED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ED5D8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SPY-4-50</w:t>
            </w:r>
          </w:p>
        </w:tc>
        <w:tc>
          <w:tcPr>
            <w:tcW w:w="1080" w:type="dxa"/>
            <w:tcBorders>
              <w:top w:val="nil"/>
              <w:left w:val="nil"/>
              <w:bottom w:val="single" w:sz="4" w:space="0" w:color="auto"/>
              <w:right w:val="single" w:sz="4" w:space="0" w:color="auto"/>
            </w:tcBorders>
            <w:vAlign w:val="bottom"/>
            <w:hideMark/>
          </w:tcPr>
          <w:p w14:paraId="2CE904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56BE360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AAE6B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006885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44C484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421877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FA6A8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SPY&gt;4-100</w:t>
            </w:r>
          </w:p>
        </w:tc>
        <w:tc>
          <w:tcPr>
            <w:tcW w:w="1080" w:type="dxa"/>
            <w:tcBorders>
              <w:top w:val="nil"/>
              <w:left w:val="nil"/>
              <w:bottom w:val="single" w:sz="4" w:space="0" w:color="auto"/>
              <w:right w:val="single" w:sz="4" w:space="0" w:color="auto"/>
            </w:tcBorders>
            <w:vAlign w:val="bottom"/>
            <w:hideMark/>
          </w:tcPr>
          <w:p w14:paraId="77A6D82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144AB71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A2C05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65DE16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140AF3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03257F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08930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SPY&gt;4-150</w:t>
            </w:r>
          </w:p>
        </w:tc>
        <w:tc>
          <w:tcPr>
            <w:tcW w:w="1080" w:type="dxa"/>
            <w:tcBorders>
              <w:top w:val="nil"/>
              <w:left w:val="nil"/>
              <w:bottom w:val="single" w:sz="4" w:space="0" w:color="auto"/>
              <w:right w:val="single" w:sz="4" w:space="0" w:color="auto"/>
            </w:tcBorders>
            <w:vAlign w:val="bottom"/>
            <w:hideMark/>
          </w:tcPr>
          <w:p w14:paraId="3A240E7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635923F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15F47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Spychanie karp i innych drzew</w:t>
            </w:r>
          </w:p>
        </w:tc>
        <w:tc>
          <w:tcPr>
            <w:tcW w:w="1120" w:type="dxa"/>
            <w:tcBorders>
              <w:top w:val="nil"/>
              <w:left w:val="nil"/>
              <w:bottom w:val="single" w:sz="4" w:space="0" w:color="auto"/>
              <w:right w:val="single" w:sz="4" w:space="0" w:color="auto"/>
            </w:tcBorders>
            <w:vAlign w:val="bottom"/>
            <w:hideMark/>
          </w:tcPr>
          <w:p w14:paraId="0F3A3D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w:t>
            </w:r>
          </w:p>
        </w:tc>
        <w:tc>
          <w:tcPr>
            <w:tcW w:w="840" w:type="dxa"/>
            <w:tcBorders>
              <w:top w:val="nil"/>
              <w:left w:val="nil"/>
              <w:bottom w:val="single" w:sz="4" w:space="0" w:color="auto"/>
              <w:right w:val="single" w:sz="4" w:space="0" w:color="auto"/>
            </w:tcBorders>
            <w:vAlign w:val="bottom"/>
            <w:hideMark/>
          </w:tcPr>
          <w:p w14:paraId="48675A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c>
          <w:tcPr>
            <w:tcW w:w="1120" w:type="dxa"/>
            <w:tcBorders>
              <w:top w:val="nil"/>
              <w:left w:val="nil"/>
              <w:bottom w:val="single" w:sz="4" w:space="0" w:color="auto"/>
              <w:right w:val="single" w:sz="4" w:space="0" w:color="auto"/>
            </w:tcBorders>
            <w:vAlign w:val="bottom"/>
            <w:hideMark/>
          </w:tcPr>
          <w:p w14:paraId="400349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936F6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SPY&gt;4-50</w:t>
            </w:r>
          </w:p>
        </w:tc>
        <w:tc>
          <w:tcPr>
            <w:tcW w:w="1080" w:type="dxa"/>
            <w:tcBorders>
              <w:top w:val="nil"/>
              <w:left w:val="nil"/>
              <w:bottom w:val="single" w:sz="4" w:space="0" w:color="auto"/>
              <w:right w:val="single" w:sz="4" w:space="0" w:color="auto"/>
            </w:tcBorders>
            <w:vAlign w:val="bottom"/>
            <w:hideMark/>
          </w:tcPr>
          <w:p w14:paraId="2CA57A7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55D1F7B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C4AB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2CE769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44C984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01E02A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FD327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WYC-2-100</w:t>
            </w:r>
          </w:p>
        </w:tc>
        <w:tc>
          <w:tcPr>
            <w:tcW w:w="1080" w:type="dxa"/>
            <w:tcBorders>
              <w:top w:val="nil"/>
              <w:left w:val="nil"/>
              <w:bottom w:val="single" w:sz="4" w:space="0" w:color="auto"/>
              <w:right w:val="single" w:sz="4" w:space="0" w:color="auto"/>
            </w:tcBorders>
            <w:vAlign w:val="bottom"/>
            <w:hideMark/>
          </w:tcPr>
          <w:p w14:paraId="3299EAD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1F2764E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1A07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488FF4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55A75E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10D6F6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1C1D3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WYC-2-150</w:t>
            </w:r>
          </w:p>
        </w:tc>
        <w:tc>
          <w:tcPr>
            <w:tcW w:w="1080" w:type="dxa"/>
            <w:tcBorders>
              <w:top w:val="nil"/>
              <w:left w:val="nil"/>
              <w:bottom w:val="single" w:sz="4" w:space="0" w:color="auto"/>
              <w:right w:val="single" w:sz="4" w:space="0" w:color="auto"/>
            </w:tcBorders>
            <w:vAlign w:val="bottom"/>
            <w:hideMark/>
          </w:tcPr>
          <w:p w14:paraId="23EB910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25FA202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557B8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514C2A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720B6E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3BA676E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C2D54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WYC-2-50</w:t>
            </w:r>
          </w:p>
        </w:tc>
        <w:tc>
          <w:tcPr>
            <w:tcW w:w="1080" w:type="dxa"/>
            <w:tcBorders>
              <w:top w:val="nil"/>
              <w:left w:val="nil"/>
              <w:bottom w:val="single" w:sz="4" w:space="0" w:color="auto"/>
              <w:right w:val="single" w:sz="4" w:space="0" w:color="auto"/>
            </w:tcBorders>
            <w:vAlign w:val="bottom"/>
            <w:hideMark/>
          </w:tcPr>
          <w:p w14:paraId="721B8CE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355C60B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7B0AA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1F86CF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11DE81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201814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6E6C7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WYC-4-100</w:t>
            </w:r>
          </w:p>
        </w:tc>
        <w:tc>
          <w:tcPr>
            <w:tcW w:w="1080" w:type="dxa"/>
            <w:tcBorders>
              <w:top w:val="nil"/>
              <w:left w:val="nil"/>
              <w:bottom w:val="single" w:sz="4" w:space="0" w:color="auto"/>
              <w:right w:val="single" w:sz="4" w:space="0" w:color="auto"/>
            </w:tcBorders>
            <w:vAlign w:val="bottom"/>
            <w:hideMark/>
          </w:tcPr>
          <w:p w14:paraId="6E89BE7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158DBEA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3F696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160820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50E67A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34F767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23B5D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WYC-4-150</w:t>
            </w:r>
          </w:p>
        </w:tc>
        <w:tc>
          <w:tcPr>
            <w:tcW w:w="1080" w:type="dxa"/>
            <w:tcBorders>
              <w:top w:val="nil"/>
              <w:left w:val="nil"/>
              <w:bottom w:val="single" w:sz="4" w:space="0" w:color="auto"/>
              <w:right w:val="single" w:sz="4" w:space="0" w:color="auto"/>
            </w:tcBorders>
            <w:vAlign w:val="bottom"/>
            <w:hideMark/>
          </w:tcPr>
          <w:p w14:paraId="0A7A6BF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0D2FE5E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9D6C1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EC2F4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583BF4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0F2D42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66043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WYC-4-50</w:t>
            </w:r>
          </w:p>
        </w:tc>
        <w:tc>
          <w:tcPr>
            <w:tcW w:w="1080" w:type="dxa"/>
            <w:tcBorders>
              <w:top w:val="nil"/>
              <w:left w:val="nil"/>
              <w:bottom w:val="single" w:sz="4" w:space="0" w:color="auto"/>
              <w:right w:val="single" w:sz="4" w:space="0" w:color="auto"/>
            </w:tcBorders>
            <w:vAlign w:val="bottom"/>
            <w:hideMark/>
          </w:tcPr>
          <w:p w14:paraId="461776A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693F85B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1944E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1A2AD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48E44E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79AFB46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4A980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WYC&gt;4-100</w:t>
            </w:r>
          </w:p>
        </w:tc>
        <w:tc>
          <w:tcPr>
            <w:tcW w:w="1080" w:type="dxa"/>
            <w:tcBorders>
              <w:top w:val="nil"/>
              <w:left w:val="nil"/>
              <w:bottom w:val="single" w:sz="4" w:space="0" w:color="auto"/>
              <w:right w:val="single" w:sz="4" w:space="0" w:color="auto"/>
            </w:tcBorders>
            <w:vAlign w:val="bottom"/>
            <w:hideMark/>
          </w:tcPr>
          <w:p w14:paraId="55AD025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2655252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4F8B9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14E136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1EE30E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07B206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3BB96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WYC&gt;4-150</w:t>
            </w:r>
          </w:p>
        </w:tc>
        <w:tc>
          <w:tcPr>
            <w:tcW w:w="1080" w:type="dxa"/>
            <w:tcBorders>
              <w:top w:val="nil"/>
              <w:left w:val="nil"/>
              <w:bottom w:val="single" w:sz="4" w:space="0" w:color="auto"/>
              <w:right w:val="single" w:sz="4" w:space="0" w:color="auto"/>
            </w:tcBorders>
            <w:vAlign w:val="bottom"/>
            <w:hideMark/>
          </w:tcPr>
          <w:p w14:paraId="5E7E176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21E3D8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B7E6B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2BE3B2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w:t>
            </w:r>
          </w:p>
        </w:tc>
        <w:tc>
          <w:tcPr>
            <w:tcW w:w="840" w:type="dxa"/>
            <w:tcBorders>
              <w:top w:val="nil"/>
              <w:left w:val="nil"/>
              <w:bottom w:val="single" w:sz="4" w:space="0" w:color="auto"/>
              <w:right w:val="single" w:sz="4" w:space="0" w:color="auto"/>
            </w:tcBorders>
            <w:vAlign w:val="bottom"/>
            <w:hideMark/>
          </w:tcPr>
          <w:p w14:paraId="5948DD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26</w:t>
            </w:r>
          </w:p>
        </w:tc>
        <w:tc>
          <w:tcPr>
            <w:tcW w:w="1120" w:type="dxa"/>
            <w:tcBorders>
              <w:top w:val="nil"/>
              <w:left w:val="nil"/>
              <w:bottom w:val="single" w:sz="4" w:space="0" w:color="auto"/>
              <w:right w:val="single" w:sz="4" w:space="0" w:color="auto"/>
            </w:tcBorders>
            <w:vAlign w:val="bottom"/>
            <w:hideMark/>
          </w:tcPr>
          <w:p w14:paraId="5B6BF9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84605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WYC&gt;4-50</w:t>
            </w:r>
          </w:p>
        </w:tc>
        <w:tc>
          <w:tcPr>
            <w:tcW w:w="1080" w:type="dxa"/>
            <w:tcBorders>
              <w:top w:val="nil"/>
              <w:left w:val="nil"/>
              <w:bottom w:val="single" w:sz="4" w:space="0" w:color="auto"/>
              <w:right w:val="single" w:sz="4" w:space="0" w:color="auto"/>
            </w:tcBorders>
            <w:vAlign w:val="bottom"/>
            <w:hideMark/>
          </w:tcPr>
          <w:p w14:paraId="1141BC5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7D6DAF1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CF7B6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6158A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037352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7A2FB0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29679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WYK-2-100</w:t>
            </w:r>
          </w:p>
        </w:tc>
        <w:tc>
          <w:tcPr>
            <w:tcW w:w="1080" w:type="dxa"/>
            <w:tcBorders>
              <w:top w:val="nil"/>
              <w:left w:val="nil"/>
              <w:bottom w:val="single" w:sz="4" w:space="0" w:color="auto"/>
              <w:right w:val="single" w:sz="4" w:space="0" w:color="auto"/>
            </w:tcBorders>
            <w:vAlign w:val="bottom"/>
            <w:hideMark/>
          </w:tcPr>
          <w:p w14:paraId="31BB671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29BF8AB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E232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7C03C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34E264C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6C40BE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ADBBB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WYK-2-150</w:t>
            </w:r>
          </w:p>
        </w:tc>
        <w:tc>
          <w:tcPr>
            <w:tcW w:w="1080" w:type="dxa"/>
            <w:tcBorders>
              <w:top w:val="nil"/>
              <w:left w:val="nil"/>
              <w:bottom w:val="single" w:sz="4" w:space="0" w:color="auto"/>
              <w:right w:val="single" w:sz="4" w:space="0" w:color="auto"/>
            </w:tcBorders>
            <w:vAlign w:val="bottom"/>
            <w:hideMark/>
          </w:tcPr>
          <w:p w14:paraId="2AA8D35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74784C3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43962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1883AD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0EA5BB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0721E5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A69D8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WYK-2-50</w:t>
            </w:r>
          </w:p>
        </w:tc>
        <w:tc>
          <w:tcPr>
            <w:tcW w:w="1080" w:type="dxa"/>
            <w:tcBorders>
              <w:top w:val="nil"/>
              <w:left w:val="nil"/>
              <w:bottom w:val="single" w:sz="4" w:space="0" w:color="auto"/>
              <w:right w:val="single" w:sz="4" w:space="0" w:color="auto"/>
            </w:tcBorders>
            <w:vAlign w:val="bottom"/>
            <w:hideMark/>
          </w:tcPr>
          <w:p w14:paraId="09B15E3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7107E51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6105A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C5E8B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522A67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3FCC9F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81FF6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WYK-4-100</w:t>
            </w:r>
          </w:p>
        </w:tc>
        <w:tc>
          <w:tcPr>
            <w:tcW w:w="1080" w:type="dxa"/>
            <w:tcBorders>
              <w:top w:val="nil"/>
              <w:left w:val="nil"/>
              <w:bottom w:val="single" w:sz="4" w:space="0" w:color="auto"/>
              <w:right w:val="single" w:sz="4" w:space="0" w:color="auto"/>
            </w:tcBorders>
            <w:vAlign w:val="bottom"/>
            <w:hideMark/>
          </w:tcPr>
          <w:p w14:paraId="6D4451E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0BF8E42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EC5D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4D46F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24BBE8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57E392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0709B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WYK-4-150</w:t>
            </w:r>
          </w:p>
        </w:tc>
        <w:tc>
          <w:tcPr>
            <w:tcW w:w="1080" w:type="dxa"/>
            <w:tcBorders>
              <w:top w:val="nil"/>
              <w:left w:val="nil"/>
              <w:bottom w:val="single" w:sz="4" w:space="0" w:color="auto"/>
              <w:right w:val="single" w:sz="4" w:space="0" w:color="auto"/>
            </w:tcBorders>
            <w:vAlign w:val="bottom"/>
            <w:hideMark/>
          </w:tcPr>
          <w:p w14:paraId="0B13A6F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777812A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655EC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705A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365494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65C6E0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99571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WYK-4-50</w:t>
            </w:r>
          </w:p>
        </w:tc>
        <w:tc>
          <w:tcPr>
            <w:tcW w:w="1080" w:type="dxa"/>
            <w:tcBorders>
              <w:top w:val="nil"/>
              <w:left w:val="nil"/>
              <w:bottom w:val="single" w:sz="4" w:space="0" w:color="auto"/>
              <w:right w:val="single" w:sz="4" w:space="0" w:color="auto"/>
            </w:tcBorders>
            <w:vAlign w:val="bottom"/>
            <w:hideMark/>
          </w:tcPr>
          <w:p w14:paraId="1529964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1A2DD32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470E5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311A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18C128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453FB1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797C9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WYK&gt;4-100</w:t>
            </w:r>
          </w:p>
        </w:tc>
        <w:tc>
          <w:tcPr>
            <w:tcW w:w="1080" w:type="dxa"/>
            <w:tcBorders>
              <w:top w:val="nil"/>
              <w:left w:val="nil"/>
              <w:bottom w:val="single" w:sz="4" w:space="0" w:color="auto"/>
              <w:right w:val="single" w:sz="4" w:space="0" w:color="auto"/>
            </w:tcBorders>
            <w:vAlign w:val="bottom"/>
            <w:hideMark/>
          </w:tcPr>
          <w:p w14:paraId="552C290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5F3FF64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B0A0C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B9737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7327D4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5A199A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34139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WYK&gt;4-150</w:t>
            </w:r>
          </w:p>
        </w:tc>
        <w:tc>
          <w:tcPr>
            <w:tcW w:w="1080" w:type="dxa"/>
            <w:tcBorders>
              <w:top w:val="nil"/>
              <w:left w:val="nil"/>
              <w:bottom w:val="single" w:sz="4" w:space="0" w:color="auto"/>
              <w:right w:val="single" w:sz="4" w:space="0" w:color="auto"/>
            </w:tcBorders>
            <w:vAlign w:val="bottom"/>
            <w:hideMark/>
          </w:tcPr>
          <w:p w14:paraId="184D0ED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6114687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3D89C6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17F5BA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w:t>
            </w:r>
          </w:p>
        </w:tc>
        <w:tc>
          <w:tcPr>
            <w:tcW w:w="840" w:type="dxa"/>
            <w:tcBorders>
              <w:top w:val="nil"/>
              <w:left w:val="nil"/>
              <w:bottom w:val="single" w:sz="4" w:space="0" w:color="auto"/>
              <w:right w:val="single" w:sz="4" w:space="0" w:color="auto"/>
            </w:tcBorders>
            <w:vAlign w:val="bottom"/>
            <w:hideMark/>
          </w:tcPr>
          <w:p w14:paraId="490AE1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c>
          <w:tcPr>
            <w:tcW w:w="1120" w:type="dxa"/>
            <w:tcBorders>
              <w:top w:val="nil"/>
              <w:left w:val="nil"/>
              <w:bottom w:val="single" w:sz="4" w:space="0" w:color="auto"/>
              <w:right w:val="single" w:sz="4" w:space="0" w:color="auto"/>
            </w:tcBorders>
            <w:vAlign w:val="bottom"/>
            <w:hideMark/>
          </w:tcPr>
          <w:p w14:paraId="41832F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0C16C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WYK&gt;4-50</w:t>
            </w:r>
          </w:p>
        </w:tc>
        <w:tc>
          <w:tcPr>
            <w:tcW w:w="1080" w:type="dxa"/>
            <w:tcBorders>
              <w:top w:val="nil"/>
              <w:left w:val="nil"/>
              <w:bottom w:val="single" w:sz="4" w:space="0" w:color="auto"/>
              <w:right w:val="single" w:sz="4" w:space="0" w:color="auto"/>
            </w:tcBorders>
            <w:vAlign w:val="bottom"/>
            <w:hideMark/>
          </w:tcPr>
          <w:p w14:paraId="7767B8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25</w:t>
            </w:r>
          </w:p>
        </w:tc>
      </w:tr>
      <w:tr w:rsidR="000B0BEC" w:rsidRPr="000B0BEC" w14:paraId="3DB3BA8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6F932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0125FA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WYR-UG</w:t>
            </w:r>
          </w:p>
        </w:tc>
        <w:tc>
          <w:tcPr>
            <w:tcW w:w="840" w:type="dxa"/>
            <w:tcBorders>
              <w:top w:val="nil"/>
              <w:left w:val="nil"/>
              <w:bottom w:val="single" w:sz="4" w:space="0" w:color="auto"/>
              <w:right w:val="single" w:sz="4" w:space="0" w:color="auto"/>
            </w:tcBorders>
            <w:vAlign w:val="bottom"/>
            <w:hideMark/>
          </w:tcPr>
          <w:p w14:paraId="2915B9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c>
          <w:tcPr>
            <w:tcW w:w="1120" w:type="dxa"/>
            <w:tcBorders>
              <w:top w:val="nil"/>
              <w:left w:val="nil"/>
              <w:bottom w:val="single" w:sz="4" w:space="0" w:color="auto"/>
              <w:right w:val="single" w:sz="4" w:space="0" w:color="auto"/>
            </w:tcBorders>
            <w:vAlign w:val="bottom"/>
            <w:hideMark/>
          </w:tcPr>
          <w:p w14:paraId="41855B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413BF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WYR-UG</w:t>
            </w:r>
          </w:p>
        </w:tc>
        <w:tc>
          <w:tcPr>
            <w:tcW w:w="1080" w:type="dxa"/>
            <w:tcBorders>
              <w:top w:val="nil"/>
              <w:left w:val="nil"/>
              <w:bottom w:val="single" w:sz="4" w:space="0" w:color="auto"/>
              <w:right w:val="single" w:sz="4" w:space="0" w:color="auto"/>
            </w:tcBorders>
            <w:vAlign w:val="bottom"/>
            <w:hideMark/>
          </w:tcPr>
          <w:p w14:paraId="74A01E3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27</w:t>
            </w:r>
          </w:p>
        </w:tc>
      </w:tr>
      <w:tr w:rsidR="000B0BEC" w:rsidRPr="000B0BEC" w14:paraId="513C4ED0"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307E72C"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10. Rozdrabnianie</w:t>
            </w:r>
          </w:p>
        </w:tc>
      </w:tr>
      <w:tr w:rsidR="000B0BEC" w:rsidRPr="000B0BEC" w14:paraId="4306938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1A854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01BEDB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ROZME-KRZ</w:t>
            </w:r>
          </w:p>
        </w:tc>
        <w:tc>
          <w:tcPr>
            <w:tcW w:w="840" w:type="dxa"/>
            <w:tcBorders>
              <w:top w:val="nil"/>
              <w:left w:val="nil"/>
              <w:bottom w:val="single" w:sz="4" w:space="0" w:color="auto"/>
              <w:right w:val="single" w:sz="4" w:space="0" w:color="auto"/>
            </w:tcBorders>
            <w:vAlign w:val="bottom"/>
            <w:hideMark/>
          </w:tcPr>
          <w:p w14:paraId="120A4D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c>
          <w:tcPr>
            <w:tcW w:w="1120" w:type="dxa"/>
            <w:tcBorders>
              <w:top w:val="nil"/>
              <w:left w:val="nil"/>
              <w:bottom w:val="single" w:sz="4" w:space="0" w:color="auto"/>
              <w:right w:val="single" w:sz="4" w:space="0" w:color="auto"/>
            </w:tcBorders>
            <w:vAlign w:val="bottom"/>
            <w:hideMark/>
          </w:tcPr>
          <w:p w14:paraId="3057A9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E200FD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ROZME-KRZ</w:t>
            </w:r>
          </w:p>
        </w:tc>
        <w:tc>
          <w:tcPr>
            <w:tcW w:w="1080" w:type="dxa"/>
            <w:tcBorders>
              <w:top w:val="nil"/>
              <w:left w:val="nil"/>
              <w:bottom w:val="single" w:sz="4" w:space="0" w:color="auto"/>
              <w:right w:val="single" w:sz="4" w:space="0" w:color="auto"/>
            </w:tcBorders>
            <w:vAlign w:val="bottom"/>
            <w:hideMark/>
          </w:tcPr>
          <w:p w14:paraId="1F0CA44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r>
      <w:tr w:rsidR="000B0BEC" w:rsidRPr="000B0BEC" w14:paraId="602976D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E567F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0759D9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ROZME-DRZ</w:t>
            </w:r>
          </w:p>
        </w:tc>
        <w:tc>
          <w:tcPr>
            <w:tcW w:w="840" w:type="dxa"/>
            <w:tcBorders>
              <w:top w:val="nil"/>
              <w:left w:val="nil"/>
              <w:bottom w:val="single" w:sz="4" w:space="0" w:color="auto"/>
              <w:right w:val="single" w:sz="4" w:space="0" w:color="auto"/>
            </w:tcBorders>
            <w:vAlign w:val="bottom"/>
            <w:hideMark/>
          </w:tcPr>
          <w:p w14:paraId="1CE9DEA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41</w:t>
            </w:r>
          </w:p>
        </w:tc>
        <w:tc>
          <w:tcPr>
            <w:tcW w:w="1120" w:type="dxa"/>
            <w:tcBorders>
              <w:top w:val="nil"/>
              <w:left w:val="nil"/>
              <w:bottom w:val="single" w:sz="4" w:space="0" w:color="auto"/>
              <w:right w:val="single" w:sz="4" w:space="0" w:color="auto"/>
            </w:tcBorders>
            <w:vAlign w:val="bottom"/>
            <w:hideMark/>
          </w:tcPr>
          <w:p w14:paraId="530FBF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E3938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ROZME-DRZ</w:t>
            </w:r>
          </w:p>
        </w:tc>
        <w:tc>
          <w:tcPr>
            <w:tcW w:w="1080" w:type="dxa"/>
            <w:tcBorders>
              <w:top w:val="nil"/>
              <w:left w:val="nil"/>
              <w:bottom w:val="single" w:sz="4" w:space="0" w:color="auto"/>
              <w:right w:val="single" w:sz="4" w:space="0" w:color="auto"/>
            </w:tcBorders>
            <w:vAlign w:val="bottom"/>
            <w:hideMark/>
          </w:tcPr>
          <w:p w14:paraId="142EBD8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r>
      <w:tr w:rsidR="000B0BEC" w:rsidRPr="000B0BEC" w14:paraId="4BE923D8"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31C153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0A85C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ROZDR-PDR</w:t>
            </w:r>
          </w:p>
        </w:tc>
        <w:tc>
          <w:tcPr>
            <w:tcW w:w="840" w:type="dxa"/>
            <w:tcBorders>
              <w:top w:val="nil"/>
              <w:left w:val="nil"/>
              <w:bottom w:val="single" w:sz="4" w:space="0" w:color="auto"/>
              <w:right w:val="single" w:sz="4" w:space="0" w:color="auto"/>
            </w:tcBorders>
            <w:vAlign w:val="bottom"/>
            <w:hideMark/>
          </w:tcPr>
          <w:p w14:paraId="360380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39</w:t>
            </w:r>
          </w:p>
        </w:tc>
        <w:tc>
          <w:tcPr>
            <w:tcW w:w="1120" w:type="dxa"/>
            <w:tcBorders>
              <w:top w:val="nil"/>
              <w:left w:val="nil"/>
              <w:bottom w:val="single" w:sz="4" w:space="0" w:color="auto"/>
              <w:right w:val="single" w:sz="4" w:space="0" w:color="auto"/>
            </w:tcBorders>
            <w:vAlign w:val="bottom"/>
            <w:hideMark/>
          </w:tcPr>
          <w:p w14:paraId="3F70B8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25EF3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ROZDR-PDR</w:t>
            </w:r>
          </w:p>
        </w:tc>
        <w:tc>
          <w:tcPr>
            <w:tcW w:w="1080" w:type="dxa"/>
            <w:tcBorders>
              <w:top w:val="nil"/>
              <w:left w:val="nil"/>
              <w:bottom w:val="single" w:sz="4" w:space="0" w:color="auto"/>
              <w:right w:val="single" w:sz="4" w:space="0" w:color="auto"/>
            </w:tcBorders>
            <w:vAlign w:val="bottom"/>
            <w:hideMark/>
          </w:tcPr>
          <w:p w14:paraId="6FC0A0E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r>
      <w:tr w:rsidR="000B0BEC" w:rsidRPr="000B0BEC" w14:paraId="0534864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A10E7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058309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ROZDR-PP</w:t>
            </w:r>
          </w:p>
        </w:tc>
        <w:tc>
          <w:tcPr>
            <w:tcW w:w="840" w:type="dxa"/>
            <w:tcBorders>
              <w:top w:val="nil"/>
              <w:left w:val="nil"/>
              <w:bottom w:val="single" w:sz="4" w:space="0" w:color="auto"/>
              <w:right w:val="single" w:sz="4" w:space="0" w:color="auto"/>
            </w:tcBorders>
            <w:vAlign w:val="bottom"/>
            <w:hideMark/>
          </w:tcPr>
          <w:p w14:paraId="0F0A18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38</w:t>
            </w:r>
          </w:p>
        </w:tc>
        <w:tc>
          <w:tcPr>
            <w:tcW w:w="1120" w:type="dxa"/>
            <w:tcBorders>
              <w:top w:val="nil"/>
              <w:left w:val="nil"/>
              <w:bottom w:val="single" w:sz="4" w:space="0" w:color="auto"/>
              <w:right w:val="single" w:sz="4" w:space="0" w:color="auto"/>
            </w:tcBorders>
            <w:vAlign w:val="bottom"/>
            <w:hideMark/>
          </w:tcPr>
          <w:p w14:paraId="1162CA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5F59B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ROZDR-PP</w:t>
            </w:r>
          </w:p>
        </w:tc>
        <w:tc>
          <w:tcPr>
            <w:tcW w:w="1080" w:type="dxa"/>
            <w:tcBorders>
              <w:top w:val="nil"/>
              <w:left w:val="nil"/>
              <w:bottom w:val="single" w:sz="4" w:space="0" w:color="auto"/>
              <w:right w:val="single" w:sz="4" w:space="0" w:color="auto"/>
            </w:tcBorders>
            <w:vAlign w:val="bottom"/>
            <w:hideMark/>
          </w:tcPr>
          <w:p w14:paraId="0A554B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r>
      <w:tr w:rsidR="000B0BEC" w:rsidRPr="000B0BEC" w14:paraId="27EECD3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B103C3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48E1FA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ROZDR-PGL</w:t>
            </w:r>
          </w:p>
        </w:tc>
        <w:tc>
          <w:tcPr>
            <w:tcW w:w="840" w:type="dxa"/>
            <w:tcBorders>
              <w:top w:val="nil"/>
              <w:left w:val="nil"/>
              <w:bottom w:val="single" w:sz="4" w:space="0" w:color="auto"/>
              <w:right w:val="single" w:sz="4" w:space="0" w:color="auto"/>
            </w:tcBorders>
            <w:vAlign w:val="bottom"/>
            <w:hideMark/>
          </w:tcPr>
          <w:p w14:paraId="2064D2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40</w:t>
            </w:r>
          </w:p>
        </w:tc>
        <w:tc>
          <w:tcPr>
            <w:tcW w:w="1120" w:type="dxa"/>
            <w:tcBorders>
              <w:top w:val="nil"/>
              <w:left w:val="nil"/>
              <w:bottom w:val="single" w:sz="4" w:space="0" w:color="auto"/>
              <w:right w:val="single" w:sz="4" w:space="0" w:color="auto"/>
            </w:tcBorders>
            <w:vAlign w:val="bottom"/>
            <w:hideMark/>
          </w:tcPr>
          <w:p w14:paraId="56FBE2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83008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ROZDR-PGL</w:t>
            </w:r>
          </w:p>
        </w:tc>
        <w:tc>
          <w:tcPr>
            <w:tcW w:w="1080" w:type="dxa"/>
            <w:tcBorders>
              <w:top w:val="nil"/>
              <w:left w:val="nil"/>
              <w:bottom w:val="single" w:sz="4" w:space="0" w:color="auto"/>
              <w:right w:val="single" w:sz="4" w:space="0" w:color="auto"/>
            </w:tcBorders>
            <w:vAlign w:val="bottom"/>
            <w:hideMark/>
          </w:tcPr>
          <w:p w14:paraId="05C3144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29</w:t>
            </w:r>
          </w:p>
        </w:tc>
      </w:tr>
      <w:tr w:rsidR="000B0BEC" w:rsidRPr="000B0BEC" w14:paraId="198B46A1"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F4307B4"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11. Nawożenie</w:t>
            </w:r>
          </w:p>
        </w:tc>
      </w:tr>
      <w:tr w:rsidR="000B0BEC" w:rsidRPr="000B0BEC" w14:paraId="28A9567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F2157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Rozsiew nawozów mineralnych</w:t>
            </w:r>
          </w:p>
        </w:tc>
        <w:tc>
          <w:tcPr>
            <w:tcW w:w="1120" w:type="dxa"/>
            <w:tcBorders>
              <w:top w:val="nil"/>
              <w:left w:val="nil"/>
              <w:bottom w:val="single" w:sz="4" w:space="0" w:color="auto"/>
              <w:right w:val="single" w:sz="4" w:space="0" w:color="auto"/>
            </w:tcBorders>
            <w:vAlign w:val="bottom"/>
            <w:hideMark/>
          </w:tcPr>
          <w:p w14:paraId="0D33CC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 N</w:t>
            </w:r>
          </w:p>
        </w:tc>
        <w:tc>
          <w:tcPr>
            <w:tcW w:w="840" w:type="dxa"/>
            <w:tcBorders>
              <w:top w:val="nil"/>
              <w:left w:val="nil"/>
              <w:bottom w:val="single" w:sz="4" w:space="0" w:color="auto"/>
              <w:right w:val="single" w:sz="4" w:space="0" w:color="auto"/>
            </w:tcBorders>
            <w:vAlign w:val="bottom"/>
            <w:hideMark/>
          </w:tcPr>
          <w:p w14:paraId="173E7A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44</w:t>
            </w:r>
          </w:p>
        </w:tc>
        <w:tc>
          <w:tcPr>
            <w:tcW w:w="1120" w:type="dxa"/>
            <w:tcBorders>
              <w:top w:val="nil"/>
              <w:left w:val="nil"/>
              <w:bottom w:val="single" w:sz="4" w:space="0" w:color="auto"/>
              <w:right w:val="single" w:sz="4" w:space="0" w:color="auto"/>
            </w:tcBorders>
            <w:vAlign w:val="bottom"/>
            <w:hideMark/>
          </w:tcPr>
          <w:p w14:paraId="52FCF8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DDB32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SIEW–N15C</w:t>
            </w:r>
          </w:p>
        </w:tc>
        <w:tc>
          <w:tcPr>
            <w:tcW w:w="1080" w:type="dxa"/>
            <w:tcBorders>
              <w:top w:val="nil"/>
              <w:left w:val="nil"/>
              <w:bottom w:val="single" w:sz="4" w:space="0" w:color="auto"/>
              <w:right w:val="single" w:sz="4" w:space="0" w:color="auto"/>
            </w:tcBorders>
            <w:vAlign w:val="bottom"/>
            <w:hideMark/>
          </w:tcPr>
          <w:p w14:paraId="6D1DBB5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r>
      <w:tr w:rsidR="000B0BEC" w:rsidRPr="000B0BEC" w14:paraId="3D40653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3670D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Rozsiew nawozów mineralnych</w:t>
            </w:r>
          </w:p>
        </w:tc>
        <w:tc>
          <w:tcPr>
            <w:tcW w:w="1120" w:type="dxa"/>
            <w:tcBorders>
              <w:top w:val="nil"/>
              <w:left w:val="nil"/>
              <w:bottom w:val="single" w:sz="4" w:space="0" w:color="auto"/>
              <w:right w:val="single" w:sz="4" w:space="0" w:color="auto"/>
            </w:tcBorders>
            <w:vAlign w:val="bottom"/>
            <w:hideMark/>
          </w:tcPr>
          <w:p w14:paraId="2375A5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 N</w:t>
            </w:r>
          </w:p>
        </w:tc>
        <w:tc>
          <w:tcPr>
            <w:tcW w:w="840" w:type="dxa"/>
            <w:tcBorders>
              <w:top w:val="nil"/>
              <w:left w:val="nil"/>
              <w:bottom w:val="single" w:sz="4" w:space="0" w:color="auto"/>
              <w:right w:val="single" w:sz="4" w:space="0" w:color="auto"/>
            </w:tcBorders>
            <w:vAlign w:val="bottom"/>
            <w:hideMark/>
          </w:tcPr>
          <w:p w14:paraId="735ED6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44</w:t>
            </w:r>
          </w:p>
        </w:tc>
        <w:tc>
          <w:tcPr>
            <w:tcW w:w="1120" w:type="dxa"/>
            <w:tcBorders>
              <w:top w:val="nil"/>
              <w:left w:val="nil"/>
              <w:bottom w:val="single" w:sz="4" w:space="0" w:color="auto"/>
              <w:right w:val="single" w:sz="4" w:space="0" w:color="auto"/>
            </w:tcBorders>
            <w:vAlign w:val="bottom"/>
            <w:hideMark/>
          </w:tcPr>
          <w:p w14:paraId="186AA4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E27D9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SIEW–N3C</w:t>
            </w:r>
          </w:p>
        </w:tc>
        <w:tc>
          <w:tcPr>
            <w:tcW w:w="1080" w:type="dxa"/>
            <w:tcBorders>
              <w:top w:val="nil"/>
              <w:left w:val="nil"/>
              <w:bottom w:val="single" w:sz="4" w:space="0" w:color="auto"/>
              <w:right w:val="single" w:sz="4" w:space="0" w:color="auto"/>
            </w:tcBorders>
            <w:vAlign w:val="bottom"/>
            <w:hideMark/>
          </w:tcPr>
          <w:p w14:paraId="69C4C82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r>
      <w:tr w:rsidR="000B0BEC" w:rsidRPr="000B0BEC" w14:paraId="5ADC91C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A7743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7C5AB8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SIEW–W</w:t>
            </w:r>
          </w:p>
        </w:tc>
        <w:tc>
          <w:tcPr>
            <w:tcW w:w="840" w:type="dxa"/>
            <w:tcBorders>
              <w:top w:val="nil"/>
              <w:left w:val="nil"/>
              <w:bottom w:val="single" w:sz="4" w:space="0" w:color="auto"/>
              <w:right w:val="single" w:sz="4" w:space="0" w:color="auto"/>
            </w:tcBorders>
            <w:vAlign w:val="bottom"/>
            <w:hideMark/>
          </w:tcPr>
          <w:p w14:paraId="3F66C0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43</w:t>
            </w:r>
          </w:p>
        </w:tc>
        <w:tc>
          <w:tcPr>
            <w:tcW w:w="1120" w:type="dxa"/>
            <w:tcBorders>
              <w:top w:val="nil"/>
              <w:left w:val="nil"/>
              <w:bottom w:val="single" w:sz="4" w:space="0" w:color="auto"/>
              <w:right w:val="single" w:sz="4" w:space="0" w:color="auto"/>
            </w:tcBorders>
            <w:vAlign w:val="bottom"/>
            <w:hideMark/>
          </w:tcPr>
          <w:p w14:paraId="63FB9E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6F57C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SIEW–W15C</w:t>
            </w:r>
          </w:p>
        </w:tc>
        <w:tc>
          <w:tcPr>
            <w:tcW w:w="1080" w:type="dxa"/>
            <w:tcBorders>
              <w:top w:val="nil"/>
              <w:left w:val="nil"/>
              <w:bottom w:val="single" w:sz="4" w:space="0" w:color="auto"/>
              <w:right w:val="single" w:sz="4" w:space="0" w:color="auto"/>
            </w:tcBorders>
            <w:vAlign w:val="bottom"/>
            <w:hideMark/>
          </w:tcPr>
          <w:p w14:paraId="52C7ED0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r>
      <w:tr w:rsidR="000B0BEC" w:rsidRPr="000B0BEC" w14:paraId="6F04602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AD0C1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59B44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SIEW–W</w:t>
            </w:r>
          </w:p>
        </w:tc>
        <w:tc>
          <w:tcPr>
            <w:tcW w:w="840" w:type="dxa"/>
            <w:tcBorders>
              <w:top w:val="nil"/>
              <w:left w:val="nil"/>
              <w:bottom w:val="single" w:sz="4" w:space="0" w:color="auto"/>
              <w:right w:val="single" w:sz="4" w:space="0" w:color="auto"/>
            </w:tcBorders>
            <w:vAlign w:val="bottom"/>
            <w:hideMark/>
          </w:tcPr>
          <w:p w14:paraId="00AA6F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43</w:t>
            </w:r>
          </w:p>
        </w:tc>
        <w:tc>
          <w:tcPr>
            <w:tcW w:w="1120" w:type="dxa"/>
            <w:tcBorders>
              <w:top w:val="nil"/>
              <w:left w:val="nil"/>
              <w:bottom w:val="single" w:sz="4" w:space="0" w:color="auto"/>
              <w:right w:val="single" w:sz="4" w:space="0" w:color="auto"/>
            </w:tcBorders>
            <w:vAlign w:val="bottom"/>
            <w:hideMark/>
          </w:tcPr>
          <w:p w14:paraId="25926E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DB3FE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SIEW–W2C</w:t>
            </w:r>
          </w:p>
        </w:tc>
        <w:tc>
          <w:tcPr>
            <w:tcW w:w="1080" w:type="dxa"/>
            <w:tcBorders>
              <w:top w:val="nil"/>
              <w:left w:val="nil"/>
              <w:bottom w:val="single" w:sz="4" w:space="0" w:color="auto"/>
              <w:right w:val="single" w:sz="4" w:space="0" w:color="auto"/>
            </w:tcBorders>
            <w:vAlign w:val="bottom"/>
            <w:hideMark/>
          </w:tcPr>
          <w:p w14:paraId="7D3B825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30</w:t>
            </w:r>
          </w:p>
        </w:tc>
      </w:tr>
      <w:tr w:rsidR="000B0BEC" w:rsidRPr="000B0BEC" w14:paraId="1CA9D805"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5E8BD10"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12. Przeciwdziałanie erozji gleby</w:t>
            </w:r>
          </w:p>
        </w:tc>
      </w:tr>
      <w:tr w:rsidR="000B0BEC" w:rsidRPr="000B0BEC" w14:paraId="242C77A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AD0FD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7E88AF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UPR-GLEB</w:t>
            </w:r>
          </w:p>
        </w:tc>
        <w:tc>
          <w:tcPr>
            <w:tcW w:w="840" w:type="dxa"/>
            <w:tcBorders>
              <w:top w:val="nil"/>
              <w:left w:val="nil"/>
              <w:bottom w:val="single" w:sz="4" w:space="0" w:color="auto"/>
              <w:right w:val="single" w:sz="4" w:space="0" w:color="auto"/>
            </w:tcBorders>
            <w:vAlign w:val="bottom"/>
            <w:hideMark/>
          </w:tcPr>
          <w:p w14:paraId="5CB8B1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45</w:t>
            </w:r>
          </w:p>
        </w:tc>
        <w:tc>
          <w:tcPr>
            <w:tcW w:w="1120" w:type="dxa"/>
            <w:tcBorders>
              <w:top w:val="nil"/>
              <w:left w:val="nil"/>
              <w:bottom w:val="single" w:sz="4" w:space="0" w:color="auto"/>
              <w:right w:val="single" w:sz="4" w:space="0" w:color="auto"/>
            </w:tcBorders>
            <w:vAlign w:val="bottom"/>
            <w:hideMark/>
          </w:tcPr>
          <w:p w14:paraId="348BAC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D5CB6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UPR-GLEB</w:t>
            </w:r>
          </w:p>
        </w:tc>
        <w:tc>
          <w:tcPr>
            <w:tcW w:w="1080" w:type="dxa"/>
            <w:tcBorders>
              <w:top w:val="nil"/>
              <w:left w:val="nil"/>
              <w:bottom w:val="single" w:sz="4" w:space="0" w:color="auto"/>
              <w:right w:val="single" w:sz="4" w:space="0" w:color="auto"/>
            </w:tcBorders>
            <w:vAlign w:val="bottom"/>
            <w:hideMark/>
          </w:tcPr>
          <w:p w14:paraId="18C3A20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r>
      <w:tr w:rsidR="000B0BEC" w:rsidRPr="000B0BEC" w14:paraId="211CB462"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F744F1"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13. Opryski (z wyłączeniem szkółek)</w:t>
            </w:r>
          </w:p>
        </w:tc>
      </w:tr>
      <w:tr w:rsidR="000B0BEC" w:rsidRPr="000B0BEC" w14:paraId="4F87276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540DD7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047D95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OPR-OCHRO</w:t>
            </w:r>
          </w:p>
        </w:tc>
        <w:tc>
          <w:tcPr>
            <w:tcW w:w="840" w:type="dxa"/>
            <w:tcBorders>
              <w:top w:val="nil"/>
              <w:left w:val="nil"/>
              <w:bottom w:val="single" w:sz="4" w:space="0" w:color="auto"/>
              <w:right w:val="single" w:sz="4" w:space="0" w:color="auto"/>
            </w:tcBorders>
            <w:vAlign w:val="bottom"/>
            <w:hideMark/>
          </w:tcPr>
          <w:p w14:paraId="60D44C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c>
          <w:tcPr>
            <w:tcW w:w="1120" w:type="dxa"/>
            <w:tcBorders>
              <w:top w:val="nil"/>
              <w:left w:val="nil"/>
              <w:bottom w:val="single" w:sz="4" w:space="0" w:color="auto"/>
              <w:right w:val="single" w:sz="4" w:space="0" w:color="auto"/>
            </w:tcBorders>
            <w:vAlign w:val="bottom"/>
            <w:hideMark/>
          </w:tcPr>
          <w:p w14:paraId="4B966B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4AB6D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OOP</w:t>
            </w:r>
          </w:p>
        </w:tc>
        <w:tc>
          <w:tcPr>
            <w:tcW w:w="1080" w:type="dxa"/>
            <w:tcBorders>
              <w:top w:val="nil"/>
              <w:left w:val="nil"/>
              <w:bottom w:val="single" w:sz="4" w:space="0" w:color="auto"/>
              <w:right w:val="single" w:sz="4" w:space="0" w:color="auto"/>
            </w:tcBorders>
            <w:vAlign w:val="bottom"/>
            <w:hideMark/>
          </w:tcPr>
          <w:p w14:paraId="1F8F178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r>
      <w:tr w:rsidR="000B0BEC" w:rsidRPr="000B0BEC" w14:paraId="107359A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EFEA60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5A353D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OPR-OCHRO</w:t>
            </w:r>
          </w:p>
        </w:tc>
        <w:tc>
          <w:tcPr>
            <w:tcW w:w="840" w:type="dxa"/>
            <w:tcBorders>
              <w:top w:val="nil"/>
              <w:left w:val="nil"/>
              <w:bottom w:val="single" w:sz="4" w:space="0" w:color="auto"/>
              <w:right w:val="single" w:sz="4" w:space="0" w:color="auto"/>
            </w:tcBorders>
            <w:vAlign w:val="bottom"/>
            <w:hideMark/>
          </w:tcPr>
          <w:p w14:paraId="47873B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c>
          <w:tcPr>
            <w:tcW w:w="1120" w:type="dxa"/>
            <w:tcBorders>
              <w:top w:val="nil"/>
              <w:left w:val="nil"/>
              <w:bottom w:val="single" w:sz="4" w:space="0" w:color="auto"/>
              <w:right w:val="single" w:sz="4" w:space="0" w:color="auto"/>
            </w:tcBorders>
            <w:vAlign w:val="bottom"/>
            <w:hideMark/>
          </w:tcPr>
          <w:p w14:paraId="2A05E2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EDD8F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OPR-OCHRO</w:t>
            </w:r>
          </w:p>
        </w:tc>
        <w:tc>
          <w:tcPr>
            <w:tcW w:w="1080" w:type="dxa"/>
            <w:tcBorders>
              <w:top w:val="nil"/>
              <w:left w:val="nil"/>
              <w:bottom w:val="single" w:sz="4" w:space="0" w:color="auto"/>
              <w:right w:val="single" w:sz="4" w:space="0" w:color="auto"/>
            </w:tcBorders>
            <w:vAlign w:val="bottom"/>
            <w:hideMark/>
          </w:tcPr>
          <w:p w14:paraId="54C7CF9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32</w:t>
            </w:r>
          </w:p>
        </w:tc>
      </w:tr>
      <w:tr w:rsidR="000B0BEC" w:rsidRPr="000B0BEC" w14:paraId="4653775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44228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Opryski środkami ochrony </w:t>
            </w:r>
            <w:proofErr w:type="gramStart"/>
            <w:r w:rsidRPr="000B0BEC">
              <w:rPr>
                <w:rFonts w:ascii="Calibri" w:hAnsi="Calibri" w:cs="Calibri"/>
                <w:color w:val="000000"/>
                <w:sz w:val="18"/>
                <w:szCs w:val="18"/>
                <w:lang w:eastAsia="pl-PL"/>
              </w:rPr>
              <w:t>roślin  opryskiwaczem</w:t>
            </w:r>
            <w:proofErr w:type="gramEnd"/>
            <w:r w:rsidRPr="000B0BEC">
              <w:rPr>
                <w:rFonts w:ascii="Calibri" w:hAnsi="Calibri" w:cs="Calibri"/>
                <w:color w:val="000000"/>
                <w:sz w:val="18"/>
                <w:szCs w:val="18"/>
                <w:lang w:eastAsia="pl-PL"/>
              </w:rPr>
              <w:t xml:space="preserve"> plecakowym z napędem spalinowym</w:t>
            </w:r>
          </w:p>
        </w:tc>
        <w:tc>
          <w:tcPr>
            <w:tcW w:w="1120" w:type="dxa"/>
            <w:tcBorders>
              <w:top w:val="nil"/>
              <w:left w:val="nil"/>
              <w:bottom w:val="single" w:sz="4" w:space="0" w:color="auto"/>
              <w:right w:val="single" w:sz="4" w:space="0" w:color="auto"/>
            </w:tcBorders>
            <w:vAlign w:val="bottom"/>
            <w:hideMark/>
          </w:tcPr>
          <w:p w14:paraId="69163E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OPR-PSPAL</w:t>
            </w:r>
          </w:p>
        </w:tc>
        <w:tc>
          <w:tcPr>
            <w:tcW w:w="840" w:type="dxa"/>
            <w:tcBorders>
              <w:top w:val="nil"/>
              <w:left w:val="nil"/>
              <w:bottom w:val="single" w:sz="4" w:space="0" w:color="auto"/>
              <w:right w:val="single" w:sz="4" w:space="0" w:color="auto"/>
            </w:tcBorders>
            <w:vAlign w:val="bottom"/>
            <w:hideMark/>
          </w:tcPr>
          <w:p w14:paraId="15612C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47</w:t>
            </w:r>
          </w:p>
        </w:tc>
        <w:tc>
          <w:tcPr>
            <w:tcW w:w="1120" w:type="dxa"/>
            <w:tcBorders>
              <w:top w:val="nil"/>
              <w:left w:val="nil"/>
              <w:bottom w:val="single" w:sz="4" w:space="0" w:color="auto"/>
              <w:right w:val="single" w:sz="4" w:space="0" w:color="auto"/>
            </w:tcBorders>
            <w:vAlign w:val="bottom"/>
            <w:hideMark/>
          </w:tcPr>
          <w:p w14:paraId="4BF7CF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CCD3D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OPP</w:t>
            </w:r>
          </w:p>
        </w:tc>
        <w:tc>
          <w:tcPr>
            <w:tcW w:w="1080" w:type="dxa"/>
            <w:tcBorders>
              <w:top w:val="nil"/>
              <w:left w:val="nil"/>
              <w:bottom w:val="single" w:sz="4" w:space="0" w:color="auto"/>
              <w:right w:val="single" w:sz="4" w:space="0" w:color="auto"/>
            </w:tcBorders>
            <w:vAlign w:val="bottom"/>
            <w:hideMark/>
          </w:tcPr>
          <w:p w14:paraId="68C7715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r>
      <w:tr w:rsidR="000B0BEC" w:rsidRPr="000B0BEC" w14:paraId="1C5BCAD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B16E8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Opryski środkami ochrony </w:t>
            </w:r>
            <w:proofErr w:type="gramStart"/>
            <w:r w:rsidRPr="000B0BEC">
              <w:rPr>
                <w:rFonts w:ascii="Calibri" w:hAnsi="Calibri" w:cs="Calibri"/>
                <w:color w:val="000000"/>
                <w:sz w:val="18"/>
                <w:szCs w:val="18"/>
                <w:lang w:eastAsia="pl-PL"/>
              </w:rPr>
              <w:t>roślin  opryskiwaczem</w:t>
            </w:r>
            <w:proofErr w:type="gramEnd"/>
            <w:r w:rsidRPr="000B0BEC">
              <w:rPr>
                <w:rFonts w:ascii="Calibri" w:hAnsi="Calibri" w:cs="Calibri"/>
                <w:color w:val="000000"/>
                <w:sz w:val="18"/>
                <w:szCs w:val="18"/>
                <w:lang w:eastAsia="pl-PL"/>
              </w:rPr>
              <w:t xml:space="preserve"> plecakowym z napędem spalinowym</w:t>
            </w:r>
          </w:p>
        </w:tc>
        <w:tc>
          <w:tcPr>
            <w:tcW w:w="1120" w:type="dxa"/>
            <w:tcBorders>
              <w:top w:val="nil"/>
              <w:left w:val="nil"/>
              <w:bottom w:val="single" w:sz="4" w:space="0" w:color="auto"/>
              <w:right w:val="single" w:sz="4" w:space="0" w:color="auto"/>
            </w:tcBorders>
            <w:vAlign w:val="bottom"/>
            <w:hideMark/>
          </w:tcPr>
          <w:p w14:paraId="08D211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OPR-PSPAL</w:t>
            </w:r>
          </w:p>
        </w:tc>
        <w:tc>
          <w:tcPr>
            <w:tcW w:w="840" w:type="dxa"/>
            <w:tcBorders>
              <w:top w:val="nil"/>
              <w:left w:val="nil"/>
              <w:bottom w:val="single" w:sz="4" w:space="0" w:color="auto"/>
              <w:right w:val="single" w:sz="4" w:space="0" w:color="auto"/>
            </w:tcBorders>
            <w:vAlign w:val="bottom"/>
            <w:hideMark/>
          </w:tcPr>
          <w:p w14:paraId="7DE5B6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47</w:t>
            </w:r>
          </w:p>
        </w:tc>
        <w:tc>
          <w:tcPr>
            <w:tcW w:w="1120" w:type="dxa"/>
            <w:tcBorders>
              <w:top w:val="nil"/>
              <w:left w:val="nil"/>
              <w:bottom w:val="single" w:sz="4" w:space="0" w:color="auto"/>
              <w:right w:val="single" w:sz="4" w:space="0" w:color="auto"/>
            </w:tcBorders>
            <w:vAlign w:val="bottom"/>
            <w:hideMark/>
          </w:tcPr>
          <w:p w14:paraId="7089F5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79AED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OPR-PSPAL</w:t>
            </w:r>
          </w:p>
        </w:tc>
        <w:tc>
          <w:tcPr>
            <w:tcW w:w="1080" w:type="dxa"/>
            <w:tcBorders>
              <w:top w:val="nil"/>
              <w:left w:val="nil"/>
              <w:bottom w:val="single" w:sz="4" w:space="0" w:color="auto"/>
              <w:right w:val="single" w:sz="4" w:space="0" w:color="auto"/>
            </w:tcBorders>
            <w:vAlign w:val="bottom"/>
            <w:hideMark/>
          </w:tcPr>
          <w:p w14:paraId="0DA209B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r>
      <w:tr w:rsidR="000B0BEC" w:rsidRPr="000B0BEC" w14:paraId="5FD0303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8822C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Opryskiwanie drewna w stosach i mygłach</w:t>
            </w:r>
          </w:p>
        </w:tc>
        <w:tc>
          <w:tcPr>
            <w:tcW w:w="1120" w:type="dxa"/>
            <w:tcBorders>
              <w:top w:val="nil"/>
              <w:left w:val="nil"/>
              <w:bottom w:val="single" w:sz="4" w:space="0" w:color="auto"/>
              <w:right w:val="single" w:sz="4" w:space="0" w:color="auto"/>
            </w:tcBorders>
            <w:vAlign w:val="bottom"/>
            <w:hideMark/>
          </w:tcPr>
          <w:p w14:paraId="04FD3D8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OPR-DCP</w:t>
            </w:r>
          </w:p>
        </w:tc>
        <w:tc>
          <w:tcPr>
            <w:tcW w:w="840" w:type="dxa"/>
            <w:tcBorders>
              <w:top w:val="nil"/>
              <w:left w:val="nil"/>
              <w:bottom w:val="single" w:sz="4" w:space="0" w:color="auto"/>
              <w:right w:val="single" w:sz="4" w:space="0" w:color="auto"/>
            </w:tcBorders>
            <w:vAlign w:val="bottom"/>
            <w:hideMark/>
          </w:tcPr>
          <w:p w14:paraId="022EB0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49</w:t>
            </w:r>
          </w:p>
        </w:tc>
        <w:tc>
          <w:tcPr>
            <w:tcW w:w="1120" w:type="dxa"/>
            <w:tcBorders>
              <w:top w:val="nil"/>
              <w:left w:val="nil"/>
              <w:bottom w:val="single" w:sz="4" w:space="0" w:color="auto"/>
              <w:right w:val="single" w:sz="4" w:space="0" w:color="auto"/>
            </w:tcBorders>
            <w:vAlign w:val="bottom"/>
            <w:hideMark/>
          </w:tcPr>
          <w:p w14:paraId="542873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HLTR</w:t>
            </w:r>
          </w:p>
        </w:tc>
        <w:tc>
          <w:tcPr>
            <w:tcW w:w="1320" w:type="dxa"/>
            <w:tcBorders>
              <w:top w:val="nil"/>
              <w:left w:val="nil"/>
              <w:bottom w:val="single" w:sz="4" w:space="0" w:color="auto"/>
              <w:right w:val="single" w:sz="4" w:space="0" w:color="auto"/>
            </w:tcBorders>
            <w:vAlign w:val="bottom"/>
            <w:hideMark/>
          </w:tcPr>
          <w:p w14:paraId="2EE5C8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GODZ-DCP</w:t>
            </w:r>
          </w:p>
        </w:tc>
        <w:tc>
          <w:tcPr>
            <w:tcW w:w="1080" w:type="dxa"/>
            <w:tcBorders>
              <w:top w:val="nil"/>
              <w:left w:val="nil"/>
              <w:bottom w:val="single" w:sz="4" w:space="0" w:color="auto"/>
              <w:right w:val="single" w:sz="4" w:space="0" w:color="auto"/>
            </w:tcBorders>
            <w:vAlign w:val="bottom"/>
            <w:hideMark/>
          </w:tcPr>
          <w:p w14:paraId="404CDD3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r>
      <w:tr w:rsidR="000B0BEC" w:rsidRPr="000B0BEC" w14:paraId="5951A7C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0D6C3F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Opryskiwanie drewna w stosach i mygłach</w:t>
            </w:r>
          </w:p>
        </w:tc>
        <w:tc>
          <w:tcPr>
            <w:tcW w:w="1120" w:type="dxa"/>
            <w:tcBorders>
              <w:top w:val="nil"/>
              <w:left w:val="nil"/>
              <w:bottom w:val="single" w:sz="4" w:space="0" w:color="auto"/>
              <w:right w:val="single" w:sz="4" w:space="0" w:color="auto"/>
            </w:tcBorders>
            <w:vAlign w:val="bottom"/>
            <w:hideMark/>
          </w:tcPr>
          <w:p w14:paraId="5A298D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OPR-DCP</w:t>
            </w:r>
          </w:p>
        </w:tc>
        <w:tc>
          <w:tcPr>
            <w:tcW w:w="840" w:type="dxa"/>
            <w:tcBorders>
              <w:top w:val="nil"/>
              <w:left w:val="nil"/>
              <w:bottom w:val="single" w:sz="4" w:space="0" w:color="auto"/>
              <w:right w:val="single" w:sz="4" w:space="0" w:color="auto"/>
            </w:tcBorders>
            <w:vAlign w:val="bottom"/>
            <w:hideMark/>
          </w:tcPr>
          <w:p w14:paraId="071760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49</w:t>
            </w:r>
          </w:p>
        </w:tc>
        <w:tc>
          <w:tcPr>
            <w:tcW w:w="1120" w:type="dxa"/>
            <w:tcBorders>
              <w:top w:val="nil"/>
              <w:left w:val="nil"/>
              <w:bottom w:val="single" w:sz="4" w:space="0" w:color="auto"/>
              <w:right w:val="single" w:sz="4" w:space="0" w:color="auto"/>
            </w:tcBorders>
            <w:vAlign w:val="bottom"/>
            <w:hideMark/>
          </w:tcPr>
          <w:p w14:paraId="26EF85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HLTR</w:t>
            </w:r>
          </w:p>
        </w:tc>
        <w:tc>
          <w:tcPr>
            <w:tcW w:w="1320" w:type="dxa"/>
            <w:tcBorders>
              <w:top w:val="nil"/>
              <w:left w:val="nil"/>
              <w:bottom w:val="single" w:sz="4" w:space="0" w:color="auto"/>
              <w:right w:val="single" w:sz="4" w:space="0" w:color="auto"/>
            </w:tcBorders>
            <w:vAlign w:val="bottom"/>
            <w:hideMark/>
          </w:tcPr>
          <w:p w14:paraId="4DE23C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OPR-DCP</w:t>
            </w:r>
          </w:p>
        </w:tc>
        <w:tc>
          <w:tcPr>
            <w:tcW w:w="1080" w:type="dxa"/>
            <w:tcBorders>
              <w:top w:val="nil"/>
              <w:left w:val="nil"/>
              <w:bottom w:val="single" w:sz="4" w:space="0" w:color="auto"/>
              <w:right w:val="single" w:sz="4" w:space="0" w:color="auto"/>
            </w:tcBorders>
            <w:vAlign w:val="bottom"/>
            <w:hideMark/>
          </w:tcPr>
          <w:p w14:paraId="7B35C84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33</w:t>
            </w:r>
          </w:p>
        </w:tc>
      </w:tr>
      <w:tr w:rsidR="000B0BEC" w:rsidRPr="000B0BEC" w14:paraId="4891912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C9E88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58F62F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OPR-UC</w:t>
            </w:r>
          </w:p>
        </w:tc>
        <w:tc>
          <w:tcPr>
            <w:tcW w:w="840" w:type="dxa"/>
            <w:tcBorders>
              <w:top w:val="nil"/>
              <w:left w:val="nil"/>
              <w:bottom w:val="single" w:sz="4" w:space="0" w:color="auto"/>
              <w:right w:val="single" w:sz="4" w:space="0" w:color="auto"/>
            </w:tcBorders>
            <w:vAlign w:val="bottom"/>
            <w:hideMark/>
          </w:tcPr>
          <w:p w14:paraId="777BB7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46</w:t>
            </w:r>
          </w:p>
        </w:tc>
        <w:tc>
          <w:tcPr>
            <w:tcW w:w="1120" w:type="dxa"/>
            <w:tcBorders>
              <w:top w:val="nil"/>
              <w:left w:val="nil"/>
              <w:bottom w:val="single" w:sz="4" w:space="0" w:color="auto"/>
              <w:right w:val="single" w:sz="4" w:space="0" w:color="auto"/>
            </w:tcBorders>
            <w:vAlign w:val="bottom"/>
            <w:hideMark/>
          </w:tcPr>
          <w:p w14:paraId="604D85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916BC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OPR</w:t>
            </w:r>
          </w:p>
        </w:tc>
        <w:tc>
          <w:tcPr>
            <w:tcW w:w="1080" w:type="dxa"/>
            <w:tcBorders>
              <w:top w:val="nil"/>
              <w:left w:val="nil"/>
              <w:bottom w:val="single" w:sz="4" w:space="0" w:color="auto"/>
              <w:right w:val="single" w:sz="4" w:space="0" w:color="auto"/>
            </w:tcBorders>
            <w:vAlign w:val="bottom"/>
            <w:hideMark/>
          </w:tcPr>
          <w:p w14:paraId="1849215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r>
      <w:tr w:rsidR="000B0BEC" w:rsidRPr="000B0BEC" w14:paraId="60788D6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7956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0EA4A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OPR-UC</w:t>
            </w:r>
          </w:p>
        </w:tc>
        <w:tc>
          <w:tcPr>
            <w:tcW w:w="840" w:type="dxa"/>
            <w:tcBorders>
              <w:top w:val="nil"/>
              <w:left w:val="nil"/>
              <w:bottom w:val="single" w:sz="4" w:space="0" w:color="auto"/>
              <w:right w:val="single" w:sz="4" w:space="0" w:color="auto"/>
            </w:tcBorders>
            <w:vAlign w:val="bottom"/>
            <w:hideMark/>
          </w:tcPr>
          <w:p w14:paraId="273B6B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46</w:t>
            </w:r>
          </w:p>
        </w:tc>
        <w:tc>
          <w:tcPr>
            <w:tcW w:w="1120" w:type="dxa"/>
            <w:tcBorders>
              <w:top w:val="nil"/>
              <w:left w:val="nil"/>
              <w:bottom w:val="single" w:sz="4" w:space="0" w:color="auto"/>
              <w:right w:val="single" w:sz="4" w:space="0" w:color="auto"/>
            </w:tcBorders>
            <w:vAlign w:val="bottom"/>
            <w:hideMark/>
          </w:tcPr>
          <w:p w14:paraId="2DA929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DB7BBE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OPR-UC</w:t>
            </w:r>
          </w:p>
        </w:tc>
        <w:tc>
          <w:tcPr>
            <w:tcW w:w="1080" w:type="dxa"/>
            <w:tcBorders>
              <w:top w:val="nil"/>
              <w:left w:val="nil"/>
              <w:bottom w:val="single" w:sz="4" w:space="0" w:color="auto"/>
              <w:right w:val="single" w:sz="4" w:space="0" w:color="auto"/>
            </w:tcBorders>
            <w:vAlign w:val="bottom"/>
            <w:hideMark/>
          </w:tcPr>
          <w:p w14:paraId="1CB17F9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31</w:t>
            </w:r>
          </w:p>
        </w:tc>
      </w:tr>
      <w:tr w:rsidR="000B0BEC" w:rsidRPr="000B0BEC" w14:paraId="4913055C"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BD6C367"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14. Przygotowanie gleby</w:t>
            </w:r>
          </w:p>
        </w:tc>
      </w:tr>
      <w:tr w:rsidR="000B0BEC" w:rsidRPr="000B0BEC" w14:paraId="3CBC602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9C164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Niwelowanie terenu</w:t>
            </w:r>
          </w:p>
        </w:tc>
        <w:tc>
          <w:tcPr>
            <w:tcW w:w="1120" w:type="dxa"/>
            <w:tcBorders>
              <w:top w:val="nil"/>
              <w:left w:val="nil"/>
              <w:bottom w:val="single" w:sz="4" w:space="0" w:color="auto"/>
              <w:right w:val="single" w:sz="4" w:space="0" w:color="auto"/>
            </w:tcBorders>
            <w:vAlign w:val="bottom"/>
            <w:hideMark/>
          </w:tcPr>
          <w:p w14:paraId="0B291B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NIW-UG</w:t>
            </w:r>
          </w:p>
        </w:tc>
        <w:tc>
          <w:tcPr>
            <w:tcW w:w="840" w:type="dxa"/>
            <w:tcBorders>
              <w:top w:val="nil"/>
              <w:left w:val="nil"/>
              <w:bottom w:val="single" w:sz="4" w:space="0" w:color="auto"/>
              <w:right w:val="single" w:sz="4" w:space="0" w:color="auto"/>
            </w:tcBorders>
            <w:vAlign w:val="bottom"/>
            <w:hideMark/>
          </w:tcPr>
          <w:p w14:paraId="4321F4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c>
          <w:tcPr>
            <w:tcW w:w="1120" w:type="dxa"/>
            <w:tcBorders>
              <w:top w:val="nil"/>
              <w:left w:val="nil"/>
              <w:bottom w:val="single" w:sz="4" w:space="0" w:color="auto"/>
              <w:right w:val="single" w:sz="4" w:space="0" w:color="auto"/>
            </w:tcBorders>
            <w:vAlign w:val="bottom"/>
            <w:hideMark/>
          </w:tcPr>
          <w:p w14:paraId="08A3ECD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3C24A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NIW-UG</w:t>
            </w:r>
          </w:p>
        </w:tc>
        <w:tc>
          <w:tcPr>
            <w:tcW w:w="1080" w:type="dxa"/>
            <w:tcBorders>
              <w:top w:val="nil"/>
              <w:left w:val="nil"/>
              <w:bottom w:val="single" w:sz="4" w:space="0" w:color="auto"/>
              <w:right w:val="single" w:sz="4" w:space="0" w:color="auto"/>
            </w:tcBorders>
            <w:vAlign w:val="bottom"/>
            <w:hideMark/>
          </w:tcPr>
          <w:p w14:paraId="1FAFF7A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r>
      <w:tr w:rsidR="000B0BEC" w:rsidRPr="000B0BEC" w14:paraId="52305BB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1C202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Orka pełna na </w:t>
            </w:r>
            <w:proofErr w:type="gramStart"/>
            <w:r w:rsidRPr="000B0BEC">
              <w:rPr>
                <w:rFonts w:ascii="Calibri" w:hAnsi="Calibri" w:cs="Calibri"/>
                <w:color w:val="000000"/>
                <w:sz w:val="18"/>
                <w:szCs w:val="18"/>
                <w:lang w:eastAsia="pl-PL"/>
              </w:rPr>
              <w:t>głębokość  do</w:t>
            </w:r>
            <w:proofErr w:type="gramEnd"/>
            <w:r w:rsidRPr="000B0BEC">
              <w:rPr>
                <w:rFonts w:ascii="Calibri" w:hAnsi="Calibri" w:cs="Calibri"/>
                <w:color w:val="000000"/>
                <w:sz w:val="18"/>
                <w:szCs w:val="18"/>
                <w:lang w:eastAsia="pl-PL"/>
              </w:rPr>
              <w:t xml:space="preserve"> 50 cm</w:t>
            </w:r>
          </w:p>
        </w:tc>
        <w:tc>
          <w:tcPr>
            <w:tcW w:w="1120" w:type="dxa"/>
            <w:tcBorders>
              <w:top w:val="nil"/>
              <w:left w:val="nil"/>
              <w:bottom w:val="single" w:sz="4" w:space="0" w:color="auto"/>
              <w:right w:val="single" w:sz="4" w:space="0" w:color="auto"/>
            </w:tcBorders>
            <w:vAlign w:val="bottom"/>
            <w:hideMark/>
          </w:tcPr>
          <w:p w14:paraId="2AE006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ORKA-5UC</w:t>
            </w:r>
          </w:p>
        </w:tc>
        <w:tc>
          <w:tcPr>
            <w:tcW w:w="840" w:type="dxa"/>
            <w:tcBorders>
              <w:top w:val="nil"/>
              <w:left w:val="nil"/>
              <w:bottom w:val="single" w:sz="4" w:space="0" w:color="auto"/>
              <w:right w:val="single" w:sz="4" w:space="0" w:color="auto"/>
            </w:tcBorders>
            <w:vAlign w:val="bottom"/>
            <w:hideMark/>
          </w:tcPr>
          <w:p w14:paraId="6F67B4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86</w:t>
            </w:r>
          </w:p>
        </w:tc>
        <w:tc>
          <w:tcPr>
            <w:tcW w:w="1120" w:type="dxa"/>
            <w:tcBorders>
              <w:top w:val="nil"/>
              <w:left w:val="nil"/>
              <w:bottom w:val="single" w:sz="4" w:space="0" w:color="auto"/>
              <w:right w:val="single" w:sz="4" w:space="0" w:color="auto"/>
            </w:tcBorders>
            <w:vAlign w:val="bottom"/>
            <w:hideMark/>
          </w:tcPr>
          <w:p w14:paraId="788645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22866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ORKA-5UC</w:t>
            </w:r>
          </w:p>
        </w:tc>
        <w:tc>
          <w:tcPr>
            <w:tcW w:w="1080" w:type="dxa"/>
            <w:tcBorders>
              <w:top w:val="nil"/>
              <w:left w:val="nil"/>
              <w:bottom w:val="single" w:sz="4" w:space="0" w:color="auto"/>
              <w:right w:val="single" w:sz="4" w:space="0" w:color="auto"/>
            </w:tcBorders>
            <w:vAlign w:val="bottom"/>
            <w:hideMark/>
          </w:tcPr>
          <w:p w14:paraId="72F23D8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r>
      <w:tr w:rsidR="000B0BEC" w:rsidRPr="000B0BEC" w14:paraId="5BAC74E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43C0B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 pełna na głębokość do 30 cm</w:t>
            </w:r>
          </w:p>
        </w:tc>
        <w:tc>
          <w:tcPr>
            <w:tcW w:w="1120" w:type="dxa"/>
            <w:tcBorders>
              <w:top w:val="nil"/>
              <w:left w:val="nil"/>
              <w:bottom w:val="single" w:sz="4" w:space="0" w:color="auto"/>
              <w:right w:val="single" w:sz="4" w:space="0" w:color="auto"/>
            </w:tcBorders>
            <w:vAlign w:val="bottom"/>
            <w:hideMark/>
          </w:tcPr>
          <w:p w14:paraId="2E93C1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ORKA-3UC</w:t>
            </w:r>
          </w:p>
        </w:tc>
        <w:tc>
          <w:tcPr>
            <w:tcW w:w="840" w:type="dxa"/>
            <w:tcBorders>
              <w:top w:val="nil"/>
              <w:left w:val="nil"/>
              <w:bottom w:val="single" w:sz="4" w:space="0" w:color="auto"/>
              <w:right w:val="single" w:sz="4" w:space="0" w:color="auto"/>
            </w:tcBorders>
            <w:vAlign w:val="bottom"/>
            <w:hideMark/>
          </w:tcPr>
          <w:p w14:paraId="75840A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c>
          <w:tcPr>
            <w:tcW w:w="1120" w:type="dxa"/>
            <w:tcBorders>
              <w:top w:val="nil"/>
              <w:left w:val="nil"/>
              <w:bottom w:val="single" w:sz="4" w:space="0" w:color="auto"/>
              <w:right w:val="single" w:sz="4" w:space="0" w:color="auto"/>
            </w:tcBorders>
            <w:vAlign w:val="bottom"/>
            <w:hideMark/>
          </w:tcPr>
          <w:p w14:paraId="658DE3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F56F6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ORKA-3UC</w:t>
            </w:r>
          </w:p>
        </w:tc>
        <w:tc>
          <w:tcPr>
            <w:tcW w:w="1080" w:type="dxa"/>
            <w:tcBorders>
              <w:top w:val="nil"/>
              <w:left w:val="nil"/>
              <w:bottom w:val="single" w:sz="4" w:space="0" w:color="auto"/>
              <w:right w:val="single" w:sz="4" w:space="0" w:color="auto"/>
            </w:tcBorders>
            <w:vAlign w:val="bottom"/>
            <w:hideMark/>
          </w:tcPr>
          <w:p w14:paraId="1629C66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r>
      <w:tr w:rsidR="000B0BEC" w:rsidRPr="000B0BEC" w14:paraId="65E10F8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0D40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 pełna</w:t>
            </w:r>
          </w:p>
        </w:tc>
        <w:tc>
          <w:tcPr>
            <w:tcW w:w="1120" w:type="dxa"/>
            <w:tcBorders>
              <w:top w:val="nil"/>
              <w:left w:val="nil"/>
              <w:bottom w:val="single" w:sz="4" w:space="0" w:color="auto"/>
              <w:right w:val="single" w:sz="4" w:space="0" w:color="auto"/>
            </w:tcBorders>
            <w:vAlign w:val="bottom"/>
            <w:hideMark/>
          </w:tcPr>
          <w:p w14:paraId="5161B1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ORKA-UG</w:t>
            </w:r>
          </w:p>
        </w:tc>
        <w:tc>
          <w:tcPr>
            <w:tcW w:w="840" w:type="dxa"/>
            <w:tcBorders>
              <w:top w:val="nil"/>
              <w:left w:val="nil"/>
              <w:bottom w:val="single" w:sz="4" w:space="0" w:color="auto"/>
              <w:right w:val="single" w:sz="4" w:space="0" w:color="auto"/>
            </w:tcBorders>
            <w:vAlign w:val="bottom"/>
            <w:hideMark/>
          </w:tcPr>
          <w:p w14:paraId="2BDC31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50</w:t>
            </w:r>
          </w:p>
        </w:tc>
        <w:tc>
          <w:tcPr>
            <w:tcW w:w="1120" w:type="dxa"/>
            <w:tcBorders>
              <w:top w:val="nil"/>
              <w:left w:val="nil"/>
              <w:bottom w:val="single" w:sz="4" w:space="0" w:color="auto"/>
              <w:right w:val="single" w:sz="4" w:space="0" w:color="auto"/>
            </w:tcBorders>
            <w:vAlign w:val="bottom"/>
            <w:hideMark/>
          </w:tcPr>
          <w:p w14:paraId="3973C5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9691A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ORKA-UG</w:t>
            </w:r>
          </w:p>
        </w:tc>
        <w:tc>
          <w:tcPr>
            <w:tcW w:w="1080" w:type="dxa"/>
            <w:tcBorders>
              <w:top w:val="nil"/>
              <w:left w:val="nil"/>
              <w:bottom w:val="single" w:sz="4" w:space="0" w:color="auto"/>
              <w:right w:val="single" w:sz="4" w:space="0" w:color="auto"/>
            </w:tcBorders>
            <w:vAlign w:val="bottom"/>
            <w:hideMark/>
          </w:tcPr>
          <w:p w14:paraId="401AF97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r>
      <w:tr w:rsidR="000B0BEC" w:rsidRPr="000B0BEC" w14:paraId="43C29BF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1DFBA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Poprawianie talerzy - w poprawkach</w:t>
            </w:r>
          </w:p>
        </w:tc>
        <w:tc>
          <w:tcPr>
            <w:tcW w:w="1120" w:type="dxa"/>
            <w:tcBorders>
              <w:top w:val="nil"/>
              <w:left w:val="nil"/>
              <w:bottom w:val="single" w:sz="4" w:space="0" w:color="auto"/>
              <w:right w:val="single" w:sz="4" w:space="0" w:color="auto"/>
            </w:tcBorders>
            <w:vAlign w:val="bottom"/>
            <w:hideMark/>
          </w:tcPr>
          <w:p w14:paraId="474BD2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POP-TAL</w:t>
            </w:r>
          </w:p>
        </w:tc>
        <w:tc>
          <w:tcPr>
            <w:tcW w:w="840" w:type="dxa"/>
            <w:tcBorders>
              <w:top w:val="nil"/>
              <w:left w:val="nil"/>
              <w:bottom w:val="single" w:sz="4" w:space="0" w:color="auto"/>
              <w:right w:val="single" w:sz="4" w:space="0" w:color="auto"/>
            </w:tcBorders>
            <w:vAlign w:val="bottom"/>
            <w:hideMark/>
          </w:tcPr>
          <w:p w14:paraId="42E928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c>
          <w:tcPr>
            <w:tcW w:w="1120" w:type="dxa"/>
            <w:tcBorders>
              <w:top w:val="nil"/>
              <w:left w:val="nil"/>
              <w:bottom w:val="single" w:sz="4" w:space="0" w:color="auto"/>
              <w:right w:val="single" w:sz="4" w:space="0" w:color="auto"/>
            </w:tcBorders>
            <w:vAlign w:val="bottom"/>
            <w:hideMark/>
          </w:tcPr>
          <w:p w14:paraId="05BF7C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E0FF5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POP-TAL</w:t>
            </w:r>
          </w:p>
        </w:tc>
        <w:tc>
          <w:tcPr>
            <w:tcW w:w="1080" w:type="dxa"/>
            <w:tcBorders>
              <w:top w:val="nil"/>
              <w:left w:val="nil"/>
              <w:bottom w:val="single" w:sz="4" w:space="0" w:color="auto"/>
              <w:right w:val="single" w:sz="4" w:space="0" w:color="auto"/>
            </w:tcBorders>
            <w:vAlign w:val="bottom"/>
            <w:hideMark/>
          </w:tcPr>
          <w:p w14:paraId="654283A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13AD7FF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BE5AF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Przekopanie gleby na </w:t>
            </w:r>
            <w:proofErr w:type="gramStart"/>
            <w:r w:rsidRPr="000B0BEC">
              <w:rPr>
                <w:rFonts w:ascii="Calibri" w:hAnsi="Calibri" w:cs="Calibri"/>
                <w:color w:val="000000"/>
                <w:sz w:val="18"/>
                <w:szCs w:val="18"/>
                <w:lang w:eastAsia="pl-PL"/>
              </w:rPr>
              <w:t>pasach  w</w:t>
            </w:r>
            <w:proofErr w:type="gramEnd"/>
            <w:r w:rsidRPr="000B0BEC">
              <w:rPr>
                <w:rFonts w:ascii="Calibri" w:hAnsi="Calibri" w:cs="Calibri"/>
                <w:color w:val="000000"/>
                <w:sz w:val="18"/>
                <w:szCs w:val="18"/>
                <w:lang w:eastAsia="pl-PL"/>
              </w:rPr>
              <w:t xml:space="preserve"> miejscu sadzenia</w:t>
            </w:r>
          </w:p>
        </w:tc>
        <w:tc>
          <w:tcPr>
            <w:tcW w:w="1120" w:type="dxa"/>
            <w:tcBorders>
              <w:top w:val="nil"/>
              <w:left w:val="nil"/>
              <w:bottom w:val="single" w:sz="4" w:space="0" w:color="auto"/>
              <w:right w:val="single" w:sz="4" w:space="0" w:color="auto"/>
            </w:tcBorders>
            <w:vAlign w:val="bottom"/>
            <w:hideMark/>
          </w:tcPr>
          <w:p w14:paraId="557CC7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PRZ-PAS</w:t>
            </w:r>
          </w:p>
        </w:tc>
        <w:tc>
          <w:tcPr>
            <w:tcW w:w="840" w:type="dxa"/>
            <w:tcBorders>
              <w:top w:val="nil"/>
              <w:left w:val="nil"/>
              <w:bottom w:val="single" w:sz="4" w:space="0" w:color="auto"/>
              <w:right w:val="single" w:sz="4" w:space="0" w:color="auto"/>
            </w:tcBorders>
            <w:vAlign w:val="bottom"/>
            <w:hideMark/>
          </w:tcPr>
          <w:p w14:paraId="2EF2E8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64</w:t>
            </w:r>
          </w:p>
        </w:tc>
        <w:tc>
          <w:tcPr>
            <w:tcW w:w="1120" w:type="dxa"/>
            <w:tcBorders>
              <w:top w:val="nil"/>
              <w:left w:val="nil"/>
              <w:bottom w:val="single" w:sz="4" w:space="0" w:color="auto"/>
              <w:right w:val="single" w:sz="4" w:space="0" w:color="auto"/>
            </w:tcBorders>
            <w:vAlign w:val="bottom"/>
            <w:hideMark/>
          </w:tcPr>
          <w:p w14:paraId="37CFB7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6AD20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PRZ-PAS</w:t>
            </w:r>
          </w:p>
        </w:tc>
        <w:tc>
          <w:tcPr>
            <w:tcW w:w="1080" w:type="dxa"/>
            <w:tcBorders>
              <w:top w:val="nil"/>
              <w:left w:val="nil"/>
              <w:bottom w:val="single" w:sz="4" w:space="0" w:color="auto"/>
              <w:right w:val="single" w:sz="4" w:space="0" w:color="auto"/>
            </w:tcBorders>
            <w:vAlign w:val="bottom"/>
            <w:hideMark/>
          </w:tcPr>
          <w:p w14:paraId="2AB8EEC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37</w:t>
            </w:r>
          </w:p>
        </w:tc>
      </w:tr>
      <w:tr w:rsidR="000B0BEC" w:rsidRPr="000B0BEC" w14:paraId="7B16686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1222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0CB352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PRZ-PL12</w:t>
            </w:r>
          </w:p>
        </w:tc>
        <w:tc>
          <w:tcPr>
            <w:tcW w:w="840" w:type="dxa"/>
            <w:tcBorders>
              <w:top w:val="nil"/>
              <w:left w:val="nil"/>
              <w:bottom w:val="single" w:sz="4" w:space="0" w:color="auto"/>
              <w:right w:val="single" w:sz="4" w:space="0" w:color="auto"/>
            </w:tcBorders>
            <w:vAlign w:val="bottom"/>
            <w:hideMark/>
          </w:tcPr>
          <w:p w14:paraId="5677B4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c>
          <w:tcPr>
            <w:tcW w:w="1120" w:type="dxa"/>
            <w:tcBorders>
              <w:top w:val="nil"/>
              <w:left w:val="nil"/>
              <w:bottom w:val="single" w:sz="4" w:space="0" w:color="auto"/>
              <w:right w:val="single" w:sz="4" w:space="0" w:color="auto"/>
            </w:tcBorders>
            <w:vAlign w:val="bottom"/>
            <w:hideMark/>
          </w:tcPr>
          <w:p w14:paraId="49463B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662D9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PRZ-PL12</w:t>
            </w:r>
          </w:p>
        </w:tc>
        <w:tc>
          <w:tcPr>
            <w:tcW w:w="1080" w:type="dxa"/>
            <w:tcBorders>
              <w:top w:val="nil"/>
              <w:left w:val="nil"/>
              <w:bottom w:val="single" w:sz="4" w:space="0" w:color="auto"/>
              <w:right w:val="single" w:sz="4" w:space="0" w:color="auto"/>
            </w:tcBorders>
            <w:vAlign w:val="bottom"/>
            <w:hideMark/>
          </w:tcPr>
          <w:p w14:paraId="3943DA3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38</w:t>
            </w:r>
          </w:p>
        </w:tc>
      </w:tr>
      <w:tr w:rsidR="000B0BEC" w:rsidRPr="000B0BEC" w14:paraId="463DB6C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5B153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1EEF55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PRZ-PL2.2</w:t>
            </w:r>
          </w:p>
        </w:tc>
        <w:tc>
          <w:tcPr>
            <w:tcW w:w="840" w:type="dxa"/>
            <w:tcBorders>
              <w:top w:val="nil"/>
              <w:left w:val="nil"/>
              <w:bottom w:val="single" w:sz="4" w:space="0" w:color="auto"/>
              <w:right w:val="single" w:sz="4" w:space="0" w:color="auto"/>
            </w:tcBorders>
            <w:vAlign w:val="bottom"/>
            <w:hideMark/>
          </w:tcPr>
          <w:p w14:paraId="5EBB1A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67</w:t>
            </w:r>
          </w:p>
        </w:tc>
        <w:tc>
          <w:tcPr>
            <w:tcW w:w="1120" w:type="dxa"/>
            <w:tcBorders>
              <w:top w:val="nil"/>
              <w:left w:val="nil"/>
              <w:bottom w:val="single" w:sz="4" w:space="0" w:color="auto"/>
              <w:right w:val="single" w:sz="4" w:space="0" w:color="auto"/>
            </w:tcBorders>
            <w:vAlign w:val="bottom"/>
            <w:hideMark/>
          </w:tcPr>
          <w:p w14:paraId="4AF54EF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FE3FE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PRZ-PL2.2</w:t>
            </w:r>
          </w:p>
        </w:tc>
        <w:tc>
          <w:tcPr>
            <w:tcW w:w="1080" w:type="dxa"/>
            <w:tcBorders>
              <w:top w:val="nil"/>
              <w:left w:val="nil"/>
              <w:bottom w:val="single" w:sz="4" w:space="0" w:color="auto"/>
              <w:right w:val="single" w:sz="4" w:space="0" w:color="auto"/>
            </w:tcBorders>
            <w:vAlign w:val="bottom"/>
            <w:hideMark/>
          </w:tcPr>
          <w:p w14:paraId="289DBBE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38</w:t>
            </w:r>
          </w:p>
        </w:tc>
      </w:tr>
      <w:tr w:rsidR="000B0BEC" w:rsidRPr="000B0BEC" w14:paraId="6F7B98B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898C1E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2754D4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PRZ-TALSA</w:t>
            </w:r>
          </w:p>
        </w:tc>
        <w:tc>
          <w:tcPr>
            <w:tcW w:w="840" w:type="dxa"/>
            <w:tcBorders>
              <w:top w:val="nil"/>
              <w:left w:val="nil"/>
              <w:bottom w:val="single" w:sz="4" w:space="0" w:color="auto"/>
              <w:right w:val="single" w:sz="4" w:space="0" w:color="auto"/>
            </w:tcBorders>
            <w:vAlign w:val="bottom"/>
            <w:hideMark/>
          </w:tcPr>
          <w:p w14:paraId="7C56E1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65</w:t>
            </w:r>
          </w:p>
        </w:tc>
        <w:tc>
          <w:tcPr>
            <w:tcW w:w="1120" w:type="dxa"/>
            <w:tcBorders>
              <w:top w:val="nil"/>
              <w:left w:val="nil"/>
              <w:bottom w:val="single" w:sz="4" w:space="0" w:color="auto"/>
              <w:right w:val="single" w:sz="4" w:space="0" w:color="auto"/>
            </w:tcBorders>
            <w:vAlign w:val="bottom"/>
            <w:hideMark/>
          </w:tcPr>
          <w:p w14:paraId="2C0613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01FA3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PRZ-TALSA</w:t>
            </w:r>
          </w:p>
        </w:tc>
        <w:tc>
          <w:tcPr>
            <w:tcW w:w="1080" w:type="dxa"/>
            <w:tcBorders>
              <w:top w:val="nil"/>
              <w:left w:val="nil"/>
              <w:bottom w:val="single" w:sz="4" w:space="0" w:color="auto"/>
              <w:right w:val="single" w:sz="4" w:space="0" w:color="auto"/>
            </w:tcBorders>
            <w:vAlign w:val="bottom"/>
            <w:hideMark/>
          </w:tcPr>
          <w:p w14:paraId="58D1461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38</w:t>
            </w:r>
          </w:p>
        </w:tc>
      </w:tr>
      <w:tr w:rsidR="000B0BEC" w:rsidRPr="000B0BEC" w14:paraId="2386E406"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739F301F" w14:textId="77777777" w:rsidR="000B0BEC" w:rsidRPr="000B0BEC" w:rsidRDefault="000B0BEC" w:rsidP="000B0BEC">
            <w:pPr>
              <w:suppressAutoHyphens w:val="0"/>
              <w:rPr>
                <w:rFonts w:ascii="Calibri" w:hAnsi="Calibri" w:cs="Calibri"/>
                <w:color w:val="000000"/>
                <w:sz w:val="18"/>
                <w:szCs w:val="18"/>
                <w:lang w:eastAsia="pl-PL"/>
              </w:rPr>
            </w:pPr>
            <w:proofErr w:type="gramStart"/>
            <w:r w:rsidRPr="000B0BEC">
              <w:rPr>
                <w:rFonts w:ascii="Calibri" w:hAnsi="Calibri" w:cs="Calibri"/>
                <w:color w:val="000000"/>
                <w:sz w:val="18"/>
                <w:szCs w:val="18"/>
                <w:lang w:eastAsia="pl-PL"/>
              </w:rPr>
              <w:t>Przygotowanie  gleby</w:t>
            </w:r>
            <w:proofErr w:type="gramEnd"/>
            <w:r w:rsidRPr="000B0BEC">
              <w:rPr>
                <w:rFonts w:ascii="Calibri" w:hAnsi="Calibri" w:cs="Calibri"/>
                <w:color w:val="000000"/>
                <w:sz w:val="18"/>
                <w:szCs w:val="18"/>
                <w:lang w:eastAsia="pl-PL"/>
              </w:rPr>
              <w:t xml:space="preserve">  w talerze, wałem WUP zawieszonym na ciągniku rolniczym, pod okapem </w:t>
            </w:r>
            <w:proofErr w:type="gramStart"/>
            <w:r w:rsidRPr="000B0BEC">
              <w:rPr>
                <w:rFonts w:ascii="Calibri" w:hAnsi="Calibri" w:cs="Calibri"/>
                <w:color w:val="000000"/>
                <w:sz w:val="18"/>
                <w:szCs w:val="18"/>
                <w:lang w:eastAsia="pl-PL"/>
              </w:rPr>
              <w:t>pod  podsadzenia</w:t>
            </w:r>
            <w:proofErr w:type="gramEnd"/>
            <w:r w:rsidRPr="000B0BEC">
              <w:rPr>
                <w:rFonts w:ascii="Calibri" w:hAnsi="Calibri" w:cs="Calibri"/>
                <w:color w:val="000000"/>
                <w:sz w:val="18"/>
                <w:szCs w:val="18"/>
                <w:lang w:eastAsia="pl-PL"/>
              </w:rPr>
              <w:t xml:space="preserve"> i podszyty</w:t>
            </w:r>
          </w:p>
        </w:tc>
        <w:tc>
          <w:tcPr>
            <w:tcW w:w="1120" w:type="dxa"/>
            <w:tcBorders>
              <w:top w:val="nil"/>
              <w:left w:val="nil"/>
              <w:bottom w:val="single" w:sz="4" w:space="0" w:color="auto"/>
              <w:right w:val="single" w:sz="4" w:space="0" w:color="auto"/>
            </w:tcBorders>
            <w:vAlign w:val="bottom"/>
            <w:hideMark/>
          </w:tcPr>
          <w:p w14:paraId="3D060E9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WAŁ-WUP2P</w:t>
            </w:r>
          </w:p>
        </w:tc>
        <w:tc>
          <w:tcPr>
            <w:tcW w:w="840" w:type="dxa"/>
            <w:tcBorders>
              <w:top w:val="nil"/>
              <w:left w:val="nil"/>
              <w:bottom w:val="single" w:sz="4" w:space="0" w:color="auto"/>
              <w:right w:val="single" w:sz="4" w:space="0" w:color="auto"/>
            </w:tcBorders>
            <w:vAlign w:val="bottom"/>
            <w:hideMark/>
          </w:tcPr>
          <w:p w14:paraId="2C69D3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99</w:t>
            </w:r>
          </w:p>
        </w:tc>
        <w:tc>
          <w:tcPr>
            <w:tcW w:w="1120" w:type="dxa"/>
            <w:tcBorders>
              <w:top w:val="nil"/>
              <w:left w:val="nil"/>
              <w:bottom w:val="single" w:sz="4" w:space="0" w:color="auto"/>
              <w:right w:val="single" w:sz="4" w:space="0" w:color="auto"/>
            </w:tcBorders>
            <w:vAlign w:val="bottom"/>
            <w:hideMark/>
          </w:tcPr>
          <w:p w14:paraId="72F214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FF36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WAŁ-WUP2P</w:t>
            </w:r>
          </w:p>
        </w:tc>
        <w:tc>
          <w:tcPr>
            <w:tcW w:w="1080" w:type="dxa"/>
            <w:tcBorders>
              <w:top w:val="nil"/>
              <w:left w:val="nil"/>
              <w:bottom w:val="single" w:sz="4" w:space="0" w:color="auto"/>
              <w:right w:val="single" w:sz="4" w:space="0" w:color="auto"/>
            </w:tcBorders>
            <w:vAlign w:val="bottom"/>
            <w:hideMark/>
          </w:tcPr>
          <w:p w14:paraId="18CDA0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55</w:t>
            </w:r>
          </w:p>
        </w:tc>
      </w:tr>
      <w:tr w:rsidR="000B0BEC" w:rsidRPr="000B0BEC" w14:paraId="25A6415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8E66F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frezem w pasy</w:t>
            </w:r>
          </w:p>
        </w:tc>
        <w:tc>
          <w:tcPr>
            <w:tcW w:w="1120" w:type="dxa"/>
            <w:tcBorders>
              <w:top w:val="nil"/>
              <w:left w:val="nil"/>
              <w:bottom w:val="single" w:sz="4" w:space="0" w:color="auto"/>
              <w:right w:val="single" w:sz="4" w:space="0" w:color="auto"/>
            </w:tcBorders>
            <w:vAlign w:val="bottom"/>
            <w:hideMark/>
          </w:tcPr>
          <w:p w14:paraId="0B4E94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WYK-FRECZ</w:t>
            </w:r>
          </w:p>
        </w:tc>
        <w:tc>
          <w:tcPr>
            <w:tcW w:w="840" w:type="dxa"/>
            <w:tcBorders>
              <w:top w:val="nil"/>
              <w:left w:val="nil"/>
              <w:bottom w:val="single" w:sz="4" w:space="0" w:color="auto"/>
              <w:right w:val="single" w:sz="4" w:space="0" w:color="auto"/>
            </w:tcBorders>
            <w:vAlign w:val="bottom"/>
            <w:hideMark/>
          </w:tcPr>
          <w:p w14:paraId="60A79B2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c>
          <w:tcPr>
            <w:tcW w:w="1120" w:type="dxa"/>
            <w:tcBorders>
              <w:top w:val="nil"/>
              <w:left w:val="nil"/>
              <w:bottom w:val="single" w:sz="4" w:space="0" w:color="auto"/>
              <w:right w:val="single" w:sz="4" w:space="0" w:color="auto"/>
            </w:tcBorders>
            <w:vAlign w:val="bottom"/>
            <w:hideMark/>
          </w:tcPr>
          <w:p w14:paraId="18F824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2A69D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WYK-FRECZ</w:t>
            </w:r>
          </w:p>
        </w:tc>
        <w:tc>
          <w:tcPr>
            <w:tcW w:w="1080" w:type="dxa"/>
            <w:tcBorders>
              <w:top w:val="nil"/>
              <w:left w:val="nil"/>
              <w:bottom w:val="single" w:sz="4" w:space="0" w:color="auto"/>
              <w:right w:val="single" w:sz="4" w:space="0" w:color="auto"/>
            </w:tcBorders>
            <w:vAlign w:val="bottom"/>
            <w:hideMark/>
          </w:tcPr>
          <w:p w14:paraId="4CFD1F4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44</w:t>
            </w:r>
          </w:p>
        </w:tc>
      </w:tr>
      <w:tr w:rsidR="000B0BEC" w:rsidRPr="000B0BEC" w14:paraId="3C5190B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626515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370B7E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WYK-FREZ2</w:t>
            </w:r>
          </w:p>
        </w:tc>
        <w:tc>
          <w:tcPr>
            <w:tcW w:w="840" w:type="dxa"/>
            <w:tcBorders>
              <w:top w:val="nil"/>
              <w:left w:val="nil"/>
              <w:bottom w:val="single" w:sz="4" w:space="0" w:color="auto"/>
              <w:right w:val="single" w:sz="4" w:space="0" w:color="auto"/>
            </w:tcBorders>
            <w:vAlign w:val="bottom"/>
            <w:hideMark/>
          </w:tcPr>
          <w:p w14:paraId="4F01C7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c>
          <w:tcPr>
            <w:tcW w:w="1120" w:type="dxa"/>
            <w:tcBorders>
              <w:top w:val="nil"/>
              <w:left w:val="nil"/>
              <w:bottom w:val="single" w:sz="4" w:space="0" w:color="auto"/>
              <w:right w:val="single" w:sz="4" w:space="0" w:color="auto"/>
            </w:tcBorders>
            <w:vAlign w:val="bottom"/>
            <w:hideMark/>
          </w:tcPr>
          <w:p w14:paraId="125702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F165E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WYK-FREZ2</w:t>
            </w:r>
          </w:p>
        </w:tc>
        <w:tc>
          <w:tcPr>
            <w:tcW w:w="1080" w:type="dxa"/>
            <w:tcBorders>
              <w:top w:val="nil"/>
              <w:left w:val="nil"/>
              <w:bottom w:val="single" w:sz="4" w:space="0" w:color="auto"/>
              <w:right w:val="single" w:sz="4" w:space="0" w:color="auto"/>
            </w:tcBorders>
            <w:vAlign w:val="bottom"/>
            <w:hideMark/>
          </w:tcPr>
          <w:p w14:paraId="082CDE1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46</w:t>
            </w:r>
          </w:p>
        </w:tc>
      </w:tr>
      <w:tr w:rsidR="000B0BEC" w:rsidRPr="000B0BEC" w14:paraId="3E2934A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02AA8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F82E0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WYK-FREZ</w:t>
            </w:r>
          </w:p>
        </w:tc>
        <w:tc>
          <w:tcPr>
            <w:tcW w:w="840" w:type="dxa"/>
            <w:tcBorders>
              <w:top w:val="nil"/>
              <w:left w:val="nil"/>
              <w:bottom w:val="single" w:sz="4" w:space="0" w:color="auto"/>
              <w:right w:val="single" w:sz="4" w:space="0" w:color="auto"/>
            </w:tcBorders>
            <w:vAlign w:val="bottom"/>
            <w:hideMark/>
          </w:tcPr>
          <w:p w14:paraId="7AF5F3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82</w:t>
            </w:r>
          </w:p>
        </w:tc>
        <w:tc>
          <w:tcPr>
            <w:tcW w:w="1120" w:type="dxa"/>
            <w:tcBorders>
              <w:top w:val="nil"/>
              <w:left w:val="nil"/>
              <w:bottom w:val="single" w:sz="4" w:space="0" w:color="auto"/>
              <w:right w:val="single" w:sz="4" w:space="0" w:color="auto"/>
            </w:tcBorders>
            <w:vAlign w:val="bottom"/>
            <w:hideMark/>
          </w:tcPr>
          <w:p w14:paraId="489050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365EB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WYK-FREZ</w:t>
            </w:r>
          </w:p>
        </w:tc>
        <w:tc>
          <w:tcPr>
            <w:tcW w:w="1080" w:type="dxa"/>
            <w:tcBorders>
              <w:top w:val="nil"/>
              <w:left w:val="nil"/>
              <w:bottom w:val="single" w:sz="4" w:space="0" w:color="auto"/>
              <w:right w:val="single" w:sz="4" w:space="0" w:color="auto"/>
            </w:tcBorders>
            <w:vAlign w:val="bottom"/>
            <w:hideMark/>
          </w:tcPr>
          <w:p w14:paraId="580475D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46</w:t>
            </w:r>
          </w:p>
        </w:tc>
      </w:tr>
      <w:tr w:rsidR="000B0BEC" w:rsidRPr="000B0BEC" w14:paraId="27AA281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DD702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Przygotowanie gleby </w:t>
            </w:r>
            <w:proofErr w:type="spellStart"/>
            <w:r w:rsidRPr="000B0BEC">
              <w:rPr>
                <w:rFonts w:ascii="Calibri" w:hAnsi="Calibri" w:cs="Calibri"/>
                <w:color w:val="000000"/>
                <w:sz w:val="18"/>
                <w:szCs w:val="18"/>
                <w:lang w:eastAsia="pl-PL"/>
              </w:rPr>
              <w:t>pługofrezarką</w:t>
            </w:r>
            <w:proofErr w:type="spellEnd"/>
          </w:p>
        </w:tc>
        <w:tc>
          <w:tcPr>
            <w:tcW w:w="1120" w:type="dxa"/>
            <w:tcBorders>
              <w:top w:val="nil"/>
              <w:left w:val="nil"/>
              <w:bottom w:val="single" w:sz="4" w:space="0" w:color="auto"/>
              <w:right w:val="single" w:sz="4" w:space="0" w:color="auto"/>
            </w:tcBorders>
            <w:vAlign w:val="bottom"/>
            <w:hideMark/>
          </w:tcPr>
          <w:p w14:paraId="4C7F3C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WAŁK</w:t>
            </w:r>
          </w:p>
        </w:tc>
        <w:tc>
          <w:tcPr>
            <w:tcW w:w="840" w:type="dxa"/>
            <w:tcBorders>
              <w:top w:val="nil"/>
              <w:left w:val="nil"/>
              <w:bottom w:val="single" w:sz="4" w:space="0" w:color="auto"/>
              <w:right w:val="single" w:sz="4" w:space="0" w:color="auto"/>
            </w:tcBorders>
            <w:vAlign w:val="bottom"/>
            <w:hideMark/>
          </w:tcPr>
          <w:p w14:paraId="483E0B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84</w:t>
            </w:r>
          </w:p>
        </w:tc>
        <w:tc>
          <w:tcPr>
            <w:tcW w:w="1120" w:type="dxa"/>
            <w:tcBorders>
              <w:top w:val="nil"/>
              <w:left w:val="nil"/>
              <w:bottom w:val="single" w:sz="4" w:space="0" w:color="auto"/>
              <w:right w:val="single" w:sz="4" w:space="0" w:color="auto"/>
            </w:tcBorders>
            <w:vAlign w:val="bottom"/>
            <w:hideMark/>
          </w:tcPr>
          <w:p w14:paraId="0F424E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DB9EEB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WAŁK</w:t>
            </w:r>
          </w:p>
        </w:tc>
        <w:tc>
          <w:tcPr>
            <w:tcW w:w="1080" w:type="dxa"/>
            <w:tcBorders>
              <w:top w:val="nil"/>
              <w:left w:val="nil"/>
              <w:bottom w:val="single" w:sz="4" w:space="0" w:color="auto"/>
              <w:right w:val="single" w:sz="4" w:space="0" w:color="auto"/>
            </w:tcBorders>
            <w:vAlign w:val="bottom"/>
            <w:hideMark/>
          </w:tcPr>
          <w:p w14:paraId="6108BF9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47</w:t>
            </w:r>
          </w:p>
        </w:tc>
      </w:tr>
      <w:tr w:rsidR="000B0BEC" w:rsidRPr="000B0BEC" w14:paraId="6237574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5D000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7BC60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 KROK</w:t>
            </w:r>
          </w:p>
        </w:tc>
        <w:tc>
          <w:tcPr>
            <w:tcW w:w="840" w:type="dxa"/>
            <w:tcBorders>
              <w:top w:val="nil"/>
              <w:left w:val="nil"/>
              <w:bottom w:val="single" w:sz="4" w:space="0" w:color="auto"/>
              <w:right w:val="single" w:sz="4" w:space="0" w:color="auto"/>
            </w:tcBorders>
            <w:vAlign w:val="bottom"/>
            <w:hideMark/>
          </w:tcPr>
          <w:p w14:paraId="70D534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80</w:t>
            </w:r>
          </w:p>
        </w:tc>
        <w:tc>
          <w:tcPr>
            <w:tcW w:w="1120" w:type="dxa"/>
            <w:tcBorders>
              <w:top w:val="nil"/>
              <w:left w:val="nil"/>
              <w:bottom w:val="single" w:sz="4" w:space="0" w:color="auto"/>
              <w:right w:val="single" w:sz="4" w:space="0" w:color="auto"/>
            </w:tcBorders>
            <w:vAlign w:val="bottom"/>
            <w:hideMark/>
          </w:tcPr>
          <w:p w14:paraId="3E4EA4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A0C65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 KROK</w:t>
            </w:r>
          </w:p>
        </w:tc>
        <w:tc>
          <w:tcPr>
            <w:tcW w:w="1080" w:type="dxa"/>
            <w:tcBorders>
              <w:top w:val="nil"/>
              <w:left w:val="nil"/>
              <w:bottom w:val="single" w:sz="4" w:space="0" w:color="auto"/>
              <w:right w:val="single" w:sz="4" w:space="0" w:color="auto"/>
            </w:tcBorders>
            <w:vAlign w:val="bottom"/>
            <w:hideMark/>
          </w:tcPr>
          <w:p w14:paraId="78A4B81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45</w:t>
            </w:r>
          </w:p>
        </w:tc>
      </w:tr>
      <w:tr w:rsidR="000B0BEC" w:rsidRPr="000B0BEC" w14:paraId="7707382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01CCB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6BBFDB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PGL-POGL5</w:t>
            </w:r>
          </w:p>
        </w:tc>
        <w:tc>
          <w:tcPr>
            <w:tcW w:w="840" w:type="dxa"/>
            <w:tcBorders>
              <w:top w:val="nil"/>
              <w:left w:val="nil"/>
              <w:bottom w:val="single" w:sz="4" w:space="0" w:color="auto"/>
              <w:right w:val="single" w:sz="4" w:space="0" w:color="auto"/>
            </w:tcBorders>
            <w:vAlign w:val="bottom"/>
            <w:hideMark/>
          </w:tcPr>
          <w:p w14:paraId="3A5214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90</w:t>
            </w:r>
          </w:p>
        </w:tc>
        <w:tc>
          <w:tcPr>
            <w:tcW w:w="1120" w:type="dxa"/>
            <w:tcBorders>
              <w:top w:val="nil"/>
              <w:left w:val="nil"/>
              <w:bottom w:val="single" w:sz="4" w:space="0" w:color="auto"/>
              <w:right w:val="single" w:sz="4" w:space="0" w:color="auto"/>
            </w:tcBorders>
            <w:vAlign w:val="bottom"/>
            <w:hideMark/>
          </w:tcPr>
          <w:p w14:paraId="79F319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E330B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PGL-POGL5</w:t>
            </w:r>
          </w:p>
        </w:tc>
        <w:tc>
          <w:tcPr>
            <w:tcW w:w="1080" w:type="dxa"/>
            <w:tcBorders>
              <w:top w:val="nil"/>
              <w:left w:val="nil"/>
              <w:bottom w:val="single" w:sz="4" w:space="0" w:color="auto"/>
              <w:right w:val="single" w:sz="4" w:space="0" w:color="auto"/>
            </w:tcBorders>
            <w:vAlign w:val="bottom"/>
            <w:hideMark/>
          </w:tcPr>
          <w:p w14:paraId="075C326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49</w:t>
            </w:r>
          </w:p>
        </w:tc>
      </w:tr>
      <w:tr w:rsidR="000B0BEC" w:rsidRPr="000B0BEC" w14:paraId="726186E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B02A8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6011CE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PGL-POGL</w:t>
            </w:r>
          </w:p>
        </w:tc>
        <w:tc>
          <w:tcPr>
            <w:tcW w:w="840" w:type="dxa"/>
            <w:tcBorders>
              <w:top w:val="nil"/>
              <w:left w:val="nil"/>
              <w:bottom w:val="single" w:sz="4" w:space="0" w:color="auto"/>
              <w:right w:val="single" w:sz="4" w:space="0" w:color="auto"/>
            </w:tcBorders>
            <w:vAlign w:val="bottom"/>
            <w:hideMark/>
          </w:tcPr>
          <w:p w14:paraId="262C20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89</w:t>
            </w:r>
          </w:p>
        </w:tc>
        <w:tc>
          <w:tcPr>
            <w:tcW w:w="1120" w:type="dxa"/>
            <w:tcBorders>
              <w:top w:val="nil"/>
              <w:left w:val="nil"/>
              <w:bottom w:val="single" w:sz="4" w:space="0" w:color="auto"/>
              <w:right w:val="single" w:sz="4" w:space="0" w:color="auto"/>
            </w:tcBorders>
            <w:vAlign w:val="bottom"/>
            <w:hideMark/>
          </w:tcPr>
          <w:p w14:paraId="05EA8E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27B01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PGL-POGL</w:t>
            </w:r>
          </w:p>
        </w:tc>
        <w:tc>
          <w:tcPr>
            <w:tcW w:w="1080" w:type="dxa"/>
            <w:tcBorders>
              <w:top w:val="nil"/>
              <w:left w:val="nil"/>
              <w:bottom w:val="single" w:sz="4" w:space="0" w:color="auto"/>
              <w:right w:val="single" w:sz="4" w:space="0" w:color="auto"/>
            </w:tcBorders>
            <w:vAlign w:val="bottom"/>
            <w:hideMark/>
          </w:tcPr>
          <w:p w14:paraId="13F67E8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49</w:t>
            </w:r>
          </w:p>
        </w:tc>
      </w:tr>
      <w:tr w:rsidR="000B0BEC" w:rsidRPr="000B0BEC" w14:paraId="07D14D3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281B8D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659CF7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GLEB-WT</w:t>
            </w:r>
          </w:p>
        </w:tc>
        <w:tc>
          <w:tcPr>
            <w:tcW w:w="840" w:type="dxa"/>
            <w:tcBorders>
              <w:top w:val="nil"/>
              <w:left w:val="nil"/>
              <w:bottom w:val="single" w:sz="4" w:space="0" w:color="auto"/>
              <w:right w:val="single" w:sz="4" w:space="0" w:color="auto"/>
            </w:tcBorders>
            <w:vAlign w:val="bottom"/>
            <w:hideMark/>
          </w:tcPr>
          <w:p w14:paraId="51CD23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100</w:t>
            </w:r>
          </w:p>
        </w:tc>
        <w:tc>
          <w:tcPr>
            <w:tcW w:w="1120" w:type="dxa"/>
            <w:tcBorders>
              <w:top w:val="nil"/>
              <w:left w:val="nil"/>
              <w:bottom w:val="single" w:sz="4" w:space="0" w:color="auto"/>
              <w:right w:val="single" w:sz="4" w:space="0" w:color="auto"/>
            </w:tcBorders>
            <w:vAlign w:val="bottom"/>
            <w:hideMark/>
          </w:tcPr>
          <w:p w14:paraId="45D05A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52141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GLEB-WT</w:t>
            </w:r>
          </w:p>
        </w:tc>
        <w:tc>
          <w:tcPr>
            <w:tcW w:w="1080" w:type="dxa"/>
            <w:tcBorders>
              <w:top w:val="nil"/>
              <w:left w:val="nil"/>
              <w:bottom w:val="single" w:sz="4" w:space="0" w:color="auto"/>
              <w:right w:val="single" w:sz="4" w:space="0" w:color="auto"/>
            </w:tcBorders>
            <w:vAlign w:val="bottom"/>
            <w:hideMark/>
          </w:tcPr>
          <w:p w14:paraId="47E719B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56</w:t>
            </w:r>
          </w:p>
        </w:tc>
      </w:tr>
      <w:tr w:rsidR="000B0BEC" w:rsidRPr="000B0BEC" w14:paraId="0C2EB14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8B9C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1E06A2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NAT-WPGBT</w:t>
            </w:r>
          </w:p>
        </w:tc>
        <w:tc>
          <w:tcPr>
            <w:tcW w:w="840" w:type="dxa"/>
            <w:tcBorders>
              <w:top w:val="nil"/>
              <w:left w:val="nil"/>
              <w:bottom w:val="single" w:sz="4" w:space="0" w:color="auto"/>
              <w:right w:val="single" w:sz="4" w:space="0" w:color="auto"/>
            </w:tcBorders>
            <w:vAlign w:val="bottom"/>
            <w:hideMark/>
          </w:tcPr>
          <w:p w14:paraId="7F91A9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81</w:t>
            </w:r>
          </w:p>
        </w:tc>
        <w:tc>
          <w:tcPr>
            <w:tcW w:w="1120" w:type="dxa"/>
            <w:tcBorders>
              <w:top w:val="nil"/>
              <w:left w:val="nil"/>
              <w:bottom w:val="single" w:sz="4" w:space="0" w:color="auto"/>
              <w:right w:val="single" w:sz="4" w:space="0" w:color="auto"/>
            </w:tcBorders>
            <w:vAlign w:val="bottom"/>
            <w:hideMark/>
          </w:tcPr>
          <w:p w14:paraId="121605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1DA8A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NAT-WPGBT</w:t>
            </w:r>
          </w:p>
        </w:tc>
        <w:tc>
          <w:tcPr>
            <w:tcW w:w="1080" w:type="dxa"/>
            <w:tcBorders>
              <w:top w:val="nil"/>
              <w:left w:val="nil"/>
              <w:bottom w:val="single" w:sz="4" w:space="0" w:color="auto"/>
              <w:right w:val="single" w:sz="4" w:space="0" w:color="auto"/>
            </w:tcBorders>
            <w:vAlign w:val="bottom"/>
            <w:hideMark/>
          </w:tcPr>
          <w:p w14:paraId="67FA662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45</w:t>
            </w:r>
          </w:p>
        </w:tc>
      </w:tr>
      <w:tr w:rsidR="000B0BEC" w:rsidRPr="000B0BEC" w14:paraId="72BD6F5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653BD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05ABB0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SPUL-GZ</w:t>
            </w:r>
          </w:p>
        </w:tc>
        <w:tc>
          <w:tcPr>
            <w:tcW w:w="840" w:type="dxa"/>
            <w:tcBorders>
              <w:top w:val="nil"/>
              <w:left w:val="nil"/>
              <w:bottom w:val="single" w:sz="4" w:space="0" w:color="auto"/>
              <w:right w:val="single" w:sz="4" w:space="0" w:color="auto"/>
            </w:tcBorders>
            <w:vAlign w:val="bottom"/>
            <w:hideMark/>
          </w:tcPr>
          <w:p w14:paraId="269A58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91</w:t>
            </w:r>
          </w:p>
        </w:tc>
        <w:tc>
          <w:tcPr>
            <w:tcW w:w="1120" w:type="dxa"/>
            <w:tcBorders>
              <w:top w:val="nil"/>
              <w:left w:val="nil"/>
              <w:bottom w:val="single" w:sz="4" w:space="0" w:color="auto"/>
              <w:right w:val="single" w:sz="4" w:space="0" w:color="auto"/>
            </w:tcBorders>
            <w:vAlign w:val="bottom"/>
            <w:hideMark/>
          </w:tcPr>
          <w:p w14:paraId="0A46AE5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49C27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SPUL-GZ</w:t>
            </w:r>
          </w:p>
        </w:tc>
        <w:tc>
          <w:tcPr>
            <w:tcW w:w="1080" w:type="dxa"/>
            <w:tcBorders>
              <w:top w:val="nil"/>
              <w:left w:val="nil"/>
              <w:bottom w:val="single" w:sz="4" w:space="0" w:color="auto"/>
              <w:right w:val="single" w:sz="4" w:space="0" w:color="auto"/>
            </w:tcBorders>
            <w:vAlign w:val="bottom"/>
            <w:hideMark/>
          </w:tcPr>
          <w:p w14:paraId="05A3AA0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50</w:t>
            </w:r>
          </w:p>
        </w:tc>
      </w:tr>
      <w:tr w:rsidR="000B0BEC" w:rsidRPr="000B0BEC" w14:paraId="35270F2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864E5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Spulchnianie gleby pogłębiaczem</w:t>
            </w:r>
          </w:p>
        </w:tc>
        <w:tc>
          <w:tcPr>
            <w:tcW w:w="1120" w:type="dxa"/>
            <w:tcBorders>
              <w:top w:val="nil"/>
              <w:left w:val="nil"/>
              <w:bottom w:val="single" w:sz="4" w:space="0" w:color="auto"/>
              <w:right w:val="single" w:sz="4" w:space="0" w:color="auto"/>
            </w:tcBorders>
            <w:vAlign w:val="bottom"/>
            <w:hideMark/>
          </w:tcPr>
          <w:p w14:paraId="01C8F0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SPUL-UC</w:t>
            </w:r>
          </w:p>
        </w:tc>
        <w:tc>
          <w:tcPr>
            <w:tcW w:w="840" w:type="dxa"/>
            <w:tcBorders>
              <w:top w:val="nil"/>
              <w:left w:val="nil"/>
              <w:bottom w:val="single" w:sz="4" w:space="0" w:color="auto"/>
              <w:right w:val="single" w:sz="4" w:space="0" w:color="auto"/>
            </w:tcBorders>
            <w:vAlign w:val="bottom"/>
            <w:hideMark/>
          </w:tcPr>
          <w:p w14:paraId="14C426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c>
          <w:tcPr>
            <w:tcW w:w="1120" w:type="dxa"/>
            <w:tcBorders>
              <w:top w:val="nil"/>
              <w:left w:val="nil"/>
              <w:bottom w:val="single" w:sz="4" w:space="0" w:color="auto"/>
              <w:right w:val="single" w:sz="4" w:space="0" w:color="auto"/>
            </w:tcBorders>
            <w:vAlign w:val="bottom"/>
            <w:hideMark/>
          </w:tcPr>
          <w:p w14:paraId="440051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B31F7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SPUL-UC</w:t>
            </w:r>
          </w:p>
        </w:tc>
        <w:tc>
          <w:tcPr>
            <w:tcW w:w="1080" w:type="dxa"/>
            <w:tcBorders>
              <w:top w:val="nil"/>
              <w:left w:val="nil"/>
              <w:bottom w:val="single" w:sz="4" w:space="0" w:color="auto"/>
              <w:right w:val="single" w:sz="4" w:space="0" w:color="auto"/>
            </w:tcBorders>
            <w:vAlign w:val="bottom"/>
            <w:hideMark/>
          </w:tcPr>
          <w:p w14:paraId="26F58CC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r>
      <w:tr w:rsidR="000B0BEC" w:rsidRPr="000B0BEC" w14:paraId="6E54F7C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67D28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A99E8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SPUL-BC</w:t>
            </w:r>
          </w:p>
        </w:tc>
        <w:tc>
          <w:tcPr>
            <w:tcW w:w="840" w:type="dxa"/>
            <w:tcBorders>
              <w:top w:val="nil"/>
              <w:left w:val="nil"/>
              <w:bottom w:val="single" w:sz="4" w:space="0" w:color="auto"/>
              <w:right w:val="single" w:sz="4" w:space="0" w:color="auto"/>
            </w:tcBorders>
            <w:vAlign w:val="bottom"/>
            <w:hideMark/>
          </w:tcPr>
          <w:p w14:paraId="7D7B01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88</w:t>
            </w:r>
          </w:p>
        </w:tc>
        <w:tc>
          <w:tcPr>
            <w:tcW w:w="1120" w:type="dxa"/>
            <w:tcBorders>
              <w:top w:val="nil"/>
              <w:left w:val="nil"/>
              <w:bottom w:val="single" w:sz="4" w:space="0" w:color="auto"/>
              <w:right w:val="single" w:sz="4" w:space="0" w:color="auto"/>
            </w:tcBorders>
            <w:vAlign w:val="bottom"/>
            <w:hideMark/>
          </w:tcPr>
          <w:p w14:paraId="72FB1F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6F5A9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SPUL-BC</w:t>
            </w:r>
          </w:p>
        </w:tc>
        <w:tc>
          <w:tcPr>
            <w:tcW w:w="1080" w:type="dxa"/>
            <w:tcBorders>
              <w:top w:val="nil"/>
              <w:left w:val="nil"/>
              <w:bottom w:val="single" w:sz="4" w:space="0" w:color="auto"/>
              <w:right w:val="single" w:sz="4" w:space="0" w:color="auto"/>
            </w:tcBorders>
            <w:vAlign w:val="bottom"/>
            <w:hideMark/>
          </w:tcPr>
          <w:p w14:paraId="397C3DA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48</w:t>
            </w:r>
          </w:p>
        </w:tc>
      </w:tr>
      <w:tr w:rsidR="000B0BEC" w:rsidRPr="000B0BEC" w14:paraId="38A5CDE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B30A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Wałowanie - szerokość wału do 4 </w:t>
            </w:r>
            <w:proofErr w:type="spellStart"/>
            <w:r w:rsidRPr="000B0BEC">
              <w:rPr>
                <w:rFonts w:ascii="Calibri" w:hAnsi="Calibri" w:cs="Calibri"/>
                <w:color w:val="000000"/>
                <w:sz w:val="18"/>
                <w:szCs w:val="18"/>
                <w:lang w:eastAsia="pl-PL"/>
              </w:rPr>
              <w:t>mb</w:t>
            </w:r>
            <w:proofErr w:type="spellEnd"/>
          </w:p>
        </w:tc>
        <w:tc>
          <w:tcPr>
            <w:tcW w:w="1120" w:type="dxa"/>
            <w:tcBorders>
              <w:top w:val="nil"/>
              <w:left w:val="nil"/>
              <w:bottom w:val="single" w:sz="4" w:space="0" w:color="auto"/>
              <w:right w:val="single" w:sz="4" w:space="0" w:color="auto"/>
            </w:tcBorders>
            <w:vAlign w:val="bottom"/>
            <w:hideMark/>
          </w:tcPr>
          <w:p w14:paraId="0B9FFB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WAŁ-UG</w:t>
            </w:r>
          </w:p>
        </w:tc>
        <w:tc>
          <w:tcPr>
            <w:tcW w:w="840" w:type="dxa"/>
            <w:tcBorders>
              <w:top w:val="nil"/>
              <w:left w:val="nil"/>
              <w:bottom w:val="single" w:sz="4" w:space="0" w:color="auto"/>
              <w:right w:val="single" w:sz="4" w:space="0" w:color="auto"/>
            </w:tcBorders>
            <w:vAlign w:val="bottom"/>
            <w:hideMark/>
          </w:tcPr>
          <w:p w14:paraId="137D66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52</w:t>
            </w:r>
          </w:p>
        </w:tc>
        <w:tc>
          <w:tcPr>
            <w:tcW w:w="1120" w:type="dxa"/>
            <w:tcBorders>
              <w:top w:val="nil"/>
              <w:left w:val="nil"/>
              <w:bottom w:val="single" w:sz="4" w:space="0" w:color="auto"/>
              <w:right w:val="single" w:sz="4" w:space="0" w:color="auto"/>
            </w:tcBorders>
            <w:vAlign w:val="bottom"/>
            <w:hideMark/>
          </w:tcPr>
          <w:p w14:paraId="4CCA92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26DD1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WAŁ-UG</w:t>
            </w:r>
          </w:p>
        </w:tc>
        <w:tc>
          <w:tcPr>
            <w:tcW w:w="1080" w:type="dxa"/>
            <w:tcBorders>
              <w:top w:val="nil"/>
              <w:left w:val="nil"/>
              <w:bottom w:val="single" w:sz="4" w:space="0" w:color="auto"/>
              <w:right w:val="single" w:sz="4" w:space="0" w:color="auto"/>
            </w:tcBorders>
            <w:vAlign w:val="bottom"/>
            <w:hideMark/>
          </w:tcPr>
          <w:p w14:paraId="1A04791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r>
      <w:tr w:rsidR="000B0BEC" w:rsidRPr="000B0BEC" w14:paraId="297563D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BD813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Wałowanie pełnej orki</w:t>
            </w:r>
          </w:p>
        </w:tc>
        <w:tc>
          <w:tcPr>
            <w:tcW w:w="1120" w:type="dxa"/>
            <w:tcBorders>
              <w:top w:val="nil"/>
              <w:left w:val="nil"/>
              <w:bottom w:val="single" w:sz="4" w:space="0" w:color="auto"/>
              <w:right w:val="single" w:sz="4" w:space="0" w:color="auto"/>
            </w:tcBorders>
            <w:vAlign w:val="bottom"/>
            <w:hideMark/>
          </w:tcPr>
          <w:p w14:paraId="3B7F11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WAŁ-UC</w:t>
            </w:r>
          </w:p>
        </w:tc>
        <w:tc>
          <w:tcPr>
            <w:tcW w:w="840" w:type="dxa"/>
            <w:tcBorders>
              <w:top w:val="nil"/>
              <w:left w:val="nil"/>
              <w:bottom w:val="single" w:sz="4" w:space="0" w:color="auto"/>
              <w:right w:val="single" w:sz="4" w:space="0" w:color="auto"/>
            </w:tcBorders>
            <w:vAlign w:val="bottom"/>
            <w:hideMark/>
          </w:tcPr>
          <w:p w14:paraId="14CB69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96</w:t>
            </w:r>
          </w:p>
        </w:tc>
        <w:tc>
          <w:tcPr>
            <w:tcW w:w="1120" w:type="dxa"/>
            <w:tcBorders>
              <w:top w:val="nil"/>
              <w:left w:val="nil"/>
              <w:bottom w:val="single" w:sz="4" w:space="0" w:color="auto"/>
              <w:right w:val="single" w:sz="4" w:space="0" w:color="auto"/>
            </w:tcBorders>
            <w:vAlign w:val="bottom"/>
            <w:hideMark/>
          </w:tcPr>
          <w:p w14:paraId="5A9BE9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A5ECF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WAŁ-UC</w:t>
            </w:r>
          </w:p>
        </w:tc>
        <w:tc>
          <w:tcPr>
            <w:tcW w:w="1080" w:type="dxa"/>
            <w:tcBorders>
              <w:top w:val="nil"/>
              <w:left w:val="nil"/>
              <w:bottom w:val="single" w:sz="4" w:space="0" w:color="auto"/>
              <w:right w:val="single" w:sz="4" w:space="0" w:color="auto"/>
            </w:tcBorders>
            <w:vAlign w:val="bottom"/>
            <w:hideMark/>
          </w:tcPr>
          <w:p w14:paraId="1242D86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3E0730F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7847A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Włókowanie - szerokość włóki do 5 </w:t>
            </w:r>
            <w:proofErr w:type="spellStart"/>
            <w:r w:rsidRPr="000B0BEC">
              <w:rPr>
                <w:rFonts w:ascii="Calibri" w:hAnsi="Calibri" w:cs="Calibri"/>
                <w:color w:val="000000"/>
                <w:sz w:val="18"/>
                <w:szCs w:val="18"/>
                <w:lang w:eastAsia="pl-PL"/>
              </w:rPr>
              <w:t>mb</w:t>
            </w:r>
            <w:proofErr w:type="spellEnd"/>
          </w:p>
        </w:tc>
        <w:tc>
          <w:tcPr>
            <w:tcW w:w="1120" w:type="dxa"/>
            <w:tcBorders>
              <w:top w:val="nil"/>
              <w:left w:val="nil"/>
              <w:bottom w:val="single" w:sz="4" w:space="0" w:color="auto"/>
              <w:right w:val="single" w:sz="4" w:space="0" w:color="auto"/>
            </w:tcBorders>
            <w:vAlign w:val="bottom"/>
            <w:hideMark/>
          </w:tcPr>
          <w:p w14:paraId="50499A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WŁÓKA-UG</w:t>
            </w:r>
          </w:p>
        </w:tc>
        <w:tc>
          <w:tcPr>
            <w:tcW w:w="840" w:type="dxa"/>
            <w:tcBorders>
              <w:top w:val="nil"/>
              <w:left w:val="nil"/>
              <w:bottom w:val="single" w:sz="4" w:space="0" w:color="auto"/>
              <w:right w:val="single" w:sz="4" w:space="0" w:color="auto"/>
            </w:tcBorders>
            <w:vAlign w:val="bottom"/>
            <w:hideMark/>
          </w:tcPr>
          <w:p w14:paraId="32B669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51</w:t>
            </w:r>
          </w:p>
        </w:tc>
        <w:tc>
          <w:tcPr>
            <w:tcW w:w="1120" w:type="dxa"/>
            <w:tcBorders>
              <w:top w:val="nil"/>
              <w:left w:val="nil"/>
              <w:bottom w:val="single" w:sz="4" w:space="0" w:color="auto"/>
              <w:right w:val="single" w:sz="4" w:space="0" w:color="auto"/>
            </w:tcBorders>
            <w:vAlign w:val="bottom"/>
            <w:hideMark/>
          </w:tcPr>
          <w:p w14:paraId="1B093A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C0E7A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WŁÓKA-UG</w:t>
            </w:r>
          </w:p>
        </w:tc>
        <w:tc>
          <w:tcPr>
            <w:tcW w:w="1080" w:type="dxa"/>
            <w:tcBorders>
              <w:top w:val="nil"/>
              <w:left w:val="nil"/>
              <w:bottom w:val="single" w:sz="4" w:space="0" w:color="auto"/>
              <w:right w:val="single" w:sz="4" w:space="0" w:color="auto"/>
            </w:tcBorders>
            <w:vAlign w:val="bottom"/>
            <w:hideMark/>
          </w:tcPr>
          <w:p w14:paraId="626E56D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34</w:t>
            </w:r>
          </w:p>
        </w:tc>
      </w:tr>
      <w:tr w:rsidR="000B0BEC" w:rsidRPr="000B0BEC" w14:paraId="1F01E25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4EDE4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255921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WYK-DOL-C</w:t>
            </w:r>
          </w:p>
        </w:tc>
        <w:tc>
          <w:tcPr>
            <w:tcW w:w="840" w:type="dxa"/>
            <w:tcBorders>
              <w:top w:val="nil"/>
              <w:left w:val="nil"/>
              <w:bottom w:val="single" w:sz="4" w:space="0" w:color="auto"/>
              <w:right w:val="single" w:sz="4" w:space="0" w:color="auto"/>
            </w:tcBorders>
            <w:vAlign w:val="bottom"/>
            <w:hideMark/>
          </w:tcPr>
          <w:p w14:paraId="6768AC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94</w:t>
            </w:r>
          </w:p>
        </w:tc>
        <w:tc>
          <w:tcPr>
            <w:tcW w:w="1120" w:type="dxa"/>
            <w:tcBorders>
              <w:top w:val="nil"/>
              <w:left w:val="nil"/>
              <w:bottom w:val="single" w:sz="4" w:space="0" w:color="auto"/>
              <w:right w:val="single" w:sz="4" w:space="0" w:color="auto"/>
            </w:tcBorders>
            <w:vAlign w:val="bottom"/>
            <w:hideMark/>
          </w:tcPr>
          <w:p w14:paraId="35A452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BF888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WDC</w:t>
            </w:r>
          </w:p>
        </w:tc>
        <w:tc>
          <w:tcPr>
            <w:tcW w:w="1080" w:type="dxa"/>
            <w:tcBorders>
              <w:top w:val="nil"/>
              <w:left w:val="nil"/>
              <w:bottom w:val="single" w:sz="4" w:space="0" w:color="auto"/>
              <w:right w:val="single" w:sz="4" w:space="0" w:color="auto"/>
            </w:tcBorders>
            <w:vAlign w:val="bottom"/>
            <w:hideMark/>
          </w:tcPr>
          <w:p w14:paraId="088986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52</w:t>
            </w:r>
          </w:p>
        </w:tc>
      </w:tr>
      <w:tr w:rsidR="000B0BEC" w:rsidRPr="000B0BEC" w14:paraId="6BCC68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654DE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20E8A5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WYK-DOL-C</w:t>
            </w:r>
          </w:p>
        </w:tc>
        <w:tc>
          <w:tcPr>
            <w:tcW w:w="840" w:type="dxa"/>
            <w:tcBorders>
              <w:top w:val="nil"/>
              <w:left w:val="nil"/>
              <w:bottom w:val="single" w:sz="4" w:space="0" w:color="auto"/>
              <w:right w:val="single" w:sz="4" w:space="0" w:color="auto"/>
            </w:tcBorders>
            <w:vAlign w:val="bottom"/>
            <w:hideMark/>
          </w:tcPr>
          <w:p w14:paraId="1821E0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94</w:t>
            </w:r>
          </w:p>
        </w:tc>
        <w:tc>
          <w:tcPr>
            <w:tcW w:w="1120" w:type="dxa"/>
            <w:tcBorders>
              <w:top w:val="nil"/>
              <w:left w:val="nil"/>
              <w:bottom w:val="single" w:sz="4" w:space="0" w:color="auto"/>
              <w:right w:val="single" w:sz="4" w:space="0" w:color="auto"/>
            </w:tcBorders>
            <w:vAlign w:val="bottom"/>
            <w:hideMark/>
          </w:tcPr>
          <w:p w14:paraId="66AFDB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374A3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WYK-DOL-C</w:t>
            </w:r>
          </w:p>
        </w:tc>
        <w:tc>
          <w:tcPr>
            <w:tcW w:w="1080" w:type="dxa"/>
            <w:tcBorders>
              <w:top w:val="nil"/>
              <w:left w:val="nil"/>
              <w:bottom w:val="single" w:sz="4" w:space="0" w:color="auto"/>
              <w:right w:val="single" w:sz="4" w:space="0" w:color="auto"/>
            </w:tcBorders>
            <w:vAlign w:val="bottom"/>
            <w:hideMark/>
          </w:tcPr>
          <w:p w14:paraId="2CAC5F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52</w:t>
            </w:r>
          </w:p>
        </w:tc>
      </w:tr>
      <w:tr w:rsidR="000B0BEC" w:rsidRPr="000B0BEC" w14:paraId="20B940D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BD52C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5C199E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WYK-DOŁRM</w:t>
            </w:r>
          </w:p>
        </w:tc>
        <w:tc>
          <w:tcPr>
            <w:tcW w:w="840" w:type="dxa"/>
            <w:tcBorders>
              <w:top w:val="nil"/>
              <w:left w:val="nil"/>
              <w:bottom w:val="single" w:sz="4" w:space="0" w:color="auto"/>
              <w:right w:val="single" w:sz="4" w:space="0" w:color="auto"/>
            </w:tcBorders>
            <w:vAlign w:val="bottom"/>
            <w:hideMark/>
          </w:tcPr>
          <w:p w14:paraId="5DE9C4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71</w:t>
            </w:r>
          </w:p>
        </w:tc>
        <w:tc>
          <w:tcPr>
            <w:tcW w:w="1120" w:type="dxa"/>
            <w:tcBorders>
              <w:top w:val="nil"/>
              <w:left w:val="nil"/>
              <w:bottom w:val="single" w:sz="4" w:space="0" w:color="auto"/>
              <w:right w:val="single" w:sz="4" w:space="0" w:color="auto"/>
            </w:tcBorders>
            <w:vAlign w:val="bottom"/>
            <w:hideMark/>
          </w:tcPr>
          <w:p w14:paraId="6C3246F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FD8AAF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WYK-DOŁRM</w:t>
            </w:r>
          </w:p>
        </w:tc>
        <w:tc>
          <w:tcPr>
            <w:tcW w:w="1080" w:type="dxa"/>
            <w:tcBorders>
              <w:top w:val="nil"/>
              <w:left w:val="nil"/>
              <w:bottom w:val="single" w:sz="4" w:space="0" w:color="auto"/>
              <w:right w:val="single" w:sz="4" w:space="0" w:color="auto"/>
            </w:tcBorders>
            <w:vAlign w:val="bottom"/>
            <w:hideMark/>
          </w:tcPr>
          <w:p w14:paraId="1624E6D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41</w:t>
            </w:r>
          </w:p>
        </w:tc>
      </w:tr>
      <w:tr w:rsidR="000B0BEC" w:rsidRPr="000B0BEC" w14:paraId="41E83C2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DF862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3CF7DF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WYK-DOŁŚS</w:t>
            </w:r>
          </w:p>
        </w:tc>
        <w:tc>
          <w:tcPr>
            <w:tcW w:w="840" w:type="dxa"/>
            <w:tcBorders>
              <w:top w:val="nil"/>
              <w:left w:val="nil"/>
              <w:bottom w:val="single" w:sz="4" w:space="0" w:color="auto"/>
              <w:right w:val="single" w:sz="4" w:space="0" w:color="auto"/>
            </w:tcBorders>
            <w:vAlign w:val="bottom"/>
            <w:hideMark/>
          </w:tcPr>
          <w:p w14:paraId="0C380E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93</w:t>
            </w:r>
          </w:p>
        </w:tc>
        <w:tc>
          <w:tcPr>
            <w:tcW w:w="1120" w:type="dxa"/>
            <w:tcBorders>
              <w:top w:val="nil"/>
              <w:left w:val="nil"/>
              <w:bottom w:val="single" w:sz="4" w:space="0" w:color="auto"/>
              <w:right w:val="single" w:sz="4" w:space="0" w:color="auto"/>
            </w:tcBorders>
            <w:vAlign w:val="bottom"/>
            <w:hideMark/>
          </w:tcPr>
          <w:p w14:paraId="5D977E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7DCE0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WYK-DOŁŚS</w:t>
            </w:r>
          </w:p>
        </w:tc>
        <w:tc>
          <w:tcPr>
            <w:tcW w:w="1080" w:type="dxa"/>
            <w:tcBorders>
              <w:top w:val="nil"/>
              <w:left w:val="nil"/>
              <w:bottom w:val="single" w:sz="4" w:space="0" w:color="auto"/>
              <w:right w:val="single" w:sz="4" w:space="0" w:color="auto"/>
            </w:tcBorders>
            <w:vAlign w:val="bottom"/>
            <w:hideMark/>
          </w:tcPr>
          <w:p w14:paraId="0F90D28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51</w:t>
            </w:r>
          </w:p>
        </w:tc>
      </w:tr>
      <w:tr w:rsidR="000B0BEC" w:rsidRPr="000B0BEC" w14:paraId="43C7D64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558CB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3A85FE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WYK-DOŁŚW</w:t>
            </w:r>
          </w:p>
        </w:tc>
        <w:tc>
          <w:tcPr>
            <w:tcW w:w="840" w:type="dxa"/>
            <w:tcBorders>
              <w:top w:val="nil"/>
              <w:left w:val="nil"/>
              <w:bottom w:val="single" w:sz="4" w:space="0" w:color="auto"/>
              <w:right w:val="single" w:sz="4" w:space="0" w:color="auto"/>
            </w:tcBorders>
            <w:vAlign w:val="bottom"/>
            <w:hideMark/>
          </w:tcPr>
          <w:p w14:paraId="418313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92</w:t>
            </w:r>
          </w:p>
        </w:tc>
        <w:tc>
          <w:tcPr>
            <w:tcW w:w="1120" w:type="dxa"/>
            <w:tcBorders>
              <w:top w:val="nil"/>
              <w:left w:val="nil"/>
              <w:bottom w:val="single" w:sz="4" w:space="0" w:color="auto"/>
              <w:right w:val="single" w:sz="4" w:space="0" w:color="auto"/>
            </w:tcBorders>
            <w:vAlign w:val="bottom"/>
            <w:hideMark/>
          </w:tcPr>
          <w:p w14:paraId="5C8783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5CCB7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WYK-DOŁŚW</w:t>
            </w:r>
          </w:p>
        </w:tc>
        <w:tc>
          <w:tcPr>
            <w:tcW w:w="1080" w:type="dxa"/>
            <w:tcBorders>
              <w:top w:val="nil"/>
              <w:left w:val="nil"/>
              <w:bottom w:val="single" w:sz="4" w:space="0" w:color="auto"/>
              <w:right w:val="single" w:sz="4" w:space="0" w:color="auto"/>
            </w:tcBorders>
            <w:vAlign w:val="bottom"/>
            <w:hideMark/>
          </w:tcPr>
          <w:p w14:paraId="299E950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51</w:t>
            </w:r>
          </w:p>
        </w:tc>
      </w:tr>
      <w:tr w:rsidR="000B0BEC" w:rsidRPr="000B0BEC" w14:paraId="18BE83F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47540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kopczyków</w:t>
            </w:r>
          </w:p>
        </w:tc>
        <w:tc>
          <w:tcPr>
            <w:tcW w:w="1120" w:type="dxa"/>
            <w:tcBorders>
              <w:top w:val="nil"/>
              <w:left w:val="nil"/>
              <w:bottom w:val="single" w:sz="4" w:space="0" w:color="auto"/>
              <w:right w:val="single" w:sz="4" w:space="0" w:color="auto"/>
            </w:tcBorders>
            <w:vAlign w:val="bottom"/>
            <w:hideMark/>
          </w:tcPr>
          <w:p w14:paraId="014AC4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KOPC</w:t>
            </w:r>
          </w:p>
        </w:tc>
        <w:tc>
          <w:tcPr>
            <w:tcW w:w="840" w:type="dxa"/>
            <w:tcBorders>
              <w:top w:val="nil"/>
              <w:left w:val="nil"/>
              <w:bottom w:val="single" w:sz="4" w:space="0" w:color="auto"/>
              <w:right w:val="single" w:sz="4" w:space="0" w:color="auto"/>
            </w:tcBorders>
            <w:vAlign w:val="bottom"/>
            <w:hideMark/>
          </w:tcPr>
          <w:p w14:paraId="2C5EBB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68</w:t>
            </w:r>
          </w:p>
        </w:tc>
        <w:tc>
          <w:tcPr>
            <w:tcW w:w="1120" w:type="dxa"/>
            <w:tcBorders>
              <w:top w:val="nil"/>
              <w:left w:val="nil"/>
              <w:bottom w:val="single" w:sz="4" w:space="0" w:color="auto"/>
              <w:right w:val="single" w:sz="4" w:space="0" w:color="auto"/>
            </w:tcBorders>
            <w:vAlign w:val="bottom"/>
            <w:hideMark/>
          </w:tcPr>
          <w:p w14:paraId="4953B9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BED9E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GLE</w:t>
            </w:r>
          </w:p>
        </w:tc>
        <w:tc>
          <w:tcPr>
            <w:tcW w:w="1080" w:type="dxa"/>
            <w:tcBorders>
              <w:top w:val="nil"/>
              <w:left w:val="nil"/>
              <w:bottom w:val="single" w:sz="4" w:space="0" w:color="auto"/>
              <w:right w:val="single" w:sz="4" w:space="0" w:color="auto"/>
            </w:tcBorders>
            <w:vAlign w:val="bottom"/>
            <w:hideMark/>
          </w:tcPr>
          <w:p w14:paraId="55E6F7D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39</w:t>
            </w:r>
          </w:p>
        </w:tc>
      </w:tr>
      <w:tr w:rsidR="000B0BEC" w:rsidRPr="000B0BEC" w14:paraId="6831C02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D96F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kopczyków</w:t>
            </w:r>
          </w:p>
        </w:tc>
        <w:tc>
          <w:tcPr>
            <w:tcW w:w="1120" w:type="dxa"/>
            <w:tcBorders>
              <w:top w:val="nil"/>
              <w:left w:val="nil"/>
              <w:bottom w:val="single" w:sz="4" w:space="0" w:color="auto"/>
              <w:right w:val="single" w:sz="4" w:space="0" w:color="auto"/>
            </w:tcBorders>
            <w:vAlign w:val="bottom"/>
            <w:hideMark/>
          </w:tcPr>
          <w:p w14:paraId="33993F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KOPC</w:t>
            </w:r>
          </w:p>
        </w:tc>
        <w:tc>
          <w:tcPr>
            <w:tcW w:w="840" w:type="dxa"/>
            <w:tcBorders>
              <w:top w:val="nil"/>
              <w:left w:val="nil"/>
              <w:bottom w:val="single" w:sz="4" w:space="0" w:color="auto"/>
              <w:right w:val="single" w:sz="4" w:space="0" w:color="auto"/>
            </w:tcBorders>
            <w:vAlign w:val="bottom"/>
            <w:hideMark/>
          </w:tcPr>
          <w:p w14:paraId="192126D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68</w:t>
            </w:r>
          </w:p>
        </w:tc>
        <w:tc>
          <w:tcPr>
            <w:tcW w:w="1120" w:type="dxa"/>
            <w:tcBorders>
              <w:top w:val="nil"/>
              <w:left w:val="nil"/>
              <w:bottom w:val="single" w:sz="4" w:space="0" w:color="auto"/>
              <w:right w:val="single" w:sz="4" w:space="0" w:color="auto"/>
            </w:tcBorders>
            <w:vAlign w:val="bottom"/>
            <w:hideMark/>
          </w:tcPr>
          <w:p w14:paraId="27DB94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DEADA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WYK-KOPRD</w:t>
            </w:r>
          </w:p>
        </w:tc>
        <w:tc>
          <w:tcPr>
            <w:tcW w:w="1080" w:type="dxa"/>
            <w:tcBorders>
              <w:top w:val="nil"/>
              <w:left w:val="nil"/>
              <w:bottom w:val="single" w:sz="4" w:space="0" w:color="auto"/>
              <w:right w:val="single" w:sz="4" w:space="0" w:color="auto"/>
            </w:tcBorders>
            <w:vAlign w:val="bottom"/>
            <w:hideMark/>
          </w:tcPr>
          <w:p w14:paraId="25C0957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39</w:t>
            </w:r>
          </w:p>
        </w:tc>
      </w:tr>
      <w:tr w:rsidR="000B0BEC" w:rsidRPr="000B0BEC" w14:paraId="721A7AF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7A5898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kopczyków</w:t>
            </w:r>
          </w:p>
        </w:tc>
        <w:tc>
          <w:tcPr>
            <w:tcW w:w="1120" w:type="dxa"/>
            <w:tcBorders>
              <w:top w:val="nil"/>
              <w:left w:val="nil"/>
              <w:bottom w:val="single" w:sz="4" w:space="0" w:color="auto"/>
              <w:right w:val="single" w:sz="4" w:space="0" w:color="auto"/>
            </w:tcBorders>
            <w:vAlign w:val="bottom"/>
            <w:hideMark/>
          </w:tcPr>
          <w:p w14:paraId="049A1F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KOPC</w:t>
            </w:r>
          </w:p>
        </w:tc>
        <w:tc>
          <w:tcPr>
            <w:tcW w:w="840" w:type="dxa"/>
            <w:tcBorders>
              <w:top w:val="nil"/>
              <w:left w:val="nil"/>
              <w:bottom w:val="single" w:sz="4" w:space="0" w:color="auto"/>
              <w:right w:val="single" w:sz="4" w:space="0" w:color="auto"/>
            </w:tcBorders>
            <w:vAlign w:val="bottom"/>
            <w:hideMark/>
          </w:tcPr>
          <w:p w14:paraId="27C26C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68</w:t>
            </w:r>
          </w:p>
        </w:tc>
        <w:tc>
          <w:tcPr>
            <w:tcW w:w="1120" w:type="dxa"/>
            <w:tcBorders>
              <w:top w:val="nil"/>
              <w:left w:val="nil"/>
              <w:bottom w:val="single" w:sz="4" w:space="0" w:color="auto"/>
              <w:right w:val="single" w:sz="4" w:space="0" w:color="auto"/>
            </w:tcBorders>
            <w:vAlign w:val="bottom"/>
            <w:hideMark/>
          </w:tcPr>
          <w:p w14:paraId="68BA65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1CD5A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WYK-KOPRM</w:t>
            </w:r>
          </w:p>
        </w:tc>
        <w:tc>
          <w:tcPr>
            <w:tcW w:w="1080" w:type="dxa"/>
            <w:tcBorders>
              <w:top w:val="nil"/>
              <w:left w:val="nil"/>
              <w:bottom w:val="single" w:sz="4" w:space="0" w:color="auto"/>
              <w:right w:val="single" w:sz="4" w:space="0" w:color="auto"/>
            </w:tcBorders>
            <w:vAlign w:val="bottom"/>
            <w:hideMark/>
          </w:tcPr>
          <w:p w14:paraId="4E0A09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39</w:t>
            </w:r>
          </w:p>
        </w:tc>
      </w:tr>
      <w:tr w:rsidR="000B0BEC" w:rsidRPr="000B0BEC" w14:paraId="010ADB8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CEB3F6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placówek wywyższonych</w:t>
            </w:r>
          </w:p>
        </w:tc>
        <w:tc>
          <w:tcPr>
            <w:tcW w:w="1120" w:type="dxa"/>
            <w:tcBorders>
              <w:top w:val="nil"/>
              <w:left w:val="nil"/>
              <w:bottom w:val="single" w:sz="4" w:space="0" w:color="auto"/>
              <w:right w:val="single" w:sz="4" w:space="0" w:color="auto"/>
            </w:tcBorders>
            <w:vAlign w:val="bottom"/>
            <w:hideMark/>
          </w:tcPr>
          <w:p w14:paraId="67ED04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WYK-PLWY</w:t>
            </w:r>
          </w:p>
        </w:tc>
        <w:tc>
          <w:tcPr>
            <w:tcW w:w="840" w:type="dxa"/>
            <w:tcBorders>
              <w:top w:val="nil"/>
              <w:left w:val="nil"/>
              <w:bottom w:val="single" w:sz="4" w:space="0" w:color="auto"/>
              <w:right w:val="single" w:sz="4" w:space="0" w:color="auto"/>
            </w:tcBorders>
            <w:vAlign w:val="bottom"/>
            <w:hideMark/>
          </w:tcPr>
          <w:p w14:paraId="0ACCBC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c>
          <w:tcPr>
            <w:tcW w:w="1120" w:type="dxa"/>
            <w:tcBorders>
              <w:top w:val="nil"/>
              <w:left w:val="nil"/>
              <w:bottom w:val="single" w:sz="4" w:space="0" w:color="auto"/>
              <w:right w:val="single" w:sz="4" w:space="0" w:color="auto"/>
            </w:tcBorders>
            <w:vAlign w:val="bottom"/>
            <w:hideMark/>
          </w:tcPr>
          <w:p w14:paraId="6B71D3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8C19B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GLE</w:t>
            </w:r>
          </w:p>
        </w:tc>
        <w:tc>
          <w:tcPr>
            <w:tcW w:w="1080" w:type="dxa"/>
            <w:tcBorders>
              <w:top w:val="nil"/>
              <w:left w:val="nil"/>
              <w:bottom w:val="single" w:sz="4" w:space="0" w:color="auto"/>
              <w:right w:val="single" w:sz="4" w:space="0" w:color="auto"/>
            </w:tcBorders>
            <w:vAlign w:val="bottom"/>
            <w:hideMark/>
          </w:tcPr>
          <w:p w14:paraId="0679930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40</w:t>
            </w:r>
          </w:p>
        </w:tc>
      </w:tr>
      <w:tr w:rsidR="000B0BEC" w:rsidRPr="000B0BEC" w14:paraId="7A2015D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89464F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placówek wywyższonych</w:t>
            </w:r>
          </w:p>
        </w:tc>
        <w:tc>
          <w:tcPr>
            <w:tcW w:w="1120" w:type="dxa"/>
            <w:tcBorders>
              <w:top w:val="nil"/>
              <w:left w:val="nil"/>
              <w:bottom w:val="single" w:sz="4" w:space="0" w:color="auto"/>
              <w:right w:val="single" w:sz="4" w:space="0" w:color="auto"/>
            </w:tcBorders>
            <w:vAlign w:val="bottom"/>
            <w:hideMark/>
          </w:tcPr>
          <w:p w14:paraId="0FF153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WYK-PLWY</w:t>
            </w:r>
          </w:p>
        </w:tc>
        <w:tc>
          <w:tcPr>
            <w:tcW w:w="840" w:type="dxa"/>
            <w:tcBorders>
              <w:top w:val="nil"/>
              <w:left w:val="nil"/>
              <w:bottom w:val="single" w:sz="4" w:space="0" w:color="auto"/>
              <w:right w:val="single" w:sz="4" w:space="0" w:color="auto"/>
            </w:tcBorders>
            <w:vAlign w:val="bottom"/>
            <w:hideMark/>
          </w:tcPr>
          <w:p w14:paraId="3819AA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c>
          <w:tcPr>
            <w:tcW w:w="1120" w:type="dxa"/>
            <w:tcBorders>
              <w:top w:val="nil"/>
              <w:left w:val="nil"/>
              <w:bottom w:val="single" w:sz="4" w:space="0" w:color="auto"/>
              <w:right w:val="single" w:sz="4" w:space="0" w:color="auto"/>
            </w:tcBorders>
            <w:vAlign w:val="bottom"/>
            <w:hideMark/>
          </w:tcPr>
          <w:p w14:paraId="4BB510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C53D8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WYK-PLWY1</w:t>
            </w:r>
          </w:p>
        </w:tc>
        <w:tc>
          <w:tcPr>
            <w:tcW w:w="1080" w:type="dxa"/>
            <w:tcBorders>
              <w:top w:val="nil"/>
              <w:left w:val="nil"/>
              <w:bottom w:val="single" w:sz="4" w:space="0" w:color="auto"/>
              <w:right w:val="single" w:sz="4" w:space="0" w:color="auto"/>
            </w:tcBorders>
            <w:vAlign w:val="bottom"/>
            <w:hideMark/>
          </w:tcPr>
          <w:p w14:paraId="37A2C30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40</w:t>
            </w:r>
          </w:p>
        </w:tc>
      </w:tr>
      <w:tr w:rsidR="000B0BEC" w:rsidRPr="000B0BEC" w14:paraId="568BBA9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F2CB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Wykonanie placówek wywyższonych</w:t>
            </w:r>
          </w:p>
        </w:tc>
        <w:tc>
          <w:tcPr>
            <w:tcW w:w="1120" w:type="dxa"/>
            <w:tcBorders>
              <w:top w:val="nil"/>
              <w:left w:val="nil"/>
              <w:bottom w:val="single" w:sz="4" w:space="0" w:color="auto"/>
              <w:right w:val="single" w:sz="4" w:space="0" w:color="auto"/>
            </w:tcBorders>
            <w:vAlign w:val="bottom"/>
            <w:hideMark/>
          </w:tcPr>
          <w:p w14:paraId="6C73B5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WYK-PLWY</w:t>
            </w:r>
          </w:p>
        </w:tc>
        <w:tc>
          <w:tcPr>
            <w:tcW w:w="840" w:type="dxa"/>
            <w:tcBorders>
              <w:top w:val="nil"/>
              <w:left w:val="nil"/>
              <w:bottom w:val="single" w:sz="4" w:space="0" w:color="auto"/>
              <w:right w:val="single" w:sz="4" w:space="0" w:color="auto"/>
            </w:tcBorders>
            <w:vAlign w:val="bottom"/>
            <w:hideMark/>
          </w:tcPr>
          <w:p w14:paraId="2E04B8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c>
          <w:tcPr>
            <w:tcW w:w="1120" w:type="dxa"/>
            <w:tcBorders>
              <w:top w:val="nil"/>
              <w:left w:val="nil"/>
              <w:bottom w:val="single" w:sz="4" w:space="0" w:color="auto"/>
              <w:right w:val="single" w:sz="4" w:space="0" w:color="auto"/>
            </w:tcBorders>
            <w:vAlign w:val="bottom"/>
            <w:hideMark/>
          </w:tcPr>
          <w:p w14:paraId="063510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CC93E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WYK-PLWY2</w:t>
            </w:r>
          </w:p>
        </w:tc>
        <w:tc>
          <w:tcPr>
            <w:tcW w:w="1080" w:type="dxa"/>
            <w:tcBorders>
              <w:top w:val="nil"/>
              <w:left w:val="nil"/>
              <w:bottom w:val="single" w:sz="4" w:space="0" w:color="auto"/>
              <w:right w:val="single" w:sz="4" w:space="0" w:color="auto"/>
            </w:tcBorders>
            <w:vAlign w:val="bottom"/>
            <w:hideMark/>
          </w:tcPr>
          <w:p w14:paraId="0F5F4FF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40</w:t>
            </w:r>
          </w:p>
        </w:tc>
      </w:tr>
      <w:tr w:rsidR="000B0BEC" w:rsidRPr="000B0BEC" w14:paraId="2D5A14C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9829A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260E6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4A6AE0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012809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810A2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WYK-RA0B1</w:t>
            </w:r>
          </w:p>
        </w:tc>
        <w:tc>
          <w:tcPr>
            <w:tcW w:w="1080" w:type="dxa"/>
            <w:tcBorders>
              <w:top w:val="nil"/>
              <w:left w:val="nil"/>
              <w:bottom w:val="single" w:sz="4" w:space="0" w:color="auto"/>
              <w:right w:val="single" w:sz="4" w:space="0" w:color="auto"/>
            </w:tcBorders>
            <w:vAlign w:val="bottom"/>
            <w:hideMark/>
          </w:tcPr>
          <w:p w14:paraId="313DDD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0D78977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DC20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EE765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6E3A787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542C50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30B1F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WYK-RA0L1</w:t>
            </w:r>
          </w:p>
        </w:tc>
        <w:tc>
          <w:tcPr>
            <w:tcW w:w="1080" w:type="dxa"/>
            <w:tcBorders>
              <w:top w:val="nil"/>
              <w:left w:val="nil"/>
              <w:bottom w:val="single" w:sz="4" w:space="0" w:color="auto"/>
              <w:right w:val="single" w:sz="4" w:space="0" w:color="auto"/>
            </w:tcBorders>
            <w:vAlign w:val="bottom"/>
            <w:hideMark/>
          </w:tcPr>
          <w:p w14:paraId="1CC6B0C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023798F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6585E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671C98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4F0D6B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50E94B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10544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WYK-RA2B1</w:t>
            </w:r>
          </w:p>
        </w:tc>
        <w:tc>
          <w:tcPr>
            <w:tcW w:w="1080" w:type="dxa"/>
            <w:tcBorders>
              <w:top w:val="nil"/>
              <w:left w:val="nil"/>
              <w:bottom w:val="single" w:sz="4" w:space="0" w:color="auto"/>
              <w:right w:val="single" w:sz="4" w:space="0" w:color="auto"/>
            </w:tcBorders>
            <w:vAlign w:val="bottom"/>
            <w:hideMark/>
          </w:tcPr>
          <w:p w14:paraId="62195DF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0ACB59F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9F3FE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0713B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631023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7D2B10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833D8E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WYK-RA2L1</w:t>
            </w:r>
          </w:p>
        </w:tc>
        <w:tc>
          <w:tcPr>
            <w:tcW w:w="1080" w:type="dxa"/>
            <w:tcBorders>
              <w:top w:val="nil"/>
              <w:left w:val="nil"/>
              <w:bottom w:val="single" w:sz="4" w:space="0" w:color="auto"/>
              <w:right w:val="single" w:sz="4" w:space="0" w:color="auto"/>
            </w:tcBorders>
            <w:vAlign w:val="bottom"/>
            <w:hideMark/>
          </w:tcPr>
          <w:p w14:paraId="78164E6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21ACF8A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647B6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2EF9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3D170B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3810AD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2D8DF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WYK-RA4B1</w:t>
            </w:r>
          </w:p>
        </w:tc>
        <w:tc>
          <w:tcPr>
            <w:tcW w:w="1080" w:type="dxa"/>
            <w:tcBorders>
              <w:top w:val="nil"/>
              <w:left w:val="nil"/>
              <w:bottom w:val="single" w:sz="4" w:space="0" w:color="auto"/>
              <w:right w:val="single" w:sz="4" w:space="0" w:color="auto"/>
            </w:tcBorders>
            <w:vAlign w:val="bottom"/>
            <w:hideMark/>
          </w:tcPr>
          <w:p w14:paraId="04F7636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7876CE1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CAF1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B974B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162D8B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6C3C0D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6EB0F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WYK-RA4L1</w:t>
            </w:r>
          </w:p>
        </w:tc>
        <w:tc>
          <w:tcPr>
            <w:tcW w:w="1080" w:type="dxa"/>
            <w:tcBorders>
              <w:top w:val="nil"/>
              <w:left w:val="nil"/>
              <w:bottom w:val="single" w:sz="4" w:space="0" w:color="auto"/>
              <w:right w:val="single" w:sz="4" w:space="0" w:color="auto"/>
            </w:tcBorders>
            <w:vAlign w:val="bottom"/>
            <w:hideMark/>
          </w:tcPr>
          <w:p w14:paraId="12C05B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0F0D795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0CC8A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41FCEE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1F6578A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12D232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4F1BD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WYK&gt;RA4B1</w:t>
            </w:r>
          </w:p>
        </w:tc>
        <w:tc>
          <w:tcPr>
            <w:tcW w:w="1080" w:type="dxa"/>
            <w:tcBorders>
              <w:top w:val="nil"/>
              <w:left w:val="nil"/>
              <w:bottom w:val="single" w:sz="4" w:space="0" w:color="auto"/>
              <w:right w:val="single" w:sz="4" w:space="0" w:color="auto"/>
            </w:tcBorders>
            <w:vAlign w:val="bottom"/>
            <w:hideMark/>
          </w:tcPr>
          <w:p w14:paraId="68F80CB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4F6BCD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2F5C2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92BAB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WYK-RAB1</w:t>
            </w:r>
          </w:p>
        </w:tc>
        <w:tc>
          <w:tcPr>
            <w:tcW w:w="840" w:type="dxa"/>
            <w:tcBorders>
              <w:top w:val="nil"/>
              <w:left w:val="nil"/>
              <w:bottom w:val="single" w:sz="4" w:space="0" w:color="auto"/>
              <w:right w:val="single" w:sz="4" w:space="0" w:color="auto"/>
            </w:tcBorders>
            <w:vAlign w:val="bottom"/>
            <w:hideMark/>
          </w:tcPr>
          <w:p w14:paraId="1B5D9D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97</w:t>
            </w:r>
          </w:p>
        </w:tc>
        <w:tc>
          <w:tcPr>
            <w:tcW w:w="1120" w:type="dxa"/>
            <w:tcBorders>
              <w:top w:val="nil"/>
              <w:left w:val="nil"/>
              <w:bottom w:val="single" w:sz="4" w:space="0" w:color="auto"/>
              <w:right w:val="single" w:sz="4" w:space="0" w:color="auto"/>
            </w:tcBorders>
            <w:vAlign w:val="bottom"/>
            <w:hideMark/>
          </w:tcPr>
          <w:p w14:paraId="71624E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37648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WYK&gt;RA4L1</w:t>
            </w:r>
          </w:p>
        </w:tc>
        <w:tc>
          <w:tcPr>
            <w:tcW w:w="1080" w:type="dxa"/>
            <w:tcBorders>
              <w:top w:val="nil"/>
              <w:left w:val="nil"/>
              <w:bottom w:val="single" w:sz="4" w:space="0" w:color="auto"/>
              <w:right w:val="single" w:sz="4" w:space="0" w:color="auto"/>
            </w:tcBorders>
            <w:vAlign w:val="bottom"/>
            <w:hideMark/>
          </w:tcPr>
          <w:p w14:paraId="4BBA91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235F1BA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5BACC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A3BC9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02A8BB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1E2043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6C75C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WYK-RA0B2</w:t>
            </w:r>
          </w:p>
        </w:tc>
        <w:tc>
          <w:tcPr>
            <w:tcW w:w="1080" w:type="dxa"/>
            <w:tcBorders>
              <w:top w:val="nil"/>
              <w:left w:val="nil"/>
              <w:bottom w:val="single" w:sz="4" w:space="0" w:color="auto"/>
              <w:right w:val="single" w:sz="4" w:space="0" w:color="auto"/>
            </w:tcBorders>
            <w:vAlign w:val="bottom"/>
            <w:hideMark/>
          </w:tcPr>
          <w:p w14:paraId="3944E70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2DEC8DE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2B5C7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2C23B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508326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52748F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CC0FC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WYK-RA0L2</w:t>
            </w:r>
          </w:p>
        </w:tc>
        <w:tc>
          <w:tcPr>
            <w:tcW w:w="1080" w:type="dxa"/>
            <w:tcBorders>
              <w:top w:val="nil"/>
              <w:left w:val="nil"/>
              <w:bottom w:val="single" w:sz="4" w:space="0" w:color="auto"/>
              <w:right w:val="single" w:sz="4" w:space="0" w:color="auto"/>
            </w:tcBorders>
            <w:vAlign w:val="bottom"/>
            <w:hideMark/>
          </w:tcPr>
          <w:p w14:paraId="72A7E44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3CBD42B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70D57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5DEB4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4BC07C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326302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B5DAF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WYK-RA2B2</w:t>
            </w:r>
          </w:p>
        </w:tc>
        <w:tc>
          <w:tcPr>
            <w:tcW w:w="1080" w:type="dxa"/>
            <w:tcBorders>
              <w:top w:val="nil"/>
              <w:left w:val="nil"/>
              <w:bottom w:val="single" w:sz="4" w:space="0" w:color="auto"/>
              <w:right w:val="single" w:sz="4" w:space="0" w:color="auto"/>
            </w:tcBorders>
            <w:vAlign w:val="bottom"/>
            <w:hideMark/>
          </w:tcPr>
          <w:p w14:paraId="742B508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0449898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3B4D0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AAADC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57E09E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5F317E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8C5EE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WYK-RA2L2</w:t>
            </w:r>
          </w:p>
        </w:tc>
        <w:tc>
          <w:tcPr>
            <w:tcW w:w="1080" w:type="dxa"/>
            <w:tcBorders>
              <w:top w:val="nil"/>
              <w:left w:val="nil"/>
              <w:bottom w:val="single" w:sz="4" w:space="0" w:color="auto"/>
              <w:right w:val="single" w:sz="4" w:space="0" w:color="auto"/>
            </w:tcBorders>
            <w:vAlign w:val="bottom"/>
            <w:hideMark/>
          </w:tcPr>
          <w:p w14:paraId="2C5642B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7B7895C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42C97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DAA52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5A1A1E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370F13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86405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WYK-RA4B2</w:t>
            </w:r>
          </w:p>
        </w:tc>
        <w:tc>
          <w:tcPr>
            <w:tcW w:w="1080" w:type="dxa"/>
            <w:tcBorders>
              <w:top w:val="nil"/>
              <w:left w:val="nil"/>
              <w:bottom w:val="single" w:sz="4" w:space="0" w:color="auto"/>
              <w:right w:val="single" w:sz="4" w:space="0" w:color="auto"/>
            </w:tcBorders>
            <w:vAlign w:val="bottom"/>
            <w:hideMark/>
          </w:tcPr>
          <w:p w14:paraId="1028776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2E37997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C1625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58A184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47700B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307070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4AA4B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WYK-RA4L2</w:t>
            </w:r>
          </w:p>
        </w:tc>
        <w:tc>
          <w:tcPr>
            <w:tcW w:w="1080" w:type="dxa"/>
            <w:tcBorders>
              <w:top w:val="nil"/>
              <w:left w:val="nil"/>
              <w:bottom w:val="single" w:sz="4" w:space="0" w:color="auto"/>
              <w:right w:val="single" w:sz="4" w:space="0" w:color="auto"/>
            </w:tcBorders>
            <w:vAlign w:val="bottom"/>
            <w:hideMark/>
          </w:tcPr>
          <w:p w14:paraId="74103E6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15D22B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6082B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28328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1CAF3E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0A0E52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28F60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WYK&gt;RA4B2</w:t>
            </w:r>
          </w:p>
        </w:tc>
        <w:tc>
          <w:tcPr>
            <w:tcW w:w="1080" w:type="dxa"/>
            <w:tcBorders>
              <w:top w:val="nil"/>
              <w:left w:val="nil"/>
              <w:bottom w:val="single" w:sz="4" w:space="0" w:color="auto"/>
              <w:right w:val="single" w:sz="4" w:space="0" w:color="auto"/>
            </w:tcBorders>
            <w:vAlign w:val="bottom"/>
            <w:hideMark/>
          </w:tcPr>
          <w:p w14:paraId="316F4C6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5A40825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ADEE7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 xml:space="preserve">Wykonanie </w:t>
            </w:r>
            <w:proofErr w:type="spellStart"/>
            <w:r w:rsidRPr="000B0BEC">
              <w:rPr>
                <w:rFonts w:ascii="Calibri" w:hAnsi="Calibri" w:cs="Calibri"/>
                <w:color w:val="000000"/>
                <w:sz w:val="18"/>
                <w:szCs w:val="18"/>
                <w:lang w:eastAsia="pl-PL"/>
              </w:rPr>
              <w:t>rabatowałków</w:t>
            </w:r>
            <w:proofErr w:type="spellEnd"/>
            <w:r w:rsidRPr="000B0BEC">
              <w:rPr>
                <w:rFonts w:ascii="Calibri" w:hAnsi="Calibri" w:cs="Calibri"/>
                <w:color w:val="000000"/>
                <w:sz w:val="18"/>
                <w:szCs w:val="18"/>
                <w:lang w:eastAsia="pl-PL"/>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4554A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WYK-RAB2</w:t>
            </w:r>
          </w:p>
        </w:tc>
        <w:tc>
          <w:tcPr>
            <w:tcW w:w="840" w:type="dxa"/>
            <w:tcBorders>
              <w:top w:val="nil"/>
              <w:left w:val="nil"/>
              <w:bottom w:val="single" w:sz="4" w:space="0" w:color="auto"/>
              <w:right w:val="single" w:sz="4" w:space="0" w:color="auto"/>
            </w:tcBorders>
            <w:vAlign w:val="bottom"/>
            <w:hideMark/>
          </w:tcPr>
          <w:p w14:paraId="271CEF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c>
          <w:tcPr>
            <w:tcW w:w="1120" w:type="dxa"/>
            <w:tcBorders>
              <w:top w:val="nil"/>
              <w:left w:val="nil"/>
              <w:bottom w:val="single" w:sz="4" w:space="0" w:color="auto"/>
              <w:right w:val="single" w:sz="4" w:space="0" w:color="auto"/>
            </w:tcBorders>
            <w:vAlign w:val="bottom"/>
            <w:hideMark/>
          </w:tcPr>
          <w:p w14:paraId="1C1A53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8F708F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WYK&gt;RA4L2</w:t>
            </w:r>
          </w:p>
        </w:tc>
        <w:tc>
          <w:tcPr>
            <w:tcW w:w="1080" w:type="dxa"/>
            <w:tcBorders>
              <w:top w:val="nil"/>
              <w:left w:val="nil"/>
              <w:bottom w:val="single" w:sz="4" w:space="0" w:color="auto"/>
              <w:right w:val="single" w:sz="4" w:space="0" w:color="auto"/>
            </w:tcBorders>
            <w:vAlign w:val="bottom"/>
            <w:hideMark/>
          </w:tcPr>
          <w:p w14:paraId="781F0CF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53</w:t>
            </w:r>
          </w:p>
        </w:tc>
      </w:tr>
      <w:tr w:rsidR="000B0BEC" w:rsidRPr="000B0BEC" w14:paraId="2F14A67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7D6440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Wykonanie </w:t>
            </w:r>
            <w:proofErr w:type="spellStart"/>
            <w:r w:rsidRPr="000B0BEC">
              <w:rPr>
                <w:rFonts w:ascii="Calibri" w:hAnsi="Calibri" w:cs="Calibri"/>
                <w:color w:val="000000"/>
                <w:sz w:val="18"/>
                <w:szCs w:val="18"/>
                <w:lang w:eastAsia="pl-PL"/>
              </w:rPr>
              <w:t>rabatowałków</w:t>
            </w:r>
            <w:proofErr w:type="spellEnd"/>
          </w:p>
        </w:tc>
        <w:tc>
          <w:tcPr>
            <w:tcW w:w="1120" w:type="dxa"/>
            <w:tcBorders>
              <w:top w:val="nil"/>
              <w:left w:val="nil"/>
              <w:bottom w:val="single" w:sz="4" w:space="0" w:color="auto"/>
              <w:right w:val="single" w:sz="4" w:space="0" w:color="auto"/>
            </w:tcBorders>
            <w:vAlign w:val="bottom"/>
            <w:hideMark/>
          </w:tcPr>
          <w:p w14:paraId="71FDF3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WYK-RABAT</w:t>
            </w:r>
          </w:p>
        </w:tc>
        <w:tc>
          <w:tcPr>
            <w:tcW w:w="840" w:type="dxa"/>
            <w:tcBorders>
              <w:top w:val="nil"/>
              <w:left w:val="nil"/>
              <w:bottom w:val="single" w:sz="4" w:space="0" w:color="auto"/>
              <w:right w:val="single" w:sz="4" w:space="0" w:color="auto"/>
            </w:tcBorders>
            <w:vAlign w:val="bottom"/>
            <w:hideMark/>
          </w:tcPr>
          <w:p w14:paraId="36763F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70</w:t>
            </w:r>
          </w:p>
        </w:tc>
        <w:tc>
          <w:tcPr>
            <w:tcW w:w="1120" w:type="dxa"/>
            <w:tcBorders>
              <w:top w:val="nil"/>
              <w:left w:val="nil"/>
              <w:bottom w:val="single" w:sz="4" w:space="0" w:color="auto"/>
              <w:right w:val="single" w:sz="4" w:space="0" w:color="auto"/>
            </w:tcBorders>
            <w:vAlign w:val="bottom"/>
            <w:hideMark/>
          </w:tcPr>
          <w:p w14:paraId="71737B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665D9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WYK-RABAT</w:t>
            </w:r>
          </w:p>
        </w:tc>
        <w:tc>
          <w:tcPr>
            <w:tcW w:w="1080" w:type="dxa"/>
            <w:tcBorders>
              <w:top w:val="nil"/>
              <w:left w:val="nil"/>
              <w:bottom w:val="single" w:sz="4" w:space="0" w:color="auto"/>
              <w:right w:val="single" w:sz="4" w:space="0" w:color="auto"/>
            </w:tcBorders>
            <w:vAlign w:val="bottom"/>
            <w:hideMark/>
          </w:tcPr>
          <w:p w14:paraId="3C4E9E1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40</w:t>
            </w:r>
          </w:p>
        </w:tc>
      </w:tr>
      <w:tr w:rsidR="000B0BEC" w:rsidRPr="000B0BEC" w14:paraId="412F0A9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642D4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0CD4D3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WYK-PA5CZ</w:t>
            </w:r>
          </w:p>
        </w:tc>
        <w:tc>
          <w:tcPr>
            <w:tcW w:w="840" w:type="dxa"/>
            <w:tcBorders>
              <w:top w:val="nil"/>
              <w:left w:val="nil"/>
              <w:bottom w:val="single" w:sz="4" w:space="0" w:color="auto"/>
              <w:right w:val="single" w:sz="4" w:space="0" w:color="auto"/>
            </w:tcBorders>
            <w:vAlign w:val="bottom"/>
            <w:hideMark/>
          </w:tcPr>
          <w:p w14:paraId="5BCA1B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73</w:t>
            </w:r>
          </w:p>
        </w:tc>
        <w:tc>
          <w:tcPr>
            <w:tcW w:w="1120" w:type="dxa"/>
            <w:tcBorders>
              <w:top w:val="nil"/>
              <w:left w:val="nil"/>
              <w:bottom w:val="single" w:sz="4" w:space="0" w:color="auto"/>
              <w:right w:val="single" w:sz="4" w:space="0" w:color="auto"/>
            </w:tcBorders>
            <w:vAlign w:val="bottom"/>
            <w:hideMark/>
          </w:tcPr>
          <w:p w14:paraId="73917E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FACA8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WYK-PA5CZ</w:t>
            </w:r>
          </w:p>
        </w:tc>
        <w:tc>
          <w:tcPr>
            <w:tcW w:w="1080" w:type="dxa"/>
            <w:tcBorders>
              <w:top w:val="nil"/>
              <w:left w:val="nil"/>
              <w:bottom w:val="single" w:sz="4" w:space="0" w:color="auto"/>
              <w:right w:val="single" w:sz="4" w:space="0" w:color="auto"/>
            </w:tcBorders>
            <w:vAlign w:val="bottom"/>
            <w:hideMark/>
          </w:tcPr>
          <w:p w14:paraId="0DC106D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r>
      <w:tr w:rsidR="000B0BEC" w:rsidRPr="000B0BEC" w14:paraId="2D19666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4B52E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75C885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WYK-PASCZ</w:t>
            </w:r>
          </w:p>
        </w:tc>
        <w:tc>
          <w:tcPr>
            <w:tcW w:w="840" w:type="dxa"/>
            <w:tcBorders>
              <w:top w:val="nil"/>
              <w:left w:val="nil"/>
              <w:bottom w:val="single" w:sz="4" w:space="0" w:color="auto"/>
              <w:right w:val="single" w:sz="4" w:space="0" w:color="auto"/>
            </w:tcBorders>
            <w:vAlign w:val="bottom"/>
            <w:hideMark/>
          </w:tcPr>
          <w:p w14:paraId="28AFF6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c>
          <w:tcPr>
            <w:tcW w:w="1120" w:type="dxa"/>
            <w:tcBorders>
              <w:top w:val="nil"/>
              <w:left w:val="nil"/>
              <w:bottom w:val="single" w:sz="4" w:space="0" w:color="auto"/>
              <w:right w:val="single" w:sz="4" w:space="0" w:color="auto"/>
            </w:tcBorders>
            <w:vAlign w:val="bottom"/>
            <w:hideMark/>
          </w:tcPr>
          <w:p w14:paraId="018136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51E9F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WYK-PASCZ</w:t>
            </w:r>
          </w:p>
        </w:tc>
        <w:tc>
          <w:tcPr>
            <w:tcW w:w="1080" w:type="dxa"/>
            <w:tcBorders>
              <w:top w:val="nil"/>
              <w:left w:val="nil"/>
              <w:bottom w:val="single" w:sz="4" w:space="0" w:color="auto"/>
              <w:right w:val="single" w:sz="4" w:space="0" w:color="auto"/>
            </w:tcBorders>
            <w:vAlign w:val="bottom"/>
            <w:hideMark/>
          </w:tcPr>
          <w:p w14:paraId="12CF130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r>
      <w:tr w:rsidR="000B0BEC" w:rsidRPr="000B0BEC" w14:paraId="084D282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7B6B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Wyorywanie bruzd pługiem leśnym pod okapem</w:t>
            </w:r>
          </w:p>
        </w:tc>
        <w:tc>
          <w:tcPr>
            <w:tcW w:w="1120" w:type="dxa"/>
            <w:tcBorders>
              <w:top w:val="nil"/>
              <w:left w:val="nil"/>
              <w:bottom w:val="single" w:sz="4" w:space="0" w:color="auto"/>
              <w:right w:val="single" w:sz="4" w:space="0" w:color="auto"/>
            </w:tcBorders>
            <w:vAlign w:val="bottom"/>
            <w:hideMark/>
          </w:tcPr>
          <w:p w14:paraId="13E9D3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WYK-PASCP</w:t>
            </w:r>
          </w:p>
        </w:tc>
        <w:tc>
          <w:tcPr>
            <w:tcW w:w="840" w:type="dxa"/>
            <w:tcBorders>
              <w:top w:val="nil"/>
              <w:left w:val="nil"/>
              <w:bottom w:val="single" w:sz="4" w:space="0" w:color="auto"/>
              <w:right w:val="single" w:sz="4" w:space="0" w:color="auto"/>
            </w:tcBorders>
            <w:vAlign w:val="bottom"/>
            <w:hideMark/>
          </w:tcPr>
          <w:p w14:paraId="0C5257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74</w:t>
            </w:r>
          </w:p>
        </w:tc>
        <w:tc>
          <w:tcPr>
            <w:tcW w:w="1120" w:type="dxa"/>
            <w:tcBorders>
              <w:top w:val="nil"/>
              <w:left w:val="nil"/>
              <w:bottom w:val="single" w:sz="4" w:space="0" w:color="auto"/>
              <w:right w:val="single" w:sz="4" w:space="0" w:color="auto"/>
            </w:tcBorders>
            <w:vAlign w:val="bottom"/>
            <w:hideMark/>
          </w:tcPr>
          <w:p w14:paraId="4E037C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6D3F7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WYK-PASCP</w:t>
            </w:r>
          </w:p>
        </w:tc>
        <w:tc>
          <w:tcPr>
            <w:tcW w:w="1080" w:type="dxa"/>
            <w:tcBorders>
              <w:top w:val="nil"/>
              <w:left w:val="nil"/>
              <w:bottom w:val="single" w:sz="4" w:space="0" w:color="auto"/>
              <w:right w:val="single" w:sz="4" w:space="0" w:color="auto"/>
            </w:tcBorders>
            <w:vAlign w:val="bottom"/>
            <w:hideMark/>
          </w:tcPr>
          <w:p w14:paraId="3CC2629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r>
      <w:tr w:rsidR="000B0BEC" w:rsidRPr="000B0BEC" w14:paraId="56D7D80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0B20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2CF2C2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WYK-P5GCP</w:t>
            </w:r>
          </w:p>
        </w:tc>
        <w:tc>
          <w:tcPr>
            <w:tcW w:w="840" w:type="dxa"/>
            <w:tcBorders>
              <w:top w:val="nil"/>
              <w:left w:val="nil"/>
              <w:bottom w:val="single" w:sz="4" w:space="0" w:color="auto"/>
              <w:right w:val="single" w:sz="4" w:space="0" w:color="auto"/>
            </w:tcBorders>
            <w:vAlign w:val="bottom"/>
            <w:hideMark/>
          </w:tcPr>
          <w:p w14:paraId="781127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78</w:t>
            </w:r>
          </w:p>
        </w:tc>
        <w:tc>
          <w:tcPr>
            <w:tcW w:w="1120" w:type="dxa"/>
            <w:tcBorders>
              <w:top w:val="nil"/>
              <w:left w:val="nil"/>
              <w:bottom w:val="single" w:sz="4" w:space="0" w:color="auto"/>
              <w:right w:val="single" w:sz="4" w:space="0" w:color="auto"/>
            </w:tcBorders>
            <w:vAlign w:val="bottom"/>
            <w:hideMark/>
          </w:tcPr>
          <w:p w14:paraId="45308D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2C2C9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WYK-P5GCP</w:t>
            </w:r>
          </w:p>
        </w:tc>
        <w:tc>
          <w:tcPr>
            <w:tcW w:w="1080" w:type="dxa"/>
            <w:tcBorders>
              <w:top w:val="nil"/>
              <w:left w:val="nil"/>
              <w:bottom w:val="single" w:sz="4" w:space="0" w:color="auto"/>
              <w:right w:val="single" w:sz="4" w:space="0" w:color="auto"/>
            </w:tcBorders>
            <w:vAlign w:val="bottom"/>
            <w:hideMark/>
          </w:tcPr>
          <w:p w14:paraId="35BAB5A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43</w:t>
            </w:r>
          </w:p>
        </w:tc>
      </w:tr>
      <w:tr w:rsidR="000B0BEC" w:rsidRPr="000B0BEC" w14:paraId="0C0B4B1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1886B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599A76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WYK-POGCZ</w:t>
            </w:r>
          </w:p>
        </w:tc>
        <w:tc>
          <w:tcPr>
            <w:tcW w:w="840" w:type="dxa"/>
            <w:tcBorders>
              <w:top w:val="nil"/>
              <w:left w:val="nil"/>
              <w:bottom w:val="single" w:sz="4" w:space="0" w:color="auto"/>
              <w:right w:val="single" w:sz="4" w:space="0" w:color="auto"/>
            </w:tcBorders>
            <w:vAlign w:val="bottom"/>
            <w:hideMark/>
          </w:tcPr>
          <w:p w14:paraId="15BB06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c>
          <w:tcPr>
            <w:tcW w:w="1120" w:type="dxa"/>
            <w:tcBorders>
              <w:top w:val="nil"/>
              <w:left w:val="nil"/>
              <w:bottom w:val="single" w:sz="4" w:space="0" w:color="auto"/>
              <w:right w:val="single" w:sz="4" w:space="0" w:color="auto"/>
            </w:tcBorders>
            <w:vAlign w:val="bottom"/>
            <w:hideMark/>
          </w:tcPr>
          <w:p w14:paraId="42FEEC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8C236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WYK-POGCZ</w:t>
            </w:r>
          </w:p>
        </w:tc>
        <w:tc>
          <w:tcPr>
            <w:tcW w:w="1080" w:type="dxa"/>
            <w:tcBorders>
              <w:top w:val="nil"/>
              <w:left w:val="nil"/>
              <w:bottom w:val="single" w:sz="4" w:space="0" w:color="auto"/>
              <w:right w:val="single" w:sz="4" w:space="0" w:color="auto"/>
            </w:tcBorders>
            <w:vAlign w:val="bottom"/>
            <w:hideMark/>
          </w:tcPr>
          <w:p w14:paraId="5DA7DE6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43</w:t>
            </w:r>
          </w:p>
        </w:tc>
      </w:tr>
      <w:tr w:rsidR="000B0BEC" w:rsidRPr="000B0BEC" w14:paraId="4D97314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84C84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A70DB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WYK-P5WA</w:t>
            </w:r>
          </w:p>
        </w:tc>
        <w:tc>
          <w:tcPr>
            <w:tcW w:w="840" w:type="dxa"/>
            <w:tcBorders>
              <w:top w:val="nil"/>
              <w:left w:val="nil"/>
              <w:bottom w:val="single" w:sz="4" w:space="0" w:color="auto"/>
              <w:right w:val="single" w:sz="4" w:space="0" w:color="auto"/>
            </w:tcBorders>
            <w:vAlign w:val="bottom"/>
            <w:hideMark/>
          </w:tcPr>
          <w:p w14:paraId="76980B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76</w:t>
            </w:r>
          </w:p>
        </w:tc>
        <w:tc>
          <w:tcPr>
            <w:tcW w:w="1120" w:type="dxa"/>
            <w:tcBorders>
              <w:top w:val="nil"/>
              <w:left w:val="nil"/>
              <w:bottom w:val="single" w:sz="4" w:space="0" w:color="auto"/>
              <w:right w:val="single" w:sz="4" w:space="0" w:color="auto"/>
            </w:tcBorders>
            <w:vAlign w:val="bottom"/>
            <w:hideMark/>
          </w:tcPr>
          <w:p w14:paraId="4202F0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5C24D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WYK-P5WA</w:t>
            </w:r>
          </w:p>
        </w:tc>
        <w:tc>
          <w:tcPr>
            <w:tcW w:w="1080" w:type="dxa"/>
            <w:tcBorders>
              <w:top w:val="nil"/>
              <w:left w:val="nil"/>
              <w:bottom w:val="single" w:sz="4" w:space="0" w:color="auto"/>
              <w:right w:val="single" w:sz="4" w:space="0" w:color="auto"/>
            </w:tcBorders>
            <w:vAlign w:val="bottom"/>
            <w:hideMark/>
          </w:tcPr>
          <w:p w14:paraId="0A14734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r>
      <w:tr w:rsidR="000B0BEC" w:rsidRPr="000B0BEC" w14:paraId="02BA868A"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3C4B2D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2B2C52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WYK-PWA</w:t>
            </w:r>
          </w:p>
        </w:tc>
        <w:tc>
          <w:tcPr>
            <w:tcW w:w="840" w:type="dxa"/>
            <w:tcBorders>
              <w:top w:val="nil"/>
              <w:left w:val="nil"/>
              <w:bottom w:val="single" w:sz="4" w:space="0" w:color="auto"/>
              <w:right w:val="single" w:sz="4" w:space="0" w:color="auto"/>
            </w:tcBorders>
            <w:vAlign w:val="bottom"/>
            <w:hideMark/>
          </w:tcPr>
          <w:p w14:paraId="5E5D4E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75</w:t>
            </w:r>
          </w:p>
        </w:tc>
        <w:tc>
          <w:tcPr>
            <w:tcW w:w="1120" w:type="dxa"/>
            <w:tcBorders>
              <w:top w:val="nil"/>
              <w:left w:val="nil"/>
              <w:bottom w:val="single" w:sz="4" w:space="0" w:color="auto"/>
              <w:right w:val="single" w:sz="4" w:space="0" w:color="auto"/>
            </w:tcBorders>
            <w:vAlign w:val="bottom"/>
            <w:hideMark/>
          </w:tcPr>
          <w:p w14:paraId="3C9777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9DA09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WYK-PWA</w:t>
            </w:r>
          </w:p>
        </w:tc>
        <w:tc>
          <w:tcPr>
            <w:tcW w:w="1080" w:type="dxa"/>
            <w:tcBorders>
              <w:top w:val="nil"/>
              <w:left w:val="nil"/>
              <w:bottom w:val="single" w:sz="4" w:space="0" w:color="auto"/>
              <w:right w:val="single" w:sz="4" w:space="0" w:color="auto"/>
            </w:tcBorders>
            <w:vAlign w:val="bottom"/>
            <w:hideMark/>
          </w:tcPr>
          <w:p w14:paraId="5C9CB43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42</w:t>
            </w:r>
          </w:p>
        </w:tc>
      </w:tr>
      <w:tr w:rsidR="000B0BEC" w:rsidRPr="000B0BEC" w14:paraId="0B1601E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8C806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Wyrównywanie powierzchni włóką</w:t>
            </w:r>
          </w:p>
        </w:tc>
        <w:tc>
          <w:tcPr>
            <w:tcW w:w="1120" w:type="dxa"/>
            <w:tcBorders>
              <w:top w:val="nil"/>
              <w:left w:val="nil"/>
              <w:bottom w:val="single" w:sz="4" w:space="0" w:color="auto"/>
              <w:right w:val="single" w:sz="4" w:space="0" w:color="auto"/>
            </w:tcBorders>
            <w:vAlign w:val="bottom"/>
            <w:hideMark/>
          </w:tcPr>
          <w:p w14:paraId="3CACF5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WYRW-C</w:t>
            </w:r>
          </w:p>
        </w:tc>
        <w:tc>
          <w:tcPr>
            <w:tcW w:w="840" w:type="dxa"/>
            <w:tcBorders>
              <w:top w:val="nil"/>
              <w:left w:val="nil"/>
              <w:bottom w:val="single" w:sz="4" w:space="0" w:color="auto"/>
              <w:right w:val="single" w:sz="4" w:space="0" w:color="auto"/>
            </w:tcBorders>
            <w:vAlign w:val="bottom"/>
            <w:hideMark/>
          </w:tcPr>
          <w:p w14:paraId="52449A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95</w:t>
            </w:r>
          </w:p>
        </w:tc>
        <w:tc>
          <w:tcPr>
            <w:tcW w:w="1120" w:type="dxa"/>
            <w:tcBorders>
              <w:top w:val="nil"/>
              <w:left w:val="nil"/>
              <w:bottom w:val="single" w:sz="4" w:space="0" w:color="auto"/>
              <w:right w:val="single" w:sz="4" w:space="0" w:color="auto"/>
            </w:tcBorders>
            <w:vAlign w:val="bottom"/>
            <w:hideMark/>
          </w:tcPr>
          <w:p w14:paraId="2CEFA9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13B2A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WYRW-C</w:t>
            </w:r>
          </w:p>
        </w:tc>
        <w:tc>
          <w:tcPr>
            <w:tcW w:w="1080" w:type="dxa"/>
            <w:tcBorders>
              <w:top w:val="nil"/>
              <w:left w:val="nil"/>
              <w:bottom w:val="single" w:sz="4" w:space="0" w:color="auto"/>
              <w:right w:val="single" w:sz="4" w:space="0" w:color="auto"/>
            </w:tcBorders>
            <w:vAlign w:val="bottom"/>
            <w:hideMark/>
          </w:tcPr>
          <w:p w14:paraId="55D9441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52</w:t>
            </w:r>
          </w:p>
        </w:tc>
      </w:tr>
      <w:tr w:rsidR="000B0BEC" w:rsidRPr="000B0BEC" w14:paraId="63E36A4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65478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Zdarcie pokrywy na </w:t>
            </w:r>
            <w:proofErr w:type="gramStart"/>
            <w:r w:rsidRPr="000B0BEC">
              <w:rPr>
                <w:rFonts w:ascii="Calibri" w:hAnsi="Calibri" w:cs="Calibri"/>
                <w:color w:val="000000"/>
                <w:sz w:val="18"/>
                <w:szCs w:val="18"/>
                <w:lang w:eastAsia="pl-PL"/>
              </w:rPr>
              <w:t>pasach  –</w:t>
            </w:r>
            <w:proofErr w:type="gramEnd"/>
            <w:r w:rsidRPr="000B0BEC">
              <w:rPr>
                <w:rFonts w:ascii="Calibri" w:hAnsi="Calibri" w:cs="Calibri"/>
                <w:color w:val="000000"/>
                <w:sz w:val="18"/>
                <w:szCs w:val="18"/>
                <w:lang w:eastAsia="pl-PL"/>
              </w:rPr>
              <w:t xml:space="preserve"> prace ręczne</w:t>
            </w:r>
          </w:p>
        </w:tc>
        <w:tc>
          <w:tcPr>
            <w:tcW w:w="1120" w:type="dxa"/>
            <w:tcBorders>
              <w:top w:val="nil"/>
              <w:left w:val="nil"/>
              <w:bottom w:val="single" w:sz="4" w:space="0" w:color="auto"/>
              <w:right w:val="single" w:sz="4" w:space="0" w:color="auto"/>
            </w:tcBorders>
            <w:vAlign w:val="bottom"/>
            <w:hideMark/>
          </w:tcPr>
          <w:p w14:paraId="5198ED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WYK-PASR</w:t>
            </w:r>
          </w:p>
        </w:tc>
        <w:tc>
          <w:tcPr>
            <w:tcW w:w="840" w:type="dxa"/>
            <w:tcBorders>
              <w:top w:val="nil"/>
              <w:left w:val="nil"/>
              <w:bottom w:val="single" w:sz="4" w:space="0" w:color="auto"/>
              <w:right w:val="single" w:sz="4" w:space="0" w:color="auto"/>
            </w:tcBorders>
            <w:vAlign w:val="bottom"/>
            <w:hideMark/>
          </w:tcPr>
          <w:p w14:paraId="72E8CA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54</w:t>
            </w:r>
          </w:p>
        </w:tc>
        <w:tc>
          <w:tcPr>
            <w:tcW w:w="1120" w:type="dxa"/>
            <w:tcBorders>
              <w:top w:val="nil"/>
              <w:left w:val="nil"/>
              <w:bottom w:val="single" w:sz="4" w:space="0" w:color="auto"/>
              <w:right w:val="single" w:sz="4" w:space="0" w:color="auto"/>
            </w:tcBorders>
            <w:vAlign w:val="bottom"/>
            <w:hideMark/>
          </w:tcPr>
          <w:p w14:paraId="67ADDE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42B95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WYK-PASR</w:t>
            </w:r>
          </w:p>
        </w:tc>
        <w:tc>
          <w:tcPr>
            <w:tcW w:w="1080" w:type="dxa"/>
            <w:tcBorders>
              <w:top w:val="nil"/>
              <w:left w:val="nil"/>
              <w:bottom w:val="single" w:sz="4" w:space="0" w:color="auto"/>
              <w:right w:val="single" w:sz="4" w:space="0" w:color="auto"/>
            </w:tcBorders>
            <w:vAlign w:val="bottom"/>
            <w:hideMark/>
          </w:tcPr>
          <w:p w14:paraId="6719CD3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r>
      <w:tr w:rsidR="000B0BEC" w:rsidRPr="000B0BEC" w14:paraId="64E91B7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67062A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085AA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WYK-PL12</w:t>
            </w:r>
          </w:p>
        </w:tc>
        <w:tc>
          <w:tcPr>
            <w:tcW w:w="840" w:type="dxa"/>
            <w:tcBorders>
              <w:top w:val="nil"/>
              <w:left w:val="nil"/>
              <w:bottom w:val="single" w:sz="4" w:space="0" w:color="auto"/>
              <w:right w:val="single" w:sz="4" w:space="0" w:color="auto"/>
            </w:tcBorders>
            <w:vAlign w:val="bottom"/>
            <w:hideMark/>
          </w:tcPr>
          <w:p w14:paraId="62E94C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60</w:t>
            </w:r>
          </w:p>
        </w:tc>
        <w:tc>
          <w:tcPr>
            <w:tcW w:w="1120" w:type="dxa"/>
            <w:tcBorders>
              <w:top w:val="nil"/>
              <w:left w:val="nil"/>
              <w:bottom w:val="single" w:sz="4" w:space="0" w:color="auto"/>
              <w:right w:val="single" w:sz="4" w:space="0" w:color="auto"/>
            </w:tcBorders>
            <w:vAlign w:val="bottom"/>
            <w:hideMark/>
          </w:tcPr>
          <w:p w14:paraId="2B1A70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06CB1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WYK-PL12</w:t>
            </w:r>
          </w:p>
        </w:tc>
        <w:tc>
          <w:tcPr>
            <w:tcW w:w="1080" w:type="dxa"/>
            <w:tcBorders>
              <w:top w:val="nil"/>
              <w:left w:val="nil"/>
              <w:bottom w:val="single" w:sz="4" w:space="0" w:color="auto"/>
              <w:right w:val="single" w:sz="4" w:space="0" w:color="auto"/>
            </w:tcBorders>
            <w:vAlign w:val="bottom"/>
            <w:hideMark/>
          </w:tcPr>
          <w:p w14:paraId="54F20CF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7B5E878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DD001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0FE1A6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WYK-PL2.2</w:t>
            </w:r>
          </w:p>
        </w:tc>
        <w:tc>
          <w:tcPr>
            <w:tcW w:w="840" w:type="dxa"/>
            <w:tcBorders>
              <w:top w:val="nil"/>
              <w:left w:val="nil"/>
              <w:bottom w:val="single" w:sz="4" w:space="0" w:color="auto"/>
              <w:right w:val="single" w:sz="4" w:space="0" w:color="auto"/>
            </w:tcBorders>
            <w:vAlign w:val="bottom"/>
            <w:hideMark/>
          </w:tcPr>
          <w:p w14:paraId="5ECAFE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61</w:t>
            </w:r>
          </w:p>
        </w:tc>
        <w:tc>
          <w:tcPr>
            <w:tcW w:w="1120" w:type="dxa"/>
            <w:tcBorders>
              <w:top w:val="nil"/>
              <w:left w:val="nil"/>
              <w:bottom w:val="single" w:sz="4" w:space="0" w:color="auto"/>
              <w:right w:val="single" w:sz="4" w:space="0" w:color="auto"/>
            </w:tcBorders>
            <w:vAlign w:val="bottom"/>
            <w:hideMark/>
          </w:tcPr>
          <w:p w14:paraId="2C9D86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23A74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WYK-PL2.2</w:t>
            </w:r>
          </w:p>
        </w:tc>
        <w:tc>
          <w:tcPr>
            <w:tcW w:w="1080" w:type="dxa"/>
            <w:tcBorders>
              <w:top w:val="nil"/>
              <w:left w:val="nil"/>
              <w:bottom w:val="single" w:sz="4" w:space="0" w:color="auto"/>
              <w:right w:val="single" w:sz="4" w:space="0" w:color="auto"/>
            </w:tcBorders>
            <w:vAlign w:val="bottom"/>
            <w:hideMark/>
          </w:tcPr>
          <w:p w14:paraId="0784593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56674D1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48291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talerzach 30 cm x 30 cm</w:t>
            </w:r>
          </w:p>
        </w:tc>
        <w:tc>
          <w:tcPr>
            <w:tcW w:w="1120" w:type="dxa"/>
            <w:tcBorders>
              <w:top w:val="nil"/>
              <w:left w:val="nil"/>
              <w:bottom w:val="single" w:sz="4" w:space="0" w:color="auto"/>
              <w:right w:val="single" w:sz="4" w:space="0" w:color="auto"/>
            </w:tcBorders>
            <w:vAlign w:val="bottom"/>
            <w:hideMark/>
          </w:tcPr>
          <w:p w14:paraId="501C4E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WYK-TAL30</w:t>
            </w:r>
          </w:p>
        </w:tc>
        <w:tc>
          <w:tcPr>
            <w:tcW w:w="840" w:type="dxa"/>
            <w:tcBorders>
              <w:top w:val="nil"/>
              <w:left w:val="nil"/>
              <w:bottom w:val="single" w:sz="4" w:space="0" w:color="auto"/>
              <w:right w:val="single" w:sz="4" w:space="0" w:color="auto"/>
            </w:tcBorders>
            <w:vAlign w:val="bottom"/>
            <w:hideMark/>
          </w:tcPr>
          <w:p w14:paraId="68FB7F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57</w:t>
            </w:r>
          </w:p>
        </w:tc>
        <w:tc>
          <w:tcPr>
            <w:tcW w:w="1120" w:type="dxa"/>
            <w:tcBorders>
              <w:top w:val="nil"/>
              <w:left w:val="nil"/>
              <w:bottom w:val="single" w:sz="4" w:space="0" w:color="auto"/>
              <w:right w:val="single" w:sz="4" w:space="0" w:color="auto"/>
            </w:tcBorders>
            <w:vAlign w:val="bottom"/>
            <w:hideMark/>
          </w:tcPr>
          <w:p w14:paraId="134602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FE138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WYK-TAL30</w:t>
            </w:r>
          </w:p>
        </w:tc>
        <w:tc>
          <w:tcPr>
            <w:tcW w:w="1080" w:type="dxa"/>
            <w:tcBorders>
              <w:top w:val="nil"/>
              <w:left w:val="nil"/>
              <w:bottom w:val="single" w:sz="4" w:space="0" w:color="auto"/>
              <w:right w:val="single" w:sz="4" w:space="0" w:color="auto"/>
            </w:tcBorders>
            <w:vAlign w:val="bottom"/>
            <w:hideMark/>
          </w:tcPr>
          <w:p w14:paraId="7E2E6F0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5B72A59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4065A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talerzach 40 cm x 40 cm</w:t>
            </w:r>
          </w:p>
        </w:tc>
        <w:tc>
          <w:tcPr>
            <w:tcW w:w="1120" w:type="dxa"/>
            <w:tcBorders>
              <w:top w:val="nil"/>
              <w:left w:val="nil"/>
              <w:bottom w:val="single" w:sz="4" w:space="0" w:color="auto"/>
              <w:right w:val="single" w:sz="4" w:space="0" w:color="auto"/>
            </w:tcBorders>
            <w:vAlign w:val="bottom"/>
            <w:hideMark/>
          </w:tcPr>
          <w:p w14:paraId="12C802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WYK-TAL40</w:t>
            </w:r>
          </w:p>
        </w:tc>
        <w:tc>
          <w:tcPr>
            <w:tcW w:w="840" w:type="dxa"/>
            <w:tcBorders>
              <w:top w:val="nil"/>
              <w:left w:val="nil"/>
              <w:bottom w:val="single" w:sz="4" w:space="0" w:color="auto"/>
              <w:right w:val="single" w:sz="4" w:space="0" w:color="auto"/>
            </w:tcBorders>
            <w:vAlign w:val="bottom"/>
            <w:hideMark/>
          </w:tcPr>
          <w:p w14:paraId="1E0E3E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58</w:t>
            </w:r>
          </w:p>
        </w:tc>
        <w:tc>
          <w:tcPr>
            <w:tcW w:w="1120" w:type="dxa"/>
            <w:tcBorders>
              <w:top w:val="nil"/>
              <w:left w:val="nil"/>
              <w:bottom w:val="single" w:sz="4" w:space="0" w:color="auto"/>
              <w:right w:val="single" w:sz="4" w:space="0" w:color="auto"/>
            </w:tcBorders>
            <w:vAlign w:val="bottom"/>
            <w:hideMark/>
          </w:tcPr>
          <w:p w14:paraId="2383D3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361AB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WYK-TAL40</w:t>
            </w:r>
          </w:p>
        </w:tc>
        <w:tc>
          <w:tcPr>
            <w:tcW w:w="1080" w:type="dxa"/>
            <w:tcBorders>
              <w:top w:val="nil"/>
              <w:left w:val="nil"/>
              <w:bottom w:val="single" w:sz="4" w:space="0" w:color="auto"/>
              <w:right w:val="single" w:sz="4" w:space="0" w:color="auto"/>
            </w:tcBorders>
            <w:vAlign w:val="bottom"/>
            <w:hideMark/>
          </w:tcPr>
          <w:p w14:paraId="2508BE2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2F93E7A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488F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talerzach 60 cm x 60 cm</w:t>
            </w:r>
          </w:p>
        </w:tc>
        <w:tc>
          <w:tcPr>
            <w:tcW w:w="1120" w:type="dxa"/>
            <w:tcBorders>
              <w:top w:val="nil"/>
              <w:left w:val="nil"/>
              <w:bottom w:val="single" w:sz="4" w:space="0" w:color="auto"/>
              <w:right w:val="single" w:sz="4" w:space="0" w:color="auto"/>
            </w:tcBorders>
            <w:vAlign w:val="bottom"/>
            <w:hideMark/>
          </w:tcPr>
          <w:p w14:paraId="72C8C4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WYK-TAL60</w:t>
            </w:r>
          </w:p>
        </w:tc>
        <w:tc>
          <w:tcPr>
            <w:tcW w:w="840" w:type="dxa"/>
            <w:tcBorders>
              <w:top w:val="nil"/>
              <w:left w:val="nil"/>
              <w:bottom w:val="single" w:sz="4" w:space="0" w:color="auto"/>
              <w:right w:val="single" w:sz="4" w:space="0" w:color="auto"/>
            </w:tcBorders>
            <w:vAlign w:val="bottom"/>
            <w:hideMark/>
          </w:tcPr>
          <w:p w14:paraId="1B341D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59</w:t>
            </w:r>
          </w:p>
        </w:tc>
        <w:tc>
          <w:tcPr>
            <w:tcW w:w="1120" w:type="dxa"/>
            <w:tcBorders>
              <w:top w:val="nil"/>
              <w:left w:val="nil"/>
              <w:bottom w:val="single" w:sz="4" w:space="0" w:color="auto"/>
              <w:right w:val="single" w:sz="4" w:space="0" w:color="auto"/>
            </w:tcBorders>
            <w:vAlign w:val="bottom"/>
            <w:hideMark/>
          </w:tcPr>
          <w:p w14:paraId="394D8D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F2F73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WYK-TAL60</w:t>
            </w:r>
          </w:p>
        </w:tc>
        <w:tc>
          <w:tcPr>
            <w:tcW w:w="1080" w:type="dxa"/>
            <w:tcBorders>
              <w:top w:val="nil"/>
              <w:left w:val="nil"/>
              <w:bottom w:val="single" w:sz="4" w:space="0" w:color="auto"/>
              <w:right w:val="single" w:sz="4" w:space="0" w:color="auto"/>
            </w:tcBorders>
            <w:vAlign w:val="bottom"/>
            <w:hideMark/>
          </w:tcPr>
          <w:p w14:paraId="0A63BE9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057B7DC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82A8C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736258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WYK-TALOK</w:t>
            </w:r>
          </w:p>
        </w:tc>
        <w:tc>
          <w:tcPr>
            <w:tcW w:w="840" w:type="dxa"/>
            <w:tcBorders>
              <w:top w:val="nil"/>
              <w:left w:val="nil"/>
              <w:bottom w:val="single" w:sz="4" w:space="0" w:color="auto"/>
              <w:right w:val="single" w:sz="4" w:space="0" w:color="auto"/>
            </w:tcBorders>
            <w:vAlign w:val="bottom"/>
            <w:hideMark/>
          </w:tcPr>
          <w:p w14:paraId="1EE645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62</w:t>
            </w:r>
          </w:p>
        </w:tc>
        <w:tc>
          <w:tcPr>
            <w:tcW w:w="1120" w:type="dxa"/>
            <w:tcBorders>
              <w:top w:val="nil"/>
              <w:left w:val="nil"/>
              <w:bottom w:val="single" w:sz="4" w:space="0" w:color="auto"/>
              <w:right w:val="single" w:sz="4" w:space="0" w:color="auto"/>
            </w:tcBorders>
            <w:vAlign w:val="bottom"/>
            <w:hideMark/>
          </w:tcPr>
          <w:p w14:paraId="030BEB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B49AA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WYK-TALOK</w:t>
            </w:r>
          </w:p>
        </w:tc>
        <w:tc>
          <w:tcPr>
            <w:tcW w:w="1080" w:type="dxa"/>
            <w:tcBorders>
              <w:top w:val="nil"/>
              <w:left w:val="nil"/>
              <w:bottom w:val="single" w:sz="4" w:space="0" w:color="auto"/>
              <w:right w:val="single" w:sz="4" w:space="0" w:color="auto"/>
            </w:tcBorders>
            <w:vAlign w:val="bottom"/>
            <w:hideMark/>
          </w:tcPr>
          <w:p w14:paraId="543161A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36</w:t>
            </w:r>
          </w:p>
        </w:tc>
      </w:tr>
      <w:tr w:rsidR="000B0BEC" w:rsidRPr="000B0BEC" w14:paraId="189ABE9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9469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71A4D3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WYK-PASKO</w:t>
            </w:r>
          </w:p>
        </w:tc>
        <w:tc>
          <w:tcPr>
            <w:tcW w:w="840" w:type="dxa"/>
            <w:tcBorders>
              <w:top w:val="nil"/>
              <w:left w:val="nil"/>
              <w:bottom w:val="single" w:sz="4" w:space="0" w:color="auto"/>
              <w:right w:val="single" w:sz="4" w:space="0" w:color="auto"/>
            </w:tcBorders>
            <w:vAlign w:val="bottom"/>
            <w:hideMark/>
          </w:tcPr>
          <w:p w14:paraId="5B416E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56</w:t>
            </w:r>
          </w:p>
        </w:tc>
        <w:tc>
          <w:tcPr>
            <w:tcW w:w="1120" w:type="dxa"/>
            <w:tcBorders>
              <w:top w:val="nil"/>
              <w:left w:val="nil"/>
              <w:bottom w:val="single" w:sz="4" w:space="0" w:color="auto"/>
              <w:right w:val="single" w:sz="4" w:space="0" w:color="auto"/>
            </w:tcBorders>
            <w:vAlign w:val="bottom"/>
            <w:hideMark/>
          </w:tcPr>
          <w:p w14:paraId="7848F5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1EED3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WYK-PASKO</w:t>
            </w:r>
          </w:p>
        </w:tc>
        <w:tc>
          <w:tcPr>
            <w:tcW w:w="1080" w:type="dxa"/>
            <w:tcBorders>
              <w:top w:val="nil"/>
              <w:left w:val="nil"/>
              <w:bottom w:val="single" w:sz="4" w:space="0" w:color="auto"/>
              <w:right w:val="single" w:sz="4" w:space="0" w:color="auto"/>
            </w:tcBorders>
            <w:vAlign w:val="bottom"/>
            <w:hideMark/>
          </w:tcPr>
          <w:p w14:paraId="6237FAB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r>
      <w:tr w:rsidR="000B0BEC" w:rsidRPr="000B0BEC" w14:paraId="57F55E7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38E54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Zdarcie pokrywy pasami – sprzężajem konnym</w:t>
            </w:r>
          </w:p>
        </w:tc>
        <w:tc>
          <w:tcPr>
            <w:tcW w:w="1120" w:type="dxa"/>
            <w:tcBorders>
              <w:top w:val="nil"/>
              <w:left w:val="nil"/>
              <w:bottom w:val="single" w:sz="4" w:space="0" w:color="auto"/>
              <w:right w:val="single" w:sz="4" w:space="0" w:color="auto"/>
            </w:tcBorders>
            <w:vAlign w:val="bottom"/>
            <w:hideMark/>
          </w:tcPr>
          <w:p w14:paraId="064C0A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WYK-PASK</w:t>
            </w:r>
          </w:p>
        </w:tc>
        <w:tc>
          <w:tcPr>
            <w:tcW w:w="840" w:type="dxa"/>
            <w:tcBorders>
              <w:top w:val="nil"/>
              <w:left w:val="nil"/>
              <w:bottom w:val="single" w:sz="4" w:space="0" w:color="auto"/>
              <w:right w:val="single" w:sz="4" w:space="0" w:color="auto"/>
            </w:tcBorders>
            <w:vAlign w:val="bottom"/>
            <w:hideMark/>
          </w:tcPr>
          <w:p w14:paraId="2E40F7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55</w:t>
            </w:r>
          </w:p>
        </w:tc>
        <w:tc>
          <w:tcPr>
            <w:tcW w:w="1120" w:type="dxa"/>
            <w:tcBorders>
              <w:top w:val="nil"/>
              <w:left w:val="nil"/>
              <w:bottom w:val="single" w:sz="4" w:space="0" w:color="auto"/>
              <w:right w:val="single" w:sz="4" w:space="0" w:color="auto"/>
            </w:tcBorders>
            <w:vAlign w:val="bottom"/>
            <w:hideMark/>
          </w:tcPr>
          <w:p w14:paraId="0D55F7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602A2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WYK-PASK</w:t>
            </w:r>
          </w:p>
        </w:tc>
        <w:tc>
          <w:tcPr>
            <w:tcW w:w="1080" w:type="dxa"/>
            <w:tcBorders>
              <w:top w:val="nil"/>
              <w:left w:val="nil"/>
              <w:bottom w:val="single" w:sz="4" w:space="0" w:color="auto"/>
              <w:right w:val="single" w:sz="4" w:space="0" w:color="auto"/>
            </w:tcBorders>
            <w:vAlign w:val="bottom"/>
            <w:hideMark/>
          </w:tcPr>
          <w:p w14:paraId="1E199EF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35</w:t>
            </w:r>
          </w:p>
        </w:tc>
      </w:tr>
      <w:tr w:rsidR="000B0BEC" w:rsidRPr="000B0BEC" w14:paraId="0D0847A7"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B372160"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15. Wykopy ziemne</w:t>
            </w:r>
          </w:p>
        </w:tc>
      </w:tr>
      <w:tr w:rsidR="000B0BEC" w:rsidRPr="000B0BEC" w14:paraId="00F19A0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1B19B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Wykopy ziemne o różnych przekrojach</w:t>
            </w:r>
          </w:p>
        </w:tc>
        <w:tc>
          <w:tcPr>
            <w:tcW w:w="1120" w:type="dxa"/>
            <w:tcBorders>
              <w:top w:val="nil"/>
              <w:left w:val="nil"/>
              <w:bottom w:val="single" w:sz="4" w:space="0" w:color="auto"/>
              <w:right w:val="single" w:sz="4" w:space="0" w:color="auto"/>
            </w:tcBorders>
            <w:vAlign w:val="bottom"/>
            <w:hideMark/>
          </w:tcPr>
          <w:p w14:paraId="659AC8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KOP-ROW</w:t>
            </w:r>
          </w:p>
        </w:tc>
        <w:tc>
          <w:tcPr>
            <w:tcW w:w="840" w:type="dxa"/>
            <w:tcBorders>
              <w:top w:val="nil"/>
              <w:left w:val="nil"/>
              <w:bottom w:val="single" w:sz="4" w:space="0" w:color="auto"/>
              <w:right w:val="single" w:sz="4" w:space="0" w:color="auto"/>
            </w:tcBorders>
            <w:vAlign w:val="bottom"/>
            <w:hideMark/>
          </w:tcPr>
          <w:p w14:paraId="7DFB03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101</w:t>
            </w:r>
          </w:p>
        </w:tc>
        <w:tc>
          <w:tcPr>
            <w:tcW w:w="1120" w:type="dxa"/>
            <w:tcBorders>
              <w:top w:val="nil"/>
              <w:left w:val="nil"/>
              <w:bottom w:val="single" w:sz="4" w:space="0" w:color="auto"/>
              <w:right w:val="single" w:sz="4" w:space="0" w:color="auto"/>
            </w:tcBorders>
            <w:vAlign w:val="bottom"/>
            <w:hideMark/>
          </w:tcPr>
          <w:p w14:paraId="21CCD8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4AAB3B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KOP-ROW</w:t>
            </w:r>
          </w:p>
        </w:tc>
        <w:tc>
          <w:tcPr>
            <w:tcW w:w="1080" w:type="dxa"/>
            <w:tcBorders>
              <w:top w:val="nil"/>
              <w:left w:val="nil"/>
              <w:bottom w:val="single" w:sz="4" w:space="0" w:color="auto"/>
              <w:right w:val="single" w:sz="4" w:space="0" w:color="auto"/>
            </w:tcBorders>
            <w:vAlign w:val="bottom"/>
            <w:hideMark/>
          </w:tcPr>
          <w:p w14:paraId="2617FA7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56</w:t>
            </w:r>
          </w:p>
        </w:tc>
      </w:tr>
      <w:tr w:rsidR="000B0BEC" w:rsidRPr="000B0BEC" w14:paraId="23D54FFF"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FAFBC3D"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16.Sadzenie</w:t>
            </w:r>
          </w:p>
        </w:tc>
      </w:tr>
      <w:tr w:rsidR="000B0BEC" w:rsidRPr="000B0BEC" w14:paraId="209500C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96AB4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1DA68A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1R</w:t>
            </w:r>
          </w:p>
        </w:tc>
        <w:tc>
          <w:tcPr>
            <w:tcW w:w="840" w:type="dxa"/>
            <w:tcBorders>
              <w:top w:val="nil"/>
              <w:left w:val="nil"/>
              <w:bottom w:val="single" w:sz="4" w:space="0" w:color="auto"/>
              <w:right w:val="single" w:sz="4" w:space="0" w:color="auto"/>
            </w:tcBorders>
            <w:vAlign w:val="bottom"/>
            <w:hideMark/>
          </w:tcPr>
          <w:p w14:paraId="191607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c>
          <w:tcPr>
            <w:tcW w:w="1120" w:type="dxa"/>
            <w:tcBorders>
              <w:top w:val="nil"/>
              <w:left w:val="nil"/>
              <w:bottom w:val="single" w:sz="4" w:space="0" w:color="auto"/>
              <w:right w:val="single" w:sz="4" w:space="0" w:color="auto"/>
            </w:tcBorders>
            <w:vAlign w:val="bottom"/>
            <w:hideMark/>
          </w:tcPr>
          <w:p w14:paraId="7D1AF5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E3F16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SADZ-1D</w:t>
            </w:r>
          </w:p>
        </w:tc>
        <w:tc>
          <w:tcPr>
            <w:tcW w:w="1080" w:type="dxa"/>
            <w:tcBorders>
              <w:top w:val="nil"/>
              <w:left w:val="nil"/>
              <w:bottom w:val="single" w:sz="4" w:space="0" w:color="auto"/>
              <w:right w:val="single" w:sz="4" w:space="0" w:color="auto"/>
            </w:tcBorders>
            <w:vAlign w:val="bottom"/>
            <w:hideMark/>
          </w:tcPr>
          <w:p w14:paraId="25614B5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57</w:t>
            </w:r>
          </w:p>
        </w:tc>
      </w:tr>
      <w:tr w:rsidR="000B0BEC" w:rsidRPr="000B0BEC" w14:paraId="2A65559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F4AE1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6B503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1R</w:t>
            </w:r>
          </w:p>
        </w:tc>
        <w:tc>
          <w:tcPr>
            <w:tcW w:w="840" w:type="dxa"/>
            <w:tcBorders>
              <w:top w:val="nil"/>
              <w:left w:val="nil"/>
              <w:bottom w:val="single" w:sz="4" w:space="0" w:color="auto"/>
              <w:right w:val="single" w:sz="4" w:space="0" w:color="auto"/>
            </w:tcBorders>
            <w:vAlign w:val="bottom"/>
            <w:hideMark/>
          </w:tcPr>
          <w:p w14:paraId="296681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c>
          <w:tcPr>
            <w:tcW w:w="1120" w:type="dxa"/>
            <w:tcBorders>
              <w:top w:val="nil"/>
              <w:left w:val="nil"/>
              <w:bottom w:val="single" w:sz="4" w:space="0" w:color="auto"/>
              <w:right w:val="single" w:sz="4" w:space="0" w:color="auto"/>
            </w:tcBorders>
            <w:vAlign w:val="bottom"/>
            <w:hideMark/>
          </w:tcPr>
          <w:p w14:paraId="5C8063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478FF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SADZ-1KP</w:t>
            </w:r>
          </w:p>
        </w:tc>
        <w:tc>
          <w:tcPr>
            <w:tcW w:w="1080" w:type="dxa"/>
            <w:tcBorders>
              <w:top w:val="nil"/>
              <w:left w:val="nil"/>
              <w:bottom w:val="single" w:sz="4" w:space="0" w:color="auto"/>
              <w:right w:val="single" w:sz="4" w:space="0" w:color="auto"/>
            </w:tcBorders>
            <w:vAlign w:val="bottom"/>
            <w:hideMark/>
          </w:tcPr>
          <w:p w14:paraId="71000FA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57</w:t>
            </w:r>
          </w:p>
        </w:tc>
      </w:tr>
      <w:tr w:rsidR="000B0BEC" w:rsidRPr="000B0BEC" w14:paraId="5CD0CF1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C91F0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5BE8C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1R</w:t>
            </w:r>
          </w:p>
        </w:tc>
        <w:tc>
          <w:tcPr>
            <w:tcW w:w="840" w:type="dxa"/>
            <w:tcBorders>
              <w:top w:val="nil"/>
              <w:left w:val="nil"/>
              <w:bottom w:val="single" w:sz="4" w:space="0" w:color="auto"/>
              <w:right w:val="single" w:sz="4" w:space="0" w:color="auto"/>
            </w:tcBorders>
            <w:vAlign w:val="bottom"/>
            <w:hideMark/>
          </w:tcPr>
          <w:p w14:paraId="0A2A9C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c>
          <w:tcPr>
            <w:tcW w:w="1120" w:type="dxa"/>
            <w:tcBorders>
              <w:top w:val="nil"/>
              <w:left w:val="nil"/>
              <w:bottom w:val="single" w:sz="4" w:space="0" w:color="auto"/>
              <w:right w:val="single" w:sz="4" w:space="0" w:color="auto"/>
            </w:tcBorders>
            <w:vAlign w:val="bottom"/>
            <w:hideMark/>
          </w:tcPr>
          <w:p w14:paraId="1FCAA8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CA9E5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SADZ-1KR</w:t>
            </w:r>
          </w:p>
        </w:tc>
        <w:tc>
          <w:tcPr>
            <w:tcW w:w="1080" w:type="dxa"/>
            <w:tcBorders>
              <w:top w:val="nil"/>
              <w:left w:val="nil"/>
              <w:bottom w:val="single" w:sz="4" w:space="0" w:color="auto"/>
              <w:right w:val="single" w:sz="4" w:space="0" w:color="auto"/>
            </w:tcBorders>
            <w:vAlign w:val="bottom"/>
            <w:hideMark/>
          </w:tcPr>
          <w:p w14:paraId="5CC7172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57</w:t>
            </w:r>
          </w:p>
        </w:tc>
      </w:tr>
      <w:tr w:rsidR="000B0BEC" w:rsidRPr="000B0BEC" w14:paraId="669C5B6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1A4C8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39AA8E4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1R</w:t>
            </w:r>
          </w:p>
        </w:tc>
        <w:tc>
          <w:tcPr>
            <w:tcW w:w="840" w:type="dxa"/>
            <w:tcBorders>
              <w:top w:val="nil"/>
              <w:left w:val="nil"/>
              <w:bottom w:val="single" w:sz="4" w:space="0" w:color="auto"/>
              <w:right w:val="single" w:sz="4" w:space="0" w:color="auto"/>
            </w:tcBorders>
            <w:vAlign w:val="bottom"/>
            <w:hideMark/>
          </w:tcPr>
          <w:p w14:paraId="5F2079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c>
          <w:tcPr>
            <w:tcW w:w="1120" w:type="dxa"/>
            <w:tcBorders>
              <w:top w:val="nil"/>
              <w:left w:val="nil"/>
              <w:bottom w:val="single" w:sz="4" w:space="0" w:color="auto"/>
              <w:right w:val="single" w:sz="4" w:space="0" w:color="auto"/>
            </w:tcBorders>
            <w:vAlign w:val="bottom"/>
            <w:hideMark/>
          </w:tcPr>
          <w:p w14:paraId="7BEDA9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77A5F8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SADZ-1M</w:t>
            </w:r>
          </w:p>
        </w:tc>
        <w:tc>
          <w:tcPr>
            <w:tcW w:w="1080" w:type="dxa"/>
            <w:tcBorders>
              <w:top w:val="nil"/>
              <w:left w:val="nil"/>
              <w:bottom w:val="single" w:sz="4" w:space="0" w:color="auto"/>
              <w:right w:val="single" w:sz="4" w:space="0" w:color="auto"/>
            </w:tcBorders>
            <w:vAlign w:val="bottom"/>
            <w:hideMark/>
          </w:tcPr>
          <w:p w14:paraId="5CAFFD7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57</w:t>
            </w:r>
          </w:p>
        </w:tc>
      </w:tr>
      <w:tr w:rsidR="000B0BEC" w:rsidRPr="000B0BEC" w14:paraId="18432F6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76B8B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sadzarką</w:t>
            </w:r>
          </w:p>
        </w:tc>
        <w:tc>
          <w:tcPr>
            <w:tcW w:w="1120" w:type="dxa"/>
            <w:tcBorders>
              <w:top w:val="nil"/>
              <w:left w:val="nil"/>
              <w:bottom w:val="single" w:sz="4" w:space="0" w:color="auto"/>
              <w:right w:val="single" w:sz="4" w:space="0" w:color="auto"/>
            </w:tcBorders>
            <w:vAlign w:val="bottom"/>
            <w:hideMark/>
          </w:tcPr>
          <w:p w14:paraId="13C295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SADZ </w:t>
            </w:r>
            <w:proofErr w:type="spellStart"/>
            <w:r w:rsidRPr="000B0BEC">
              <w:rPr>
                <w:rFonts w:ascii="Calibri" w:hAnsi="Calibri" w:cs="Calibri"/>
                <w:color w:val="000000"/>
                <w:sz w:val="18"/>
                <w:szCs w:val="18"/>
                <w:lang w:eastAsia="pl-PL"/>
              </w:rPr>
              <w:t>SADZ</w:t>
            </w:r>
            <w:proofErr w:type="spellEnd"/>
          </w:p>
        </w:tc>
        <w:tc>
          <w:tcPr>
            <w:tcW w:w="840" w:type="dxa"/>
            <w:tcBorders>
              <w:top w:val="nil"/>
              <w:left w:val="nil"/>
              <w:bottom w:val="single" w:sz="4" w:space="0" w:color="auto"/>
              <w:right w:val="single" w:sz="4" w:space="0" w:color="auto"/>
            </w:tcBorders>
            <w:vAlign w:val="bottom"/>
            <w:hideMark/>
          </w:tcPr>
          <w:p w14:paraId="2B0004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c>
          <w:tcPr>
            <w:tcW w:w="1120" w:type="dxa"/>
            <w:tcBorders>
              <w:top w:val="nil"/>
              <w:left w:val="nil"/>
              <w:bottom w:val="single" w:sz="4" w:space="0" w:color="auto"/>
              <w:right w:val="single" w:sz="4" w:space="0" w:color="auto"/>
            </w:tcBorders>
            <w:vAlign w:val="bottom"/>
            <w:hideMark/>
          </w:tcPr>
          <w:p w14:paraId="3ABBEE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6B44E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SADZ-BC</w:t>
            </w:r>
          </w:p>
        </w:tc>
        <w:tc>
          <w:tcPr>
            <w:tcW w:w="1080" w:type="dxa"/>
            <w:tcBorders>
              <w:top w:val="nil"/>
              <w:left w:val="nil"/>
              <w:bottom w:val="single" w:sz="4" w:space="0" w:color="auto"/>
              <w:right w:val="single" w:sz="4" w:space="0" w:color="auto"/>
            </w:tcBorders>
            <w:vAlign w:val="bottom"/>
            <w:hideMark/>
          </w:tcPr>
          <w:p w14:paraId="5E3E54A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60</w:t>
            </w:r>
          </w:p>
        </w:tc>
      </w:tr>
      <w:tr w:rsidR="000B0BEC" w:rsidRPr="000B0BEC" w14:paraId="6B5FA50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47EC2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sadzarką</w:t>
            </w:r>
          </w:p>
        </w:tc>
        <w:tc>
          <w:tcPr>
            <w:tcW w:w="1120" w:type="dxa"/>
            <w:tcBorders>
              <w:top w:val="nil"/>
              <w:left w:val="nil"/>
              <w:bottom w:val="single" w:sz="4" w:space="0" w:color="auto"/>
              <w:right w:val="single" w:sz="4" w:space="0" w:color="auto"/>
            </w:tcBorders>
            <w:vAlign w:val="bottom"/>
            <w:hideMark/>
          </w:tcPr>
          <w:p w14:paraId="6DFF90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SADZ </w:t>
            </w:r>
            <w:proofErr w:type="spellStart"/>
            <w:r w:rsidRPr="000B0BEC">
              <w:rPr>
                <w:rFonts w:ascii="Calibri" w:hAnsi="Calibri" w:cs="Calibri"/>
                <w:color w:val="000000"/>
                <w:sz w:val="18"/>
                <w:szCs w:val="18"/>
                <w:lang w:eastAsia="pl-PL"/>
              </w:rPr>
              <w:t>SADZ</w:t>
            </w:r>
            <w:proofErr w:type="spellEnd"/>
          </w:p>
        </w:tc>
        <w:tc>
          <w:tcPr>
            <w:tcW w:w="840" w:type="dxa"/>
            <w:tcBorders>
              <w:top w:val="nil"/>
              <w:left w:val="nil"/>
              <w:bottom w:val="single" w:sz="4" w:space="0" w:color="auto"/>
              <w:right w:val="single" w:sz="4" w:space="0" w:color="auto"/>
            </w:tcBorders>
            <w:vAlign w:val="bottom"/>
            <w:hideMark/>
          </w:tcPr>
          <w:p w14:paraId="006527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c>
          <w:tcPr>
            <w:tcW w:w="1120" w:type="dxa"/>
            <w:tcBorders>
              <w:top w:val="nil"/>
              <w:left w:val="nil"/>
              <w:bottom w:val="single" w:sz="4" w:space="0" w:color="auto"/>
              <w:right w:val="single" w:sz="4" w:space="0" w:color="auto"/>
            </w:tcBorders>
            <w:vAlign w:val="bottom"/>
            <w:hideMark/>
          </w:tcPr>
          <w:p w14:paraId="439EDE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0BA38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SADZ-C</w:t>
            </w:r>
          </w:p>
        </w:tc>
        <w:tc>
          <w:tcPr>
            <w:tcW w:w="1080" w:type="dxa"/>
            <w:tcBorders>
              <w:top w:val="nil"/>
              <w:left w:val="nil"/>
              <w:bottom w:val="single" w:sz="4" w:space="0" w:color="auto"/>
              <w:right w:val="single" w:sz="4" w:space="0" w:color="auto"/>
            </w:tcBorders>
            <w:vAlign w:val="bottom"/>
            <w:hideMark/>
          </w:tcPr>
          <w:p w14:paraId="4303299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60</w:t>
            </w:r>
          </w:p>
        </w:tc>
      </w:tr>
      <w:tr w:rsidR="000B0BEC" w:rsidRPr="000B0BEC" w14:paraId="725509C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F49E9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sadzarką</w:t>
            </w:r>
          </w:p>
        </w:tc>
        <w:tc>
          <w:tcPr>
            <w:tcW w:w="1120" w:type="dxa"/>
            <w:tcBorders>
              <w:top w:val="nil"/>
              <w:left w:val="nil"/>
              <w:bottom w:val="single" w:sz="4" w:space="0" w:color="auto"/>
              <w:right w:val="single" w:sz="4" w:space="0" w:color="auto"/>
            </w:tcBorders>
            <w:vAlign w:val="bottom"/>
            <w:hideMark/>
          </w:tcPr>
          <w:p w14:paraId="6197B6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SADZ </w:t>
            </w:r>
            <w:proofErr w:type="spellStart"/>
            <w:r w:rsidRPr="000B0BEC">
              <w:rPr>
                <w:rFonts w:ascii="Calibri" w:hAnsi="Calibri" w:cs="Calibri"/>
                <w:color w:val="000000"/>
                <w:sz w:val="18"/>
                <w:szCs w:val="18"/>
                <w:lang w:eastAsia="pl-PL"/>
              </w:rPr>
              <w:t>SADZ</w:t>
            </w:r>
            <w:proofErr w:type="spellEnd"/>
          </w:p>
        </w:tc>
        <w:tc>
          <w:tcPr>
            <w:tcW w:w="840" w:type="dxa"/>
            <w:tcBorders>
              <w:top w:val="nil"/>
              <w:left w:val="nil"/>
              <w:bottom w:val="single" w:sz="4" w:space="0" w:color="auto"/>
              <w:right w:val="single" w:sz="4" w:space="0" w:color="auto"/>
            </w:tcBorders>
            <w:vAlign w:val="bottom"/>
            <w:hideMark/>
          </w:tcPr>
          <w:p w14:paraId="1443D5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c>
          <w:tcPr>
            <w:tcW w:w="1120" w:type="dxa"/>
            <w:tcBorders>
              <w:top w:val="nil"/>
              <w:left w:val="nil"/>
              <w:bottom w:val="single" w:sz="4" w:space="0" w:color="auto"/>
              <w:right w:val="single" w:sz="4" w:space="0" w:color="auto"/>
            </w:tcBorders>
            <w:vAlign w:val="bottom"/>
            <w:hideMark/>
          </w:tcPr>
          <w:p w14:paraId="0962A7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8B655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SADZ-OC</w:t>
            </w:r>
          </w:p>
        </w:tc>
        <w:tc>
          <w:tcPr>
            <w:tcW w:w="1080" w:type="dxa"/>
            <w:tcBorders>
              <w:top w:val="nil"/>
              <w:left w:val="nil"/>
              <w:bottom w:val="single" w:sz="4" w:space="0" w:color="auto"/>
              <w:right w:val="single" w:sz="4" w:space="0" w:color="auto"/>
            </w:tcBorders>
            <w:vAlign w:val="bottom"/>
            <w:hideMark/>
          </w:tcPr>
          <w:p w14:paraId="75F926D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60</w:t>
            </w:r>
          </w:p>
        </w:tc>
      </w:tr>
      <w:tr w:rsidR="000B0BEC" w:rsidRPr="000B0BEC" w14:paraId="16E306D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36536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sadzarką</w:t>
            </w:r>
          </w:p>
        </w:tc>
        <w:tc>
          <w:tcPr>
            <w:tcW w:w="1120" w:type="dxa"/>
            <w:tcBorders>
              <w:top w:val="nil"/>
              <w:left w:val="nil"/>
              <w:bottom w:val="single" w:sz="4" w:space="0" w:color="auto"/>
              <w:right w:val="single" w:sz="4" w:space="0" w:color="auto"/>
            </w:tcBorders>
            <w:vAlign w:val="bottom"/>
            <w:hideMark/>
          </w:tcPr>
          <w:p w14:paraId="1CEEFF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SADZ </w:t>
            </w:r>
            <w:proofErr w:type="spellStart"/>
            <w:r w:rsidRPr="000B0BEC">
              <w:rPr>
                <w:rFonts w:ascii="Calibri" w:hAnsi="Calibri" w:cs="Calibri"/>
                <w:color w:val="000000"/>
                <w:sz w:val="18"/>
                <w:szCs w:val="18"/>
                <w:lang w:eastAsia="pl-PL"/>
              </w:rPr>
              <w:t>SADZ</w:t>
            </w:r>
            <w:proofErr w:type="spellEnd"/>
          </w:p>
        </w:tc>
        <w:tc>
          <w:tcPr>
            <w:tcW w:w="840" w:type="dxa"/>
            <w:tcBorders>
              <w:top w:val="nil"/>
              <w:left w:val="nil"/>
              <w:bottom w:val="single" w:sz="4" w:space="0" w:color="auto"/>
              <w:right w:val="single" w:sz="4" w:space="0" w:color="auto"/>
            </w:tcBorders>
            <w:vAlign w:val="bottom"/>
            <w:hideMark/>
          </w:tcPr>
          <w:p w14:paraId="17BCB4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c>
          <w:tcPr>
            <w:tcW w:w="1120" w:type="dxa"/>
            <w:tcBorders>
              <w:top w:val="nil"/>
              <w:left w:val="nil"/>
              <w:bottom w:val="single" w:sz="4" w:space="0" w:color="auto"/>
              <w:right w:val="single" w:sz="4" w:space="0" w:color="auto"/>
            </w:tcBorders>
            <w:vAlign w:val="bottom"/>
            <w:hideMark/>
          </w:tcPr>
          <w:p w14:paraId="3D77A7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25AE0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SADZA-POM</w:t>
            </w:r>
          </w:p>
        </w:tc>
        <w:tc>
          <w:tcPr>
            <w:tcW w:w="1080" w:type="dxa"/>
            <w:tcBorders>
              <w:top w:val="nil"/>
              <w:left w:val="nil"/>
              <w:bottom w:val="single" w:sz="4" w:space="0" w:color="auto"/>
              <w:right w:val="single" w:sz="4" w:space="0" w:color="auto"/>
            </w:tcBorders>
            <w:vAlign w:val="bottom"/>
            <w:hideMark/>
          </w:tcPr>
          <w:p w14:paraId="63538A0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60</w:t>
            </w:r>
          </w:p>
        </w:tc>
      </w:tr>
      <w:tr w:rsidR="000B0BEC" w:rsidRPr="000B0BEC" w14:paraId="04DCEC1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E890B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A9DCC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POP</w:t>
            </w:r>
          </w:p>
        </w:tc>
        <w:tc>
          <w:tcPr>
            <w:tcW w:w="840" w:type="dxa"/>
            <w:tcBorders>
              <w:top w:val="nil"/>
              <w:left w:val="nil"/>
              <w:bottom w:val="single" w:sz="4" w:space="0" w:color="auto"/>
              <w:right w:val="single" w:sz="4" w:space="0" w:color="auto"/>
            </w:tcBorders>
            <w:vAlign w:val="bottom"/>
            <w:hideMark/>
          </w:tcPr>
          <w:p w14:paraId="62AC61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105</w:t>
            </w:r>
          </w:p>
        </w:tc>
        <w:tc>
          <w:tcPr>
            <w:tcW w:w="1120" w:type="dxa"/>
            <w:tcBorders>
              <w:top w:val="nil"/>
              <w:left w:val="nil"/>
              <w:bottom w:val="single" w:sz="4" w:space="0" w:color="auto"/>
              <w:right w:val="single" w:sz="4" w:space="0" w:color="auto"/>
            </w:tcBorders>
            <w:vAlign w:val="bottom"/>
            <w:hideMark/>
          </w:tcPr>
          <w:p w14:paraId="0A1BE9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BEB32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POPR-1KP</w:t>
            </w:r>
          </w:p>
        </w:tc>
        <w:tc>
          <w:tcPr>
            <w:tcW w:w="1080" w:type="dxa"/>
            <w:tcBorders>
              <w:top w:val="nil"/>
              <w:left w:val="nil"/>
              <w:bottom w:val="single" w:sz="4" w:space="0" w:color="auto"/>
              <w:right w:val="single" w:sz="4" w:space="0" w:color="auto"/>
            </w:tcBorders>
            <w:vAlign w:val="bottom"/>
            <w:hideMark/>
          </w:tcPr>
          <w:p w14:paraId="3904B69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61</w:t>
            </w:r>
          </w:p>
        </w:tc>
      </w:tr>
      <w:tr w:rsidR="000B0BEC" w:rsidRPr="000B0BEC" w14:paraId="7028534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A58E0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EA1D6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POP</w:t>
            </w:r>
          </w:p>
        </w:tc>
        <w:tc>
          <w:tcPr>
            <w:tcW w:w="840" w:type="dxa"/>
            <w:tcBorders>
              <w:top w:val="nil"/>
              <w:left w:val="nil"/>
              <w:bottom w:val="single" w:sz="4" w:space="0" w:color="auto"/>
              <w:right w:val="single" w:sz="4" w:space="0" w:color="auto"/>
            </w:tcBorders>
            <w:vAlign w:val="bottom"/>
            <w:hideMark/>
          </w:tcPr>
          <w:p w14:paraId="11B073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105</w:t>
            </w:r>
          </w:p>
        </w:tc>
        <w:tc>
          <w:tcPr>
            <w:tcW w:w="1120" w:type="dxa"/>
            <w:tcBorders>
              <w:top w:val="nil"/>
              <w:left w:val="nil"/>
              <w:bottom w:val="single" w:sz="4" w:space="0" w:color="auto"/>
              <w:right w:val="single" w:sz="4" w:space="0" w:color="auto"/>
            </w:tcBorders>
            <w:vAlign w:val="bottom"/>
            <w:hideMark/>
          </w:tcPr>
          <w:p w14:paraId="395B43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D46E1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POPR-WM</w:t>
            </w:r>
          </w:p>
        </w:tc>
        <w:tc>
          <w:tcPr>
            <w:tcW w:w="1080" w:type="dxa"/>
            <w:tcBorders>
              <w:top w:val="nil"/>
              <w:left w:val="nil"/>
              <w:bottom w:val="single" w:sz="4" w:space="0" w:color="auto"/>
              <w:right w:val="single" w:sz="4" w:space="0" w:color="auto"/>
            </w:tcBorders>
            <w:vAlign w:val="bottom"/>
            <w:hideMark/>
          </w:tcPr>
          <w:p w14:paraId="23402DC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61</w:t>
            </w:r>
          </w:p>
        </w:tc>
      </w:tr>
      <w:tr w:rsidR="000B0BEC" w:rsidRPr="000B0BEC" w14:paraId="25857FC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0EAE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C37B6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POP</w:t>
            </w:r>
          </w:p>
        </w:tc>
        <w:tc>
          <w:tcPr>
            <w:tcW w:w="840" w:type="dxa"/>
            <w:tcBorders>
              <w:top w:val="nil"/>
              <w:left w:val="nil"/>
              <w:bottom w:val="single" w:sz="4" w:space="0" w:color="auto"/>
              <w:right w:val="single" w:sz="4" w:space="0" w:color="auto"/>
            </w:tcBorders>
            <w:vAlign w:val="bottom"/>
            <w:hideMark/>
          </w:tcPr>
          <w:p w14:paraId="505323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105</w:t>
            </w:r>
          </w:p>
        </w:tc>
        <w:tc>
          <w:tcPr>
            <w:tcW w:w="1120" w:type="dxa"/>
            <w:tcBorders>
              <w:top w:val="nil"/>
              <w:left w:val="nil"/>
              <w:bottom w:val="single" w:sz="4" w:space="0" w:color="auto"/>
              <w:right w:val="single" w:sz="4" w:space="0" w:color="auto"/>
            </w:tcBorders>
            <w:vAlign w:val="bottom"/>
            <w:hideMark/>
          </w:tcPr>
          <w:p w14:paraId="2094F7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DE639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POPR-1M</w:t>
            </w:r>
          </w:p>
        </w:tc>
        <w:tc>
          <w:tcPr>
            <w:tcW w:w="1080" w:type="dxa"/>
            <w:tcBorders>
              <w:top w:val="nil"/>
              <w:left w:val="nil"/>
              <w:bottom w:val="single" w:sz="4" w:space="0" w:color="auto"/>
              <w:right w:val="single" w:sz="4" w:space="0" w:color="auto"/>
            </w:tcBorders>
            <w:vAlign w:val="bottom"/>
            <w:hideMark/>
          </w:tcPr>
          <w:p w14:paraId="543C39E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61</w:t>
            </w:r>
          </w:p>
        </w:tc>
      </w:tr>
      <w:tr w:rsidR="000B0BEC" w:rsidRPr="000B0BEC" w14:paraId="445F07E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D82AA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68DDD5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POP-BRYŁ</w:t>
            </w:r>
          </w:p>
        </w:tc>
        <w:tc>
          <w:tcPr>
            <w:tcW w:w="840" w:type="dxa"/>
            <w:tcBorders>
              <w:top w:val="nil"/>
              <w:left w:val="nil"/>
              <w:bottom w:val="single" w:sz="4" w:space="0" w:color="auto"/>
              <w:right w:val="single" w:sz="4" w:space="0" w:color="auto"/>
            </w:tcBorders>
            <w:vAlign w:val="bottom"/>
            <w:hideMark/>
          </w:tcPr>
          <w:p w14:paraId="215A47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c>
          <w:tcPr>
            <w:tcW w:w="1120" w:type="dxa"/>
            <w:tcBorders>
              <w:top w:val="nil"/>
              <w:left w:val="nil"/>
              <w:bottom w:val="single" w:sz="4" w:space="0" w:color="auto"/>
              <w:right w:val="single" w:sz="4" w:space="0" w:color="auto"/>
            </w:tcBorders>
            <w:vAlign w:val="bottom"/>
            <w:hideMark/>
          </w:tcPr>
          <w:p w14:paraId="1F6A60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EF465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POP-B&lt;150</w:t>
            </w:r>
          </w:p>
        </w:tc>
        <w:tc>
          <w:tcPr>
            <w:tcW w:w="1080" w:type="dxa"/>
            <w:tcBorders>
              <w:top w:val="nil"/>
              <w:left w:val="nil"/>
              <w:bottom w:val="single" w:sz="4" w:space="0" w:color="auto"/>
              <w:right w:val="single" w:sz="4" w:space="0" w:color="auto"/>
            </w:tcBorders>
            <w:vAlign w:val="bottom"/>
            <w:hideMark/>
          </w:tcPr>
          <w:p w14:paraId="10EBE28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4A75F54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CBDEF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6D9019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POP-BRYŁ</w:t>
            </w:r>
          </w:p>
        </w:tc>
        <w:tc>
          <w:tcPr>
            <w:tcW w:w="840" w:type="dxa"/>
            <w:tcBorders>
              <w:top w:val="nil"/>
              <w:left w:val="nil"/>
              <w:bottom w:val="single" w:sz="4" w:space="0" w:color="auto"/>
              <w:right w:val="single" w:sz="4" w:space="0" w:color="auto"/>
            </w:tcBorders>
            <w:vAlign w:val="bottom"/>
            <w:hideMark/>
          </w:tcPr>
          <w:p w14:paraId="4C3601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c>
          <w:tcPr>
            <w:tcW w:w="1120" w:type="dxa"/>
            <w:tcBorders>
              <w:top w:val="nil"/>
              <w:left w:val="nil"/>
              <w:bottom w:val="single" w:sz="4" w:space="0" w:color="auto"/>
              <w:right w:val="single" w:sz="4" w:space="0" w:color="auto"/>
            </w:tcBorders>
            <w:vAlign w:val="bottom"/>
            <w:hideMark/>
          </w:tcPr>
          <w:p w14:paraId="4ED9DF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76C35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POP-B&lt;300</w:t>
            </w:r>
          </w:p>
        </w:tc>
        <w:tc>
          <w:tcPr>
            <w:tcW w:w="1080" w:type="dxa"/>
            <w:tcBorders>
              <w:top w:val="nil"/>
              <w:left w:val="nil"/>
              <w:bottom w:val="single" w:sz="4" w:space="0" w:color="auto"/>
              <w:right w:val="single" w:sz="4" w:space="0" w:color="auto"/>
            </w:tcBorders>
            <w:vAlign w:val="bottom"/>
            <w:hideMark/>
          </w:tcPr>
          <w:p w14:paraId="2D44FBA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42D407E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A4E87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1A089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POP-BRYŁ</w:t>
            </w:r>
          </w:p>
        </w:tc>
        <w:tc>
          <w:tcPr>
            <w:tcW w:w="840" w:type="dxa"/>
            <w:tcBorders>
              <w:top w:val="nil"/>
              <w:left w:val="nil"/>
              <w:bottom w:val="single" w:sz="4" w:space="0" w:color="auto"/>
              <w:right w:val="single" w:sz="4" w:space="0" w:color="auto"/>
            </w:tcBorders>
            <w:vAlign w:val="bottom"/>
            <w:hideMark/>
          </w:tcPr>
          <w:p w14:paraId="26D3ED5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c>
          <w:tcPr>
            <w:tcW w:w="1120" w:type="dxa"/>
            <w:tcBorders>
              <w:top w:val="nil"/>
              <w:left w:val="nil"/>
              <w:bottom w:val="single" w:sz="4" w:space="0" w:color="auto"/>
              <w:right w:val="single" w:sz="4" w:space="0" w:color="auto"/>
            </w:tcBorders>
            <w:vAlign w:val="bottom"/>
            <w:hideMark/>
          </w:tcPr>
          <w:p w14:paraId="2B4426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09243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POP-B&gt;300</w:t>
            </w:r>
          </w:p>
        </w:tc>
        <w:tc>
          <w:tcPr>
            <w:tcW w:w="1080" w:type="dxa"/>
            <w:tcBorders>
              <w:top w:val="nil"/>
              <w:left w:val="nil"/>
              <w:bottom w:val="single" w:sz="4" w:space="0" w:color="auto"/>
              <w:right w:val="single" w:sz="4" w:space="0" w:color="auto"/>
            </w:tcBorders>
            <w:vAlign w:val="bottom"/>
            <w:hideMark/>
          </w:tcPr>
          <w:p w14:paraId="363FA61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7E8628E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B3F84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ECB18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POP-BRYŁ</w:t>
            </w:r>
          </w:p>
        </w:tc>
        <w:tc>
          <w:tcPr>
            <w:tcW w:w="840" w:type="dxa"/>
            <w:tcBorders>
              <w:top w:val="nil"/>
              <w:left w:val="nil"/>
              <w:bottom w:val="single" w:sz="4" w:space="0" w:color="auto"/>
              <w:right w:val="single" w:sz="4" w:space="0" w:color="auto"/>
            </w:tcBorders>
            <w:vAlign w:val="bottom"/>
            <w:hideMark/>
          </w:tcPr>
          <w:p w14:paraId="4066F7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c>
          <w:tcPr>
            <w:tcW w:w="1120" w:type="dxa"/>
            <w:tcBorders>
              <w:top w:val="nil"/>
              <w:left w:val="nil"/>
              <w:bottom w:val="single" w:sz="4" w:space="0" w:color="auto"/>
              <w:right w:val="single" w:sz="4" w:space="0" w:color="auto"/>
            </w:tcBorders>
            <w:vAlign w:val="bottom"/>
            <w:hideMark/>
          </w:tcPr>
          <w:p w14:paraId="492EF3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9490C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POP-WBŚ</w:t>
            </w:r>
          </w:p>
        </w:tc>
        <w:tc>
          <w:tcPr>
            <w:tcW w:w="1080" w:type="dxa"/>
            <w:tcBorders>
              <w:top w:val="nil"/>
              <w:left w:val="nil"/>
              <w:bottom w:val="single" w:sz="4" w:space="0" w:color="auto"/>
              <w:right w:val="single" w:sz="4" w:space="0" w:color="auto"/>
            </w:tcBorders>
            <w:vAlign w:val="bottom"/>
            <w:hideMark/>
          </w:tcPr>
          <w:p w14:paraId="726A994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7B1C4A0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BDD15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6B9DA7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POP-BRYŁ</w:t>
            </w:r>
          </w:p>
        </w:tc>
        <w:tc>
          <w:tcPr>
            <w:tcW w:w="840" w:type="dxa"/>
            <w:tcBorders>
              <w:top w:val="nil"/>
              <w:left w:val="nil"/>
              <w:bottom w:val="single" w:sz="4" w:space="0" w:color="auto"/>
              <w:right w:val="single" w:sz="4" w:space="0" w:color="auto"/>
            </w:tcBorders>
            <w:vAlign w:val="bottom"/>
            <w:hideMark/>
          </w:tcPr>
          <w:p w14:paraId="1A22E0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c>
          <w:tcPr>
            <w:tcW w:w="1120" w:type="dxa"/>
            <w:tcBorders>
              <w:top w:val="nil"/>
              <w:left w:val="nil"/>
              <w:bottom w:val="single" w:sz="4" w:space="0" w:color="auto"/>
              <w:right w:val="single" w:sz="4" w:space="0" w:color="auto"/>
            </w:tcBorders>
            <w:vAlign w:val="bottom"/>
            <w:hideMark/>
          </w:tcPr>
          <w:p w14:paraId="470304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9DF9D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POPR-WB</w:t>
            </w:r>
          </w:p>
        </w:tc>
        <w:tc>
          <w:tcPr>
            <w:tcW w:w="1080" w:type="dxa"/>
            <w:tcBorders>
              <w:top w:val="nil"/>
              <w:left w:val="nil"/>
              <w:bottom w:val="single" w:sz="4" w:space="0" w:color="auto"/>
              <w:right w:val="single" w:sz="4" w:space="0" w:color="auto"/>
            </w:tcBorders>
            <w:vAlign w:val="bottom"/>
            <w:hideMark/>
          </w:tcPr>
          <w:p w14:paraId="72B3E9C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20E16A6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75043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2D330F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1AD47D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64EDB7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E9D85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SAD-1BŚ</w:t>
            </w:r>
          </w:p>
        </w:tc>
        <w:tc>
          <w:tcPr>
            <w:tcW w:w="1080" w:type="dxa"/>
            <w:tcBorders>
              <w:top w:val="nil"/>
              <w:left w:val="nil"/>
              <w:bottom w:val="single" w:sz="4" w:space="0" w:color="auto"/>
              <w:right w:val="single" w:sz="4" w:space="0" w:color="auto"/>
            </w:tcBorders>
            <w:vAlign w:val="bottom"/>
            <w:hideMark/>
          </w:tcPr>
          <w:p w14:paraId="4C1A1D4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2D5F844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2BBF4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7F92EE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42C2B6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42CCE9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A2A9D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SAD-B&lt;150</w:t>
            </w:r>
          </w:p>
        </w:tc>
        <w:tc>
          <w:tcPr>
            <w:tcW w:w="1080" w:type="dxa"/>
            <w:tcBorders>
              <w:top w:val="nil"/>
              <w:left w:val="nil"/>
              <w:bottom w:val="single" w:sz="4" w:space="0" w:color="auto"/>
              <w:right w:val="single" w:sz="4" w:space="0" w:color="auto"/>
            </w:tcBorders>
            <w:vAlign w:val="bottom"/>
            <w:hideMark/>
          </w:tcPr>
          <w:p w14:paraId="5FE3487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6F0ECBC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4624E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0A5BA2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78824E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3A1983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FDC7D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SAD-B&lt;300</w:t>
            </w:r>
          </w:p>
        </w:tc>
        <w:tc>
          <w:tcPr>
            <w:tcW w:w="1080" w:type="dxa"/>
            <w:tcBorders>
              <w:top w:val="nil"/>
              <w:left w:val="nil"/>
              <w:bottom w:val="single" w:sz="4" w:space="0" w:color="auto"/>
              <w:right w:val="single" w:sz="4" w:space="0" w:color="auto"/>
            </w:tcBorders>
            <w:vAlign w:val="bottom"/>
            <w:hideMark/>
          </w:tcPr>
          <w:p w14:paraId="48BBFE1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0C9AD31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5ACB0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CF3F1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65904D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6BF5E2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2F955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SAD-B&gt;300</w:t>
            </w:r>
          </w:p>
        </w:tc>
        <w:tc>
          <w:tcPr>
            <w:tcW w:w="1080" w:type="dxa"/>
            <w:tcBorders>
              <w:top w:val="nil"/>
              <w:left w:val="nil"/>
              <w:bottom w:val="single" w:sz="4" w:space="0" w:color="auto"/>
              <w:right w:val="single" w:sz="4" w:space="0" w:color="auto"/>
            </w:tcBorders>
            <w:vAlign w:val="bottom"/>
            <w:hideMark/>
          </w:tcPr>
          <w:p w14:paraId="4245D8C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0C489BB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AA0F0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7B25DC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768009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2901E3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87382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SAD-WBŚ</w:t>
            </w:r>
          </w:p>
        </w:tc>
        <w:tc>
          <w:tcPr>
            <w:tcW w:w="1080" w:type="dxa"/>
            <w:tcBorders>
              <w:top w:val="nil"/>
              <w:left w:val="nil"/>
              <w:bottom w:val="single" w:sz="4" w:space="0" w:color="auto"/>
              <w:right w:val="single" w:sz="4" w:space="0" w:color="auto"/>
            </w:tcBorders>
            <w:vAlign w:val="bottom"/>
            <w:hideMark/>
          </w:tcPr>
          <w:p w14:paraId="127421F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0C02977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88B57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74A14D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SAD-BRYŁ</w:t>
            </w:r>
          </w:p>
        </w:tc>
        <w:tc>
          <w:tcPr>
            <w:tcW w:w="840" w:type="dxa"/>
            <w:tcBorders>
              <w:top w:val="nil"/>
              <w:left w:val="nil"/>
              <w:bottom w:val="single" w:sz="4" w:space="0" w:color="auto"/>
              <w:right w:val="single" w:sz="4" w:space="0" w:color="auto"/>
            </w:tcBorders>
            <w:vAlign w:val="bottom"/>
            <w:hideMark/>
          </w:tcPr>
          <w:p w14:paraId="6B2C3B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c>
          <w:tcPr>
            <w:tcW w:w="1120" w:type="dxa"/>
            <w:tcBorders>
              <w:top w:val="nil"/>
              <w:left w:val="nil"/>
              <w:bottom w:val="single" w:sz="4" w:space="0" w:color="auto"/>
              <w:right w:val="single" w:sz="4" w:space="0" w:color="auto"/>
            </w:tcBorders>
            <w:vAlign w:val="bottom"/>
            <w:hideMark/>
          </w:tcPr>
          <w:p w14:paraId="1AE753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7740A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SADZ-WB</w:t>
            </w:r>
          </w:p>
        </w:tc>
        <w:tc>
          <w:tcPr>
            <w:tcW w:w="1080" w:type="dxa"/>
            <w:tcBorders>
              <w:top w:val="nil"/>
              <w:left w:val="nil"/>
              <w:bottom w:val="single" w:sz="4" w:space="0" w:color="auto"/>
              <w:right w:val="single" w:sz="4" w:space="0" w:color="auto"/>
            </w:tcBorders>
            <w:vAlign w:val="bottom"/>
            <w:hideMark/>
          </w:tcPr>
          <w:p w14:paraId="79CEC25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63</w:t>
            </w:r>
          </w:p>
        </w:tc>
      </w:tr>
      <w:tr w:rsidR="000B0BEC" w:rsidRPr="000B0BEC" w14:paraId="7871986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A788C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5DA21C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w:t>
            </w:r>
          </w:p>
        </w:tc>
        <w:tc>
          <w:tcPr>
            <w:tcW w:w="840" w:type="dxa"/>
            <w:tcBorders>
              <w:top w:val="nil"/>
              <w:left w:val="nil"/>
              <w:bottom w:val="single" w:sz="4" w:space="0" w:color="auto"/>
              <w:right w:val="single" w:sz="4" w:space="0" w:color="auto"/>
            </w:tcBorders>
            <w:vAlign w:val="bottom"/>
            <w:hideMark/>
          </w:tcPr>
          <w:p w14:paraId="2F3105A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109</w:t>
            </w:r>
          </w:p>
        </w:tc>
        <w:tc>
          <w:tcPr>
            <w:tcW w:w="1120" w:type="dxa"/>
            <w:tcBorders>
              <w:top w:val="nil"/>
              <w:left w:val="nil"/>
              <w:bottom w:val="single" w:sz="4" w:space="0" w:color="auto"/>
              <w:right w:val="single" w:sz="4" w:space="0" w:color="auto"/>
            </w:tcBorders>
            <w:vAlign w:val="bottom"/>
            <w:hideMark/>
          </w:tcPr>
          <w:p w14:paraId="06B2EE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97750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w:t>
            </w:r>
          </w:p>
        </w:tc>
        <w:tc>
          <w:tcPr>
            <w:tcW w:w="1080" w:type="dxa"/>
            <w:tcBorders>
              <w:top w:val="nil"/>
              <w:left w:val="nil"/>
              <w:bottom w:val="single" w:sz="4" w:space="0" w:color="auto"/>
              <w:right w:val="single" w:sz="4" w:space="0" w:color="auto"/>
            </w:tcBorders>
            <w:vAlign w:val="bottom"/>
            <w:hideMark/>
          </w:tcPr>
          <w:p w14:paraId="115802D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64</w:t>
            </w:r>
          </w:p>
        </w:tc>
      </w:tr>
      <w:tr w:rsidR="000B0BEC" w:rsidRPr="000B0BEC" w14:paraId="717FC13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F02D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7110C3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SADZ-W+D</w:t>
            </w:r>
          </w:p>
        </w:tc>
        <w:tc>
          <w:tcPr>
            <w:tcW w:w="840" w:type="dxa"/>
            <w:tcBorders>
              <w:top w:val="nil"/>
              <w:left w:val="nil"/>
              <w:bottom w:val="single" w:sz="4" w:space="0" w:color="auto"/>
              <w:right w:val="single" w:sz="4" w:space="0" w:color="auto"/>
            </w:tcBorders>
            <w:vAlign w:val="bottom"/>
            <w:hideMark/>
          </w:tcPr>
          <w:p w14:paraId="2B1F7B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108</w:t>
            </w:r>
          </w:p>
        </w:tc>
        <w:tc>
          <w:tcPr>
            <w:tcW w:w="1120" w:type="dxa"/>
            <w:tcBorders>
              <w:top w:val="nil"/>
              <w:left w:val="nil"/>
              <w:bottom w:val="single" w:sz="4" w:space="0" w:color="auto"/>
              <w:right w:val="single" w:sz="4" w:space="0" w:color="auto"/>
            </w:tcBorders>
            <w:vAlign w:val="bottom"/>
            <w:hideMark/>
          </w:tcPr>
          <w:p w14:paraId="71D433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4C20C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SADZ-W+D</w:t>
            </w:r>
          </w:p>
        </w:tc>
        <w:tc>
          <w:tcPr>
            <w:tcW w:w="1080" w:type="dxa"/>
            <w:tcBorders>
              <w:top w:val="nil"/>
              <w:left w:val="nil"/>
              <w:bottom w:val="single" w:sz="4" w:space="0" w:color="auto"/>
              <w:right w:val="single" w:sz="4" w:space="0" w:color="auto"/>
            </w:tcBorders>
            <w:vAlign w:val="bottom"/>
            <w:hideMark/>
          </w:tcPr>
          <w:p w14:paraId="5368AB4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64</w:t>
            </w:r>
          </w:p>
        </w:tc>
      </w:tr>
      <w:tr w:rsidR="000B0BEC" w:rsidRPr="000B0BEC" w14:paraId="746C2CF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D2385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66C1FCD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SADZ-WUD</w:t>
            </w:r>
          </w:p>
        </w:tc>
        <w:tc>
          <w:tcPr>
            <w:tcW w:w="840" w:type="dxa"/>
            <w:tcBorders>
              <w:top w:val="nil"/>
              <w:left w:val="nil"/>
              <w:bottom w:val="single" w:sz="4" w:space="0" w:color="auto"/>
              <w:right w:val="single" w:sz="4" w:space="0" w:color="auto"/>
            </w:tcBorders>
            <w:vAlign w:val="bottom"/>
            <w:hideMark/>
          </w:tcPr>
          <w:p w14:paraId="3B0E7D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110</w:t>
            </w:r>
          </w:p>
        </w:tc>
        <w:tc>
          <w:tcPr>
            <w:tcW w:w="1120" w:type="dxa"/>
            <w:tcBorders>
              <w:top w:val="nil"/>
              <w:left w:val="nil"/>
              <w:bottom w:val="single" w:sz="4" w:space="0" w:color="auto"/>
              <w:right w:val="single" w:sz="4" w:space="0" w:color="auto"/>
            </w:tcBorders>
            <w:vAlign w:val="bottom"/>
            <w:hideMark/>
          </w:tcPr>
          <w:p w14:paraId="35EFBC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92B19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SADZ-WUD</w:t>
            </w:r>
          </w:p>
        </w:tc>
        <w:tc>
          <w:tcPr>
            <w:tcW w:w="1080" w:type="dxa"/>
            <w:tcBorders>
              <w:top w:val="nil"/>
              <w:left w:val="nil"/>
              <w:bottom w:val="single" w:sz="4" w:space="0" w:color="auto"/>
              <w:right w:val="single" w:sz="4" w:space="0" w:color="auto"/>
            </w:tcBorders>
            <w:vAlign w:val="bottom"/>
            <w:hideMark/>
          </w:tcPr>
          <w:p w14:paraId="1586EE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64</w:t>
            </w:r>
          </w:p>
        </w:tc>
      </w:tr>
      <w:tr w:rsidR="000B0BEC" w:rsidRPr="000B0BEC" w14:paraId="585FE10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50683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160121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 WIEL</w:t>
            </w:r>
          </w:p>
        </w:tc>
        <w:tc>
          <w:tcPr>
            <w:tcW w:w="840" w:type="dxa"/>
            <w:tcBorders>
              <w:top w:val="nil"/>
              <w:left w:val="nil"/>
              <w:bottom w:val="single" w:sz="4" w:space="0" w:color="auto"/>
              <w:right w:val="single" w:sz="4" w:space="0" w:color="auto"/>
            </w:tcBorders>
            <w:vAlign w:val="bottom"/>
            <w:hideMark/>
          </w:tcPr>
          <w:p w14:paraId="4476A5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103</w:t>
            </w:r>
          </w:p>
        </w:tc>
        <w:tc>
          <w:tcPr>
            <w:tcW w:w="1120" w:type="dxa"/>
            <w:tcBorders>
              <w:top w:val="nil"/>
              <w:left w:val="nil"/>
              <w:bottom w:val="single" w:sz="4" w:space="0" w:color="auto"/>
              <w:right w:val="single" w:sz="4" w:space="0" w:color="auto"/>
            </w:tcBorders>
            <w:vAlign w:val="bottom"/>
            <w:hideMark/>
          </w:tcPr>
          <w:p w14:paraId="16C442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2307C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SADZ-WM</w:t>
            </w:r>
          </w:p>
        </w:tc>
        <w:tc>
          <w:tcPr>
            <w:tcW w:w="1080" w:type="dxa"/>
            <w:tcBorders>
              <w:top w:val="nil"/>
              <w:left w:val="nil"/>
              <w:bottom w:val="single" w:sz="4" w:space="0" w:color="auto"/>
              <w:right w:val="single" w:sz="4" w:space="0" w:color="auto"/>
            </w:tcBorders>
            <w:vAlign w:val="bottom"/>
            <w:hideMark/>
          </w:tcPr>
          <w:p w14:paraId="191511F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59</w:t>
            </w:r>
          </w:p>
        </w:tc>
      </w:tr>
      <w:tr w:rsidR="000B0BEC" w:rsidRPr="000B0BEC" w14:paraId="7AD5EEE1"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1483995"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17. Dowóz sadzonek</w:t>
            </w:r>
          </w:p>
        </w:tc>
      </w:tr>
      <w:tr w:rsidR="000B0BEC" w:rsidRPr="000B0BEC" w14:paraId="630028E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C3A21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5D1E5E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7109EE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250C11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AF52B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1080" w:type="dxa"/>
            <w:tcBorders>
              <w:top w:val="nil"/>
              <w:left w:val="nil"/>
              <w:bottom w:val="single" w:sz="4" w:space="0" w:color="auto"/>
              <w:right w:val="single" w:sz="4" w:space="0" w:color="auto"/>
            </w:tcBorders>
            <w:vAlign w:val="bottom"/>
            <w:hideMark/>
          </w:tcPr>
          <w:p w14:paraId="0A9A782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49BC4D8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82D79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239D4EC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64E3C4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10E3AF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9C66C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DOŁ-1I</w:t>
            </w:r>
          </w:p>
        </w:tc>
        <w:tc>
          <w:tcPr>
            <w:tcW w:w="1080" w:type="dxa"/>
            <w:tcBorders>
              <w:top w:val="nil"/>
              <w:left w:val="nil"/>
              <w:bottom w:val="single" w:sz="4" w:space="0" w:color="auto"/>
              <w:right w:val="single" w:sz="4" w:space="0" w:color="auto"/>
            </w:tcBorders>
            <w:vAlign w:val="bottom"/>
            <w:hideMark/>
          </w:tcPr>
          <w:p w14:paraId="1C321E2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6B26C82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7F83D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694A9D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6E89DE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3A3AA5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6E869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DOŁ-1L</w:t>
            </w:r>
          </w:p>
        </w:tc>
        <w:tc>
          <w:tcPr>
            <w:tcW w:w="1080" w:type="dxa"/>
            <w:tcBorders>
              <w:top w:val="nil"/>
              <w:left w:val="nil"/>
              <w:bottom w:val="single" w:sz="4" w:space="0" w:color="auto"/>
              <w:right w:val="single" w:sz="4" w:space="0" w:color="auto"/>
            </w:tcBorders>
            <w:vAlign w:val="bottom"/>
            <w:hideMark/>
          </w:tcPr>
          <w:p w14:paraId="4D1CF66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10D3DB0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9DA6D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5BB994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7978DD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2CD63C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1D0AC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DOŁ-2I</w:t>
            </w:r>
          </w:p>
        </w:tc>
        <w:tc>
          <w:tcPr>
            <w:tcW w:w="1080" w:type="dxa"/>
            <w:tcBorders>
              <w:top w:val="nil"/>
              <w:left w:val="nil"/>
              <w:bottom w:val="single" w:sz="4" w:space="0" w:color="auto"/>
              <w:right w:val="single" w:sz="4" w:space="0" w:color="auto"/>
            </w:tcBorders>
            <w:vAlign w:val="bottom"/>
            <w:hideMark/>
          </w:tcPr>
          <w:p w14:paraId="2D82DFE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0FFA672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A85C9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699E4A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789541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10EEF6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A6EDE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DOŁ-2L</w:t>
            </w:r>
          </w:p>
        </w:tc>
        <w:tc>
          <w:tcPr>
            <w:tcW w:w="1080" w:type="dxa"/>
            <w:tcBorders>
              <w:top w:val="nil"/>
              <w:left w:val="nil"/>
              <w:bottom w:val="single" w:sz="4" w:space="0" w:color="auto"/>
              <w:right w:val="single" w:sz="4" w:space="0" w:color="auto"/>
            </w:tcBorders>
            <w:vAlign w:val="bottom"/>
            <w:hideMark/>
          </w:tcPr>
          <w:p w14:paraId="4A4D3BC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676D044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4542F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7CB5673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5644CC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285B5F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46305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DOŁ-4I</w:t>
            </w:r>
          </w:p>
        </w:tc>
        <w:tc>
          <w:tcPr>
            <w:tcW w:w="1080" w:type="dxa"/>
            <w:tcBorders>
              <w:top w:val="nil"/>
              <w:left w:val="nil"/>
              <w:bottom w:val="single" w:sz="4" w:space="0" w:color="auto"/>
              <w:right w:val="single" w:sz="4" w:space="0" w:color="auto"/>
            </w:tcBorders>
            <w:vAlign w:val="bottom"/>
            <w:hideMark/>
          </w:tcPr>
          <w:p w14:paraId="75E82F5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2F41898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C4B0D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4644BC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55F311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68ED03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79A2E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DOŁ-4L</w:t>
            </w:r>
          </w:p>
        </w:tc>
        <w:tc>
          <w:tcPr>
            <w:tcW w:w="1080" w:type="dxa"/>
            <w:tcBorders>
              <w:top w:val="nil"/>
              <w:left w:val="nil"/>
              <w:bottom w:val="single" w:sz="4" w:space="0" w:color="auto"/>
              <w:right w:val="single" w:sz="4" w:space="0" w:color="auto"/>
            </w:tcBorders>
            <w:vAlign w:val="bottom"/>
            <w:hideMark/>
          </w:tcPr>
          <w:p w14:paraId="20EC95F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393EB0D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04602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18E31E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5C0DE7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1C7FD9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FD6CD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DOŁ-WIEL</w:t>
            </w:r>
          </w:p>
        </w:tc>
        <w:tc>
          <w:tcPr>
            <w:tcW w:w="1080" w:type="dxa"/>
            <w:tcBorders>
              <w:top w:val="nil"/>
              <w:left w:val="nil"/>
              <w:bottom w:val="single" w:sz="4" w:space="0" w:color="auto"/>
              <w:right w:val="single" w:sz="4" w:space="0" w:color="auto"/>
            </w:tcBorders>
            <w:vAlign w:val="bottom"/>
            <w:hideMark/>
          </w:tcPr>
          <w:p w14:paraId="1E979BB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57C5C02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51353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416786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3BA0B5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1F5EA0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C505F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ZAŁ-1IL</w:t>
            </w:r>
          </w:p>
        </w:tc>
        <w:tc>
          <w:tcPr>
            <w:tcW w:w="1080" w:type="dxa"/>
            <w:tcBorders>
              <w:top w:val="nil"/>
              <w:left w:val="nil"/>
              <w:bottom w:val="single" w:sz="4" w:space="0" w:color="auto"/>
              <w:right w:val="single" w:sz="4" w:space="0" w:color="auto"/>
            </w:tcBorders>
            <w:vAlign w:val="bottom"/>
            <w:hideMark/>
          </w:tcPr>
          <w:p w14:paraId="027B85B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70D9449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698F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64C56B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04C0770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66A253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C5DE2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ZAŁ-1IP</w:t>
            </w:r>
          </w:p>
        </w:tc>
        <w:tc>
          <w:tcPr>
            <w:tcW w:w="1080" w:type="dxa"/>
            <w:tcBorders>
              <w:top w:val="nil"/>
              <w:left w:val="nil"/>
              <w:bottom w:val="single" w:sz="4" w:space="0" w:color="auto"/>
              <w:right w:val="single" w:sz="4" w:space="0" w:color="auto"/>
            </w:tcBorders>
            <w:vAlign w:val="bottom"/>
            <w:hideMark/>
          </w:tcPr>
          <w:p w14:paraId="38BAC9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117EDE2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A28A6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647900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110591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1DBD13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99F62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ZAŁ-1LL</w:t>
            </w:r>
          </w:p>
        </w:tc>
        <w:tc>
          <w:tcPr>
            <w:tcW w:w="1080" w:type="dxa"/>
            <w:tcBorders>
              <w:top w:val="nil"/>
              <w:left w:val="nil"/>
              <w:bottom w:val="single" w:sz="4" w:space="0" w:color="auto"/>
              <w:right w:val="single" w:sz="4" w:space="0" w:color="auto"/>
            </w:tcBorders>
            <w:vAlign w:val="bottom"/>
            <w:hideMark/>
          </w:tcPr>
          <w:p w14:paraId="728C755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6BD3540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B1C69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1BFA32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687775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49D0BD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7F7F1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ZAŁ-1LP</w:t>
            </w:r>
          </w:p>
        </w:tc>
        <w:tc>
          <w:tcPr>
            <w:tcW w:w="1080" w:type="dxa"/>
            <w:tcBorders>
              <w:top w:val="nil"/>
              <w:left w:val="nil"/>
              <w:bottom w:val="single" w:sz="4" w:space="0" w:color="auto"/>
              <w:right w:val="single" w:sz="4" w:space="0" w:color="auto"/>
            </w:tcBorders>
            <w:vAlign w:val="bottom"/>
            <w:hideMark/>
          </w:tcPr>
          <w:p w14:paraId="2E0AB52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069C8CF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54B94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5F951A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761B22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09F5E2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8EEEA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ZAŁ-2IL</w:t>
            </w:r>
          </w:p>
        </w:tc>
        <w:tc>
          <w:tcPr>
            <w:tcW w:w="1080" w:type="dxa"/>
            <w:tcBorders>
              <w:top w:val="nil"/>
              <w:left w:val="nil"/>
              <w:bottom w:val="single" w:sz="4" w:space="0" w:color="auto"/>
              <w:right w:val="single" w:sz="4" w:space="0" w:color="auto"/>
            </w:tcBorders>
            <w:vAlign w:val="bottom"/>
            <w:hideMark/>
          </w:tcPr>
          <w:p w14:paraId="409DF3B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1D41908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ED91B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29F55F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455202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762523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9D5BE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ZAŁ-2IP</w:t>
            </w:r>
          </w:p>
        </w:tc>
        <w:tc>
          <w:tcPr>
            <w:tcW w:w="1080" w:type="dxa"/>
            <w:tcBorders>
              <w:top w:val="nil"/>
              <w:left w:val="nil"/>
              <w:bottom w:val="single" w:sz="4" w:space="0" w:color="auto"/>
              <w:right w:val="single" w:sz="4" w:space="0" w:color="auto"/>
            </w:tcBorders>
            <w:vAlign w:val="bottom"/>
            <w:hideMark/>
          </w:tcPr>
          <w:p w14:paraId="6801846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563BE75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7516E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Dowóz sadzonek</w:t>
            </w:r>
          </w:p>
        </w:tc>
        <w:tc>
          <w:tcPr>
            <w:tcW w:w="1120" w:type="dxa"/>
            <w:tcBorders>
              <w:top w:val="nil"/>
              <w:left w:val="nil"/>
              <w:bottom w:val="single" w:sz="4" w:space="0" w:color="auto"/>
              <w:right w:val="single" w:sz="4" w:space="0" w:color="auto"/>
            </w:tcBorders>
            <w:vAlign w:val="bottom"/>
            <w:hideMark/>
          </w:tcPr>
          <w:p w14:paraId="0A1AEC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45E50F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7F838A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46680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ZAŁ-2LL</w:t>
            </w:r>
          </w:p>
        </w:tc>
        <w:tc>
          <w:tcPr>
            <w:tcW w:w="1080" w:type="dxa"/>
            <w:tcBorders>
              <w:top w:val="nil"/>
              <w:left w:val="nil"/>
              <w:bottom w:val="single" w:sz="4" w:space="0" w:color="auto"/>
              <w:right w:val="single" w:sz="4" w:space="0" w:color="auto"/>
            </w:tcBorders>
            <w:vAlign w:val="bottom"/>
            <w:hideMark/>
          </w:tcPr>
          <w:p w14:paraId="1B4F8F5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6EAAD8E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3268E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09258C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007F7E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361D35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9A00D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ZAŁ-2LP</w:t>
            </w:r>
          </w:p>
        </w:tc>
        <w:tc>
          <w:tcPr>
            <w:tcW w:w="1080" w:type="dxa"/>
            <w:tcBorders>
              <w:top w:val="nil"/>
              <w:left w:val="nil"/>
              <w:bottom w:val="single" w:sz="4" w:space="0" w:color="auto"/>
              <w:right w:val="single" w:sz="4" w:space="0" w:color="auto"/>
            </w:tcBorders>
            <w:vAlign w:val="bottom"/>
            <w:hideMark/>
          </w:tcPr>
          <w:p w14:paraId="2C3E576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12CCAD0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B5057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4429A4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0CAA2D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779355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A4EDC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ZAŁ-4IL</w:t>
            </w:r>
          </w:p>
        </w:tc>
        <w:tc>
          <w:tcPr>
            <w:tcW w:w="1080" w:type="dxa"/>
            <w:tcBorders>
              <w:top w:val="nil"/>
              <w:left w:val="nil"/>
              <w:bottom w:val="single" w:sz="4" w:space="0" w:color="auto"/>
              <w:right w:val="single" w:sz="4" w:space="0" w:color="auto"/>
            </w:tcBorders>
            <w:vAlign w:val="bottom"/>
            <w:hideMark/>
          </w:tcPr>
          <w:p w14:paraId="6E677A5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3AEC481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115B3B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489D323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519CA95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021A74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E9E9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ZAŁ-4LL</w:t>
            </w:r>
          </w:p>
        </w:tc>
        <w:tc>
          <w:tcPr>
            <w:tcW w:w="1080" w:type="dxa"/>
            <w:tcBorders>
              <w:top w:val="nil"/>
              <w:left w:val="nil"/>
              <w:bottom w:val="single" w:sz="4" w:space="0" w:color="auto"/>
              <w:right w:val="single" w:sz="4" w:space="0" w:color="auto"/>
            </w:tcBorders>
            <w:vAlign w:val="bottom"/>
            <w:hideMark/>
          </w:tcPr>
          <w:p w14:paraId="67B58CE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67C4A88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596C5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Dowóz sadzonek</w:t>
            </w:r>
          </w:p>
        </w:tc>
        <w:tc>
          <w:tcPr>
            <w:tcW w:w="1120" w:type="dxa"/>
            <w:tcBorders>
              <w:top w:val="nil"/>
              <w:left w:val="nil"/>
              <w:bottom w:val="single" w:sz="4" w:space="0" w:color="auto"/>
              <w:right w:val="single" w:sz="4" w:space="0" w:color="auto"/>
            </w:tcBorders>
            <w:vAlign w:val="bottom"/>
            <w:hideMark/>
          </w:tcPr>
          <w:p w14:paraId="542067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DOW-SADZ</w:t>
            </w:r>
          </w:p>
        </w:tc>
        <w:tc>
          <w:tcPr>
            <w:tcW w:w="840" w:type="dxa"/>
            <w:tcBorders>
              <w:top w:val="nil"/>
              <w:left w:val="nil"/>
              <w:bottom w:val="single" w:sz="4" w:space="0" w:color="auto"/>
              <w:right w:val="single" w:sz="4" w:space="0" w:color="auto"/>
            </w:tcBorders>
            <w:vAlign w:val="bottom"/>
            <w:hideMark/>
          </w:tcPr>
          <w:p w14:paraId="7A3513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c>
          <w:tcPr>
            <w:tcW w:w="1120" w:type="dxa"/>
            <w:tcBorders>
              <w:top w:val="nil"/>
              <w:left w:val="nil"/>
              <w:bottom w:val="single" w:sz="4" w:space="0" w:color="auto"/>
              <w:right w:val="single" w:sz="4" w:space="0" w:color="auto"/>
            </w:tcBorders>
            <w:vAlign w:val="bottom"/>
            <w:hideMark/>
          </w:tcPr>
          <w:p w14:paraId="613E2C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9393D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ZAŁ-WIEL</w:t>
            </w:r>
          </w:p>
        </w:tc>
        <w:tc>
          <w:tcPr>
            <w:tcW w:w="1080" w:type="dxa"/>
            <w:tcBorders>
              <w:top w:val="nil"/>
              <w:left w:val="nil"/>
              <w:bottom w:val="single" w:sz="4" w:space="0" w:color="auto"/>
              <w:right w:val="single" w:sz="4" w:space="0" w:color="auto"/>
            </w:tcBorders>
            <w:vAlign w:val="bottom"/>
            <w:hideMark/>
          </w:tcPr>
          <w:p w14:paraId="13F98DE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66</w:t>
            </w:r>
          </w:p>
        </w:tc>
      </w:tr>
      <w:tr w:rsidR="000B0BEC" w:rsidRPr="000B0BEC" w14:paraId="107314B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E835C26"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18. Siew</w:t>
            </w:r>
          </w:p>
        </w:tc>
      </w:tr>
      <w:tr w:rsidR="000B0BEC" w:rsidRPr="000B0BEC" w14:paraId="2C213F6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9EE94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 ciągły, przerywany lub kupkowy</w:t>
            </w:r>
          </w:p>
        </w:tc>
        <w:tc>
          <w:tcPr>
            <w:tcW w:w="1120" w:type="dxa"/>
            <w:tcBorders>
              <w:top w:val="nil"/>
              <w:left w:val="nil"/>
              <w:bottom w:val="single" w:sz="4" w:space="0" w:color="auto"/>
              <w:right w:val="single" w:sz="4" w:space="0" w:color="auto"/>
            </w:tcBorders>
            <w:vAlign w:val="bottom"/>
            <w:hideMark/>
          </w:tcPr>
          <w:p w14:paraId="40C42B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SIEW-RCP</w:t>
            </w:r>
          </w:p>
        </w:tc>
        <w:tc>
          <w:tcPr>
            <w:tcW w:w="840" w:type="dxa"/>
            <w:tcBorders>
              <w:top w:val="nil"/>
              <w:left w:val="nil"/>
              <w:bottom w:val="single" w:sz="4" w:space="0" w:color="auto"/>
              <w:right w:val="single" w:sz="4" w:space="0" w:color="auto"/>
            </w:tcBorders>
            <w:vAlign w:val="bottom"/>
            <w:hideMark/>
          </w:tcPr>
          <w:p w14:paraId="40D3F2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112</w:t>
            </w:r>
          </w:p>
        </w:tc>
        <w:tc>
          <w:tcPr>
            <w:tcW w:w="1120" w:type="dxa"/>
            <w:tcBorders>
              <w:top w:val="nil"/>
              <w:left w:val="nil"/>
              <w:bottom w:val="single" w:sz="4" w:space="0" w:color="auto"/>
              <w:right w:val="single" w:sz="4" w:space="0" w:color="auto"/>
            </w:tcBorders>
            <w:vAlign w:val="bottom"/>
            <w:hideMark/>
          </w:tcPr>
          <w:p w14:paraId="1E069A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E6CA3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GODZ-RCP</w:t>
            </w:r>
          </w:p>
        </w:tc>
        <w:tc>
          <w:tcPr>
            <w:tcW w:w="1080" w:type="dxa"/>
            <w:tcBorders>
              <w:top w:val="nil"/>
              <w:left w:val="nil"/>
              <w:bottom w:val="single" w:sz="4" w:space="0" w:color="auto"/>
              <w:right w:val="single" w:sz="4" w:space="0" w:color="auto"/>
            </w:tcBorders>
            <w:vAlign w:val="bottom"/>
            <w:hideMark/>
          </w:tcPr>
          <w:p w14:paraId="28D5C63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67</w:t>
            </w:r>
          </w:p>
        </w:tc>
      </w:tr>
      <w:tr w:rsidR="000B0BEC" w:rsidRPr="000B0BEC" w14:paraId="1961C94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28A71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 ciągły, przerywany lub kupkowy</w:t>
            </w:r>
          </w:p>
        </w:tc>
        <w:tc>
          <w:tcPr>
            <w:tcW w:w="1120" w:type="dxa"/>
            <w:tcBorders>
              <w:top w:val="nil"/>
              <w:left w:val="nil"/>
              <w:bottom w:val="single" w:sz="4" w:space="0" w:color="auto"/>
              <w:right w:val="single" w:sz="4" w:space="0" w:color="auto"/>
            </w:tcBorders>
            <w:vAlign w:val="bottom"/>
            <w:hideMark/>
          </w:tcPr>
          <w:p w14:paraId="642DDA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SIEW-RCP</w:t>
            </w:r>
          </w:p>
        </w:tc>
        <w:tc>
          <w:tcPr>
            <w:tcW w:w="840" w:type="dxa"/>
            <w:tcBorders>
              <w:top w:val="nil"/>
              <w:left w:val="nil"/>
              <w:bottom w:val="single" w:sz="4" w:space="0" w:color="auto"/>
              <w:right w:val="single" w:sz="4" w:space="0" w:color="auto"/>
            </w:tcBorders>
            <w:vAlign w:val="bottom"/>
            <w:hideMark/>
          </w:tcPr>
          <w:p w14:paraId="4E1BCF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112</w:t>
            </w:r>
          </w:p>
        </w:tc>
        <w:tc>
          <w:tcPr>
            <w:tcW w:w="1120" w:type="dxa"/>
            <w:tcBorders>
              <w:top w:val="nil"/>
              <w:left w:val="nil"/>
              <w:bottom w:val="single" w:sz="4" w:space="0" w:color="auto"/>
              <w:right w:val="single" w:sz="4" w:space="0" w:color="auto"/>
            </w:tcBorders>
            <w:vAlign w:val="bottom"/>
            <w:hideMark/>
          </w:tcPr>
          <w:p w14:paraId="1BFED4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A1980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SIEW-RCP</w:t>
            </w:r>
          </w:p>
        </w:tc>
        <w:tc>
          <w:tcPr>
            <w:tcW w:w="1080" w:type="dxa"/>
            <w:tcBorders>
              <w:top w:val="nil"/>
              <w:left w:val="nil"/>
              <w:bottom w:val="single" w:sz="4" w:space="0" w:color="auto"/>
              <w:right w:val="single" w:sz="4" w:space="0" w:color="auto"/>
            </w:tcBorders>
            <w:vAlign w:val="bottom"/>
            <w:hideMark/>
          </w:tcPr>
          <w:p w14:paraId="5F56A0C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67</w:t>
            </w:r>
          </w:p>
        </w:tc>
      </w:tr>
      <w:tr w:rsidR="000B0BEC" w:rsidRPr="000B0BEC" w14:paraId="667AA0D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772A4D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 kupkowy dębu</w:t>
            </w:r>
          </w:p>
        </w:tc>
        <w:tc>
          <w:tcPr>
            <w:tcW w:w="1120" w:type="dxa"/>
            <w:tcBorders>
              <w:top w:val="nil"/>
              <w:left w:val="nil"/>
              <w:bottom w:val="single" w:sz="4" w:space="0" w:color="auto"/>
              <w:right w:val="single" w:sz="4" w:space="0" w:color="auto"/>
            </w:tcBorders>
            <w:vAlign w:val="bottom"/>
            <w:hideMark/>
          </w:tcPr>
          <w:p w14:paraId="642AD1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SIEW-KDB</w:t>
            </w:r>
          </w:p>
        </w:tc>
        <w:tc>
          <w:tcPr>
            <w:tcW w:w="840" w:type="dxa"/>
            <w:tcBorders>
              <w:top w:val="nil"/>
              <w:left w:val="nil"/>
              <w:bottom w:val="single" w:sz="4" w:space="0" w:color="auto"/>
              <w:right w:val="single" w:sz="4" w:space="0" w:color="auto"/>
            </w:tcBorders>
            <w:vAlign w:val="bottom"/>
            <w:hideMark/>
          </w:tcPr>
          <w:p w14:paraId="59AD5B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113</w:t>
            </w:r>
          </w:p>
        </w:tc>
        <w:tc>
          <w:tcPr>
            <w:tcW w:w="1120" w:type="dxa"/>
            <w:tcBorders>
              <w:top w:val="nil"/>
              <w:left w:val="nil"/>
              <w:bottom w:val="single" w:sz="4" w:space="0" w:color="auto"/>
              <w:right w:val="single" w:sz="4" w:space="0" w:color="auto"/>
            </w:tcBorders>
            <w:vAlign w:val="bottom"/>
            <w:hideMark/>
          </w:tcPr>
          <w:p w14:paraId="6AA400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0B6EEB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SIEW-KDB</w:t>
            </w:r>
          </w:p>
        </w:tc>
        <w:tc>
          <w:tcPr>
            <w:tcW w:w="1080" w:type="dxa"/>
            <w:tcBorders>
              <w:top w:val="nil"/>
              <w:left w:val="nil"/>
              <w:bottom w:val="single" w:sz="4" w:space="0" w:color="auto"/>
              <w:right w:val="single" w:sz="4" w:space="0" w:color="auto"/>
            </w:tcBorders>
            <w:vAlign w:val="bottom"/>
            <w:hideMark/>
          </w:tcPr>
          <w:p w14:paraId="74F141E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68</w:t>
            </w:r>
          </w:p>
        </w:tc>
      </w:tr>
      <w:tr w:rsidR="000B0BEC" w:rsidRPr="000B0BEC" w14:paraId="0581595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97A76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Siew </w:t>
            </w:r>
            <w:proofErr w:type="gramStart"/>
            <w:r w:rsidRPr="000B0BEC">
              <w:rPr>
                <w:rFonts w:ascii="Calibri" w:hAnsi="Calibri" w:cs="Calibri"/>
                <w:color w:val="000000"/>
                <w:sz w:val="18"/>
                <w:szCs w:val="18"/>
                <w:lang w:eastAsia="pl-PL"/>
              </w:rPr>
              <w:t xml:space="preserve">nasion  </w:t>
            </w:r>
            <w:proofErr w:type="spellStart"/>
            <w:r w:rsidRPr="000B0BEC">
              <w:rPr>
                <w:rFonts w:ascii="Calibri" w:hAnsi="Calibri" w:cs="Calibri"/>
                <w:color w:val="000000"/>
                <w:sz w:val="18"/>
                <w:szCs w:val="18"/>
                <w:lang w:eastAsia="pl-PL"/>
              </w:rPr>
              <w:t>So</w:t>
            </w:r>
            <w:proofErr w:type="spellEnd"/>
            <w:proofErr w:type="gramEnd"/>
            <w:r w:rsidRPr="000B0BEC">
              <w:rPr>
                <w:rFonts w:ascii="Calibri" w:hAnsi="Calibri" w:cs="Calibri"/>
                <w:color w:val="000000"/>
                <w:sz w:val="18"/>
                <w:szCs w:val="18"/>
                <w:lang w:eastAsia="pl-PL"/>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3A1C72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SIEW-ME</w:t>
            </w:r>
          </w:p>
        </w:tc>
        <w:tc>
          <w:tcPr>
            <w:tcW w:w="840" w:type="dxa"/>
            <w:tcBorders>
              <w:top w:val="nil"/>
              <w:left w:val="nil"/>
              <w:bottom w:val="single" w:sz="4" w:space="0" w:color="auto"/>
              <w:right w:val="single" w:sz="4" w:space="0" w:color="auto"/>
            </w:tcBorders>
            <w:vAlign w:val="bottom"/>
            <w:hideMark/>
          </w:tcPr>
          <w:p w14:paraId="706578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115</w:t>
            </w:r>
          </w:p>
        </w:tc>
        <w:tc>
          <w:tcPr>
            <w:tcW w:w="1120" w:type="dxa"/>
            <w:tcBorders>
              <w:top w:val="nil"/>
              <w:left w:val="nil"/>
              <w:bottom w:val="single" w:sz="4" w:space="0" w:color="auto"/>
              <w:right w:val="single" w:sz="4" w:space="0" w:color="auto"/>
            </w:tcBorders>
            <w:vAlign w:val="bottom"/>
            <w:hideMark/>
          </w:tcPr>
          <w:p w14:paraId="7FCAD3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31937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SIEW-ME</w:t>
            </w:r>
          </w:p>
        </w:tc>
        <w:tc>
          <w:tcPr>
            <w:tcW w:w="1080" w:type="dxa"/>
            <w:tcBorders>
              <w:top w:val="nil"/>
              <w:left w:val="nil"/>
              <w:bottom w:val="single" w:sz="4" w:space="0" w:color="auto"/>
              <w:right w:val="single" w:sz="4" w:space="0" w:color="auto"/>
            </w:tcBorders>
            <w:vAlign w:val="bottom"/>
            <w:hideMark/>
          </w:tcPr>
          <w:p w14:paraId="196652C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70</w:t>
            </w:r>
          </w:p>
        </w:tc>
      </w:tr>
      <w:tr w:rsidR="000B0BEC" w:rsidRPr="000B0BEC" w14:paraId="1AA62BA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E4CD3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745E2D2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ORKA-SOB</w:t>
            </w:r>
          </w:p>
        </w:tc>
        <w:tc>
          <w:tcPr>
            <w:tcW w:w="840" w:type="dxa"/>
            <w:tcBorders>
              <w:top w:val="nil"/>
              <w:left w:val="nil"/>
              <w:bottom w:val="single" w:sz="4" w:space="0" w:color="auto"/>
              <w:right w:val="single" w:sz="4" w:space="0" w:color="auto"/>
            </w:tcBorders>
            <w:vAlign w:val="bottom"/>
            <w:hideMark/>
          </w:tcPr>
          <w:p w14:paraId="5BF747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114</w:t>
            </w:r>
          </w:p>
        </w:tc>
        <w:tc>
          <w:tcPr>
            <w:tcW w:w="1120" w:type="dxa"/>
            <w:tcBorders>
              <w:top w:val="nil"/>
              <w:left w:val="nil"/>
              <w:bottom w:val="single" w:sz="4" w:space="0" w:color="auto"/>
              <w:right w:val="single" w:sz="4" w:space="0" w:color="auto"/>
            </w:tcBorders>
            <w:vAlign w:val="bottom"/>
            <w:hideMark/>
          </w:tcPr>
          <w:p w14:paraId="3880B4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CABC2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GODZ-SOB</w:t>
            </w:r>
          </w:p>
        </w:tc>
        <w:tc>
          <w:tcPr>
            <w:tcW w:w="1080" w:type="dxa"/>
            <w:tcBorders>
              <w:top w:val="nil"/>
              <w:left w:val="nil"/>
              <w:bottom w:val="single" w:sz="4" w:space="0" w:color="auto"/>
              <w:right w:val="single" w:sz="4" w:space="0" w:color="auto"/>
            </w:tcBorders>
            <w:vAlign w:val="bottom"/>
            <w:hideMark/>
          </w:tcPr>
          <w:p w14:paraId="2463905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r>
      <w:tr w:rsidR="000B0BEC" w:rsidRPr="000B0BEC" w14:paraId="75CE30A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E6A1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71D37B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ORKA-SOB</w:t>
            </w:r>
          </w:p>
        </w:tc>
        <w:tc>
          <w:tcPr>
            <w:tcW w:w="840" w:type="dxa"/>
            <w:tcBorders>
              <w:top w:val="nil"/>
              <w:left w:val="nil"/>
              <w:bottom w:val="single" w:sz="4" w:space="0" w:color="auto"/>
              <w:right w:val="single" w:sz="4" w:space="0" w:color="auto"/>
            </w:tcBorders>
            <w:vAlign w:val="bottom"/>
            <w:hideMark/>
          </w:tcPr>
          <w:p w14:paraId="59283C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114</w:t>
            </w:r>
          </w:p>
        </w:tc>
        <w:tc>
          <w:tcPr>
            <w:tcW w:w="1120" w:type="dxa"/>
            <w:tcBorders>
              <w:top w:val="nil"/>
              <w:left w:val="nil"/>
              <w:bottom w:val="single" w:sz="4" w:space="0" w:color="auto"/>
              <w:right w:val="single" w:sz="4" w:space="0" w:color="auto"/>
            </w:tcBorders>
            <w:vAlign w:val="bottom"/>
            <w:hideMark/>
          </w:tcPr>
          <w:p w14:paraId="77AF1A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387DE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WYK-PA5CZ</w:t>
            </w:r>
          </w:p>
        </w:tc>
        <w:tc>
          <w:tcPr>
            <w:tcW w:w="1080" w:type="dxa"/>
            <w:tcBorders>
              <w:top w:val="nil"/>
              <w:left w:val="nil"/>
              <w:bottom w:val="single" w:sz="4" w:space="0" w:color="auto"/>
              <w:right w:val="single" w:sz="4" w:space="0" w:color="auto"/>
            </w:tcBorders>
            <w:vAlign w:val="bottom"/>
            <w:hideMark/>
          </w:tcPr>
          <w:p w14:paraId="5E65788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r>
      <w:tr w:rsidR="000B0BEC" w:rsidRPr="000B0BEC" w14:paraId="1CC8B6D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22E68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4963BA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ORKA-SOB</w:t>
            </w:r>
          </w:p>
        </w:tc>
        <w:tc>
          <w:tcPr>
            <w:tcW w:w="840" w:type="dxa"/>
            <w:tcBorders>
              <w:top w:val="nil"/>
              <w:left w:val="nil"/>
              <w:bottom w:val="single" w:sz="4" w:space="0" w:color="auto"/>
              <w:right w:val="single" w:sz="4" w:space="0" w:color="auto"/>
            </w:tcBorders>
            <w:vAlign w:val="bottom"/>
            <w:hideMark/>
          </w:tcPr>
          <w:p w14:paraId="11E620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114</w:t>
            </w:r>
          </w:p>
        </w:tc>
        <w:tc>
          <w:tcPr>
            <w:tcW w:w="1120" w:type="dxa"/>
            <w:tcBorders>
              <w:top w:val="nil"/>
              <w:left w:val="nil"/>
              <w:bottom w:val="single" w:sz="4" w:space="0" w:color="auto"/>
              <w:right w:val="single" w:sz="4" w:space="0" w:color="auto"/>
            </w:tcBorders>
            <w:vAlign w:val="bottom"/>
            <w:hideMark/>
          </w:tcPr>
          <w:p w14:paraId="447BB4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8BB7B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WYK-PASCZ</w:t>
            </w:r>
          </w:p>
        </w:tc>
        <w:tc>
          <w:tcPr>
            <w:tcW w:w="1080" w:type="dxa"/>
            <w:tcBorders>
              <w:top w:val="nil"/>
              <w:left w:val="nil"/>
              <w:bottom w:val="single" w:sz="4" w:space="0" w:color="auto"/>
              <w:right w:val="single" w:sz="4" w:space="0" w:color="auto"/>
            </w:tcBorders>
            <w:vAlign w:val="bottom"/>
            <w:hideMark/>
          </w:tcPr>
          <w:p w14:paraId="2B70ADC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69</w:t>
            </w:r>
          </w:p>
        </w:tc>
      </w:tr>
      <w:tr w:rsidR="000B0BEC" w:rsidRPr="000B0BEC" w14:paraId="3C5BD07A"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B1B2B5F"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19. Pielęgnowanie lasu</w:t>
            </w:r>
          </w:p>
        </w:tc>
      </w:tr>
      <w:tr w:rsidR="000B0BEC" w:rsidRPr="000B0BEC" w14:paraId="5C35BA1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959A0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6E711E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OPR-CHWAS</w:t>
            </w:r>
          </w:p>
        </w:tc>
        <w:tc>
          <w:tcPr>
            <w:tcW w:w="840" w:type="dxa"/>
            <w:tcBorders>
              <w:top w:val="nil"/>
              <w:left w:val="nil"/>
              <w:bottom w:val="single" w:sz="4" w:space="0" w:color="auto"/>
              <w:right w:val="single" w:sz="4" w:space="0" w:color="auto"/>
            </w:tcBorders>
            <w:vAlign w:val="bottom"/>
            <w:hideMark/>
          </w:tcPr>
          <w:p w14:paraId="04BD7F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126</w:t>
            </w:r>
          </w:p>
        </w:tc>
        <w:tc>
          <w:tcPr>
            <w:tcW w:w="1120" w:type="dxa"/>
            <w:tcBorders>
              <w:top w:val="nil"/>
              <w:left w:val="nil"/>
              <w:bottom w:val="single" w:sz="4" w:space="0" w:color="auto"/>
              <w:right w:val="single" w:sz="4" w:space="0" w:color="auto"/>
            </w:tcBorders>
            <w:vAlign w:val="bottom"/>
            <w:hideMark/>
          </w:tcPr>
          <w:p w14:paraId="74DB1E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53D4D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CHW</w:t>
            </w:r>
          </w:p>
        </w:tc>
        <w:tc>
          <w:tcPr>
            <w:tcW w:w="1080" w:type="dxa"/>
            <w:tcBorders>
              <w:top w:val="nil"/>
              <w:left w:val="nil"/>
              <w:bottom w:val="single" w:sz="4" w:space="0" w:color="auto"/>
              <w:right w:val="single" w:sz="4" w:space="0" w:color="auto"/>
            </w:tcBorders>
            <w:vAlign w:val="bottom"/>
            <w:hideMark/>
          </w:tcPr>
          <w:p w14:paraId="6BC769E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75</w:t>
            </w:r>
          </w:p>
        </w:tc>
      </w:tr>
      <w:tr w:rsidR="000B0BEC" w:rsidRPr="000B0BEC" w14:paraId="39BA133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43137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F2B5B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OPR-CHWAS</w:t>
            </w:r>
          </w:p>
        </w:tc>
        <w:tc>
          <w:tcPr>
            <w:tcW w:w="840" w:type="dxa"/>
            <w:tcBorders>
              <w:top w:val="nil"/>
              <w:left w:val="nil"/>
              <w:bottom w:val="single" w:sz="4" w:space="0" w:color="auto"/>
              <w:right w:val="single" w:sz="4" w:space="0" w:color="auto"/>
            </w:tcBorders>
            <w:vAlign w:val="bottom"/>
            <w:hideMark/>
          </w:tcPr>
          <w:p w14:paraId="7D68F9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126</w:t>
            </w:r>
          </w:p>
        </w:tc>
        <w:tc>
          <w:tcPr>
            <w:tcW w:w="1120" w:type="dxa"/>
            <w:tcBorders>
              <w:top w:val="nil"/>
              <w:left w:val="nil"/>
              <w:bottom w:val="single" w:sz="4" w:space="0" w:color="auto"/>
              <w:right w:val="single" w:sz="4" w:space="0" w:color="auto"/>
            </w:tcBorders>
            <w:vAlign w:val="bottom"/>
            <w:hideMark/>
          </w:tcPr>
          <w:p w14:paraId="3F4414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1CAA3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OPR-CHWAS</w:t>
            </w:r>
          </w:p>
        </w:tc>
        <w:tc>
          <w:tcPr>
            <w:tcW w:w="1080" w:type="dxa"/>
            <w:tcBorders>
              <w:top w:val="nil"/>
              <w:left w:val="nil"/>
              <w:bottom w:val="single" w:sz="4" w:space="0" w:color="auto"/>
              <w:right w:val="single" w:sz="4" w:space="0" w:color="auto"/>
            </w:tcBorders>
            <w:vAlign w:val="bottom"/>
            <w:hideMark/>
          </w:tcPr>
          <w:p w14:paraId="45E9E9C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75</w:t>
            </w:r>
          </w:p>
        </w:tc>
      </w:tr>
      <w:tr w:rsidR="000B0BEC" w:rsidRPr="000B0BEC" w14:paraId="67AE60B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28101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1A30B0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58FE99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3A5E52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F9628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CP&lt;05D&lt;40</w:t>
            </w:r>
          </w:p>
        </w:tc>
        <w:tc>
          <w:tcPr>
            <w:tcW w:w="1080" w:type="dxa"/>
            <w:tcBorders>
              <w:top w:val="nil"/>
              <w:left w:val="nil"/>
              <w:bottom w:val="single" w:sz="4" w:space="0" w:color="auto"/>
              <w:right w:val="single" w:sz="4" w:space="0" w:color="auto"/>
            </w:tcBorders>
            <w:vAlign w:val="bottom"/>
            <w:hideMark/>
          </w:tcPr>
          <w:p w14:paraId="4EA694F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143EA33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7C105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330861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6394A8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591913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20277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CP&lt;05D&gt;41</w:t>
            </w:r>
          </w:p>
        </w:tc>
        <w:tc>
          <w:tcPr>
            <w:tcW w:w="1080" w:type="dxa"/>
            <w:tcBorders>
              <w:top w:val="nil"/>
              <w:left w:val="nil"/>
              <w:bottom w:val="single" w:sz="4" w:space="0" w:color="auto"/>
              <w:right w:val="single" w:sz="4" w:space="0" w:color="auto"/>
            </w:tcBorders>
            <w:vAlign w:val="bottom"/>
            <w:hideMark/>
          </w:tcPr>
          <w:p w14:paraId="23AF398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3AD0AE5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0877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59DD79B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209414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BDEF3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33BF7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CP&gt;05D&lt;40</w:t>
            </w:r>
          </w:p>
        </w:tc>
        <w:tc>
          <w:tcPr>
            <w:tcW w:w="1080" w:type="dxa"/>
            <w:tcBorders>
              <w:top w:val="nil"/>
              <w:left w:val="nil"/>
              <w:bottom w:val="single" w:sz="4" w:space="0" w:color="auto"/>
              <w:right w:val="single" w:sz="4" w:space="0" w:color="auto"/>
            </w:tcBorders>
            <w:vAlign w:val="bottom"/>
            <w:hideMark/>
          </w:tcPr>
          <w:p w14:paraId="0E930FC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59A6A8F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2BE0F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006B93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39F7E61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764345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DBF74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CP&gt;05D&gt;41</w:t>
            </w:r>
          </w:p>
        </w:tc>
        <w:tc>
          <w:tcPr>
            <w:tcW w:w="1080" w:type="dxa"/>
            <w:tcBorders>
              <w:top w:val="nil"/>
              <w:left w:val="nil"/>
              <w:bottom w:val="single" w:sz="4" w:space="0" w:color="auto"/>
              <w:right w:val="single" w:sz="4" w:space="0" w:color="auto"/>
            </w:tcBorders>
            <w:vAlign w:val="bottom"/>
            <w:hideMark/>
          </w:tcPr>
          <w:p w14:paraId="04EED67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75FBCE7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9ABD5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0038F8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24A7BE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5255C8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FEF07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CP&gt;30D&lt;40</w:t>
            </w:r>
          </w:p>
        </w:tc>
        <w:tc>
          <w:tcPr>
            <w:tcW w:w="1080" w:type="dxa"/>
            <w:tcBorders>
              <w:top w:val="nil"/>
              <w:left w:val="nil"/>
              <w:bottom w:val="single" w:sz="4" w:space="0" w:color="auto"/>
              <w:right w:val="single" w:sz="4" w:space="0" w:color="auto"/>
            </w:tcBorders>
            <w:vAlign w:val="bottom"/>
            <w:hideMark/>
          </w:tcPr>
          <w:p w14:paraId="4FF7F19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3701319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2BEC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280EFD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6218D6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DF94A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FBAC0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CP&gt;30D&gt;41</w:t>
            </w:r>
          </w:p>
        </w:tc>
        <w:tc>
          <w:tcPr>
            <w:tcW w:w="1080" w:type="dxa"/>
            <w:tcBorders>
              <w:top w:val="nil"/>
              <w:left w:val="nil"/>
              <w:bottom w:val="single" w:sz="4" w:space="0" w:color="auto"/>
              <w:right w:val="single" w:sz="4" w:space="0" w:color="auto"/>
            </w:tcBorders>
            <w:vAlign w:val="bottom"/>
            <w:hideMark/>
          </w:tcPr>
          <w:p w14:paraId="0A7EA15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2A2E5CE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3D77E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3D0EE5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7F7C93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93CF0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1E866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CP&gt;50D&lt;40</w:t>
            </w:r>
          </w:p>
        </w:tc>
        <w:tc>
          <w:tcPr>
            <w:tcW w:w="1080" w:type="dxa"/>
            <w:tcBorders>
              <w:top w:val="nil"/>
              <w:left w:val="nil"/>
              <w:bottom w:val="single" w:sz="4" w:space="0" w:color="auto"/>
              <w:right w:val="single" w:sz="4" w:space="0" w:color="auto"/>
            </w:tcBorders>
            <w:vAlign w:val="bottom"/>
            <w:hideMark/>
          </w:tcPr>
          <w:p w14:paraId="2BB3C23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26CD77D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FAF92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1D8B0D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7AA2F5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58B2E6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246A88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CP&gt;50D&gt;41</w:t>
            </w:r>
          </w:p>
        </w:tc>
        <w:tc>
          <w:tcPr>
            <w:tcW w:w="1080" w:type="dxa"/>
            <w:tcBorders>
              <w:top w:val="nil"/>
              <w:left w:val="nil"/>
              <w:bottom w:val="single" w:sz="4" w:space="0" w:color="auto"/>
              <w:right w:val="single" w:sz="4" w:space="0" w:color="auto"/>
            </w:tcBorders>
            <w:vAlign w:val="bottom"/>
            <w:hideMark/>
          </w:tcPr>
          <w:p w14:paraId="4BBCD89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154E3A1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7A3C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736D27F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3DA23C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13F95A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01FBD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CP&gt;75D&lt;40</w:t>
            </w:r>
          </w:p>
        </w:tc>
        <w:tc>
          <w:tcPr>
            <w:tcW w:w="1080" w:type="dxa"/>
            <w:tcBorders>
              <w:top w:val="nil"/>
              <w:left w:val="nil"/>
              <w:bottom w:val="single" w:sz="4" w:space="0" w:color="auto"/>
              <w:right w:val="single" w:sz="4" w:space="0" w:color="auto"/>
            </w:tcBorders>
            <w:vAlign w:val="bottom"/>
            <w:hideMark/>
          </w:tcPr>
          <w:p w14:paraId="3CAB5E5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13B6960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51871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45D799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7B3899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4575CC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33315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CP&gt;75D&gt;41</w:t>
            </w:r>
          </w:p>
        </w:tc>
        <w:tc>
          <w:tcPr>
            <w:tcW w:w="1080" w:type="dxa"/>
            <w:tcBorders>
              <w:top w:val="nil"/>
              <w:left w:val="nil"/>
              <w:bottom w:val="single" w:sz="4" w:space="0" w:color="auto"/>
              <w:right w:val="single" w:sz="4" w:space="0" w:color="auto"/>
            </w:tcBorders>
            <w:vAlign w:val="bottom"/>
            <w:hideMark/>
          </w:tcPr>
          <w:p w14:paraId="69C7092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57EFFC2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EA740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516BB8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2CA2384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65525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B99E8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CZ&lt;05S&lt;40</w:t>
            </w:r>
          </w:p>
        </w:tc>
        <w:tc>
          <w:tcPr>
            <w:tcW w:w="1080" w:type="dxa"/>
            <w:tcBorders>
              <w:top w:val="nil"/>
              <w:left w:val="nil"/>
              <w:bottom w:val="single" w:sz="4" w:space="0" w:color="auto"/>
              <w:right w:val="single" w:sz="4" w:space="0" w:color="auto"/>
            </w:tcBorders>
            <w:vAlign w:val="bottom"/>
            <w:hideMark/>
          </w:tcPr>
          <w:p w14:paraId="0A897F9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0452B4C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CA91E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6EF6FB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1415EA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27E1DB7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EAD30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CZ&lt;05S&gt;41</w:t>
            </w:r>
          </w:p>
        </w:tc>
        <w:tc>
          <w:tcPr>
            <w:tcW w:w="1080" w:type="dxa"/>
            <w:tcBorders>
              <w:top w:val="nil"/>
              <w:left w:val="nil"/>
              <w:bottom w:val="single" w:sz="4" w:space="0" w:color="auto"/>
              <w:right w:val="single" w:sz="4" w:space="0" w:color="auto"/>
            </w:tcBorders>
            <w:vAlign w:val="bottom"/>
            <w:hideMark/>
          </w:tcPr>
          <w:p w14:paraId="752AC19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72B3500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3EECD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2B44F3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0F4255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7EE09B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9C563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CZ&gt;05S&lt;40</w:t>
            </w:r>
          </w:p>
        </w:tc>
        <w:tc>
          <w:tcPr>
            <w:tcW w:w="1080" w:type="dxa"/>
            <w:tcBorders>
              <w:top w:val="nil"/>
              <w:left w:val="nil"/>
              <w:bottom w:val="single" w:sz="4" w:space="0" w:color="auto"/>
              <w:right w:val="single" w:sz="4" w:space="0" w:color="auto"/>
            </w:tcBorders>
            <w:vAlign w:val="bottom"/>
            <w:hideMark/>
          </w:tcPr>
          <w:p w14:paraId="748A24D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4201BBB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411D7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1B9114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27BD76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2A7032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D54F4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CZ&gt;05S&gt;41</w:t>
            </w:r>
          </w:p>
        </w:tc>
        <w:tc>
          <w:tcPr>
            <w:tcW w:w="1080" w:type="dxa"/>
            <w:tcBorders>
              <w:top w:val="nil"/>
              <w:left w:val="nil"/>
              <w:bottom w:val="single" w:sz="4" w:space="0" w:color="auto"/>
              <w:right w:val="single" w:sz="4" w:space="0" w:color="auto"/>
            </w:tcBorders>
            <w:vAlign w:val="bottom"/>
            <w:hideMark/>
          </w:tcPr>
          <w:p w14:paraId="2F2F3B4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66937A5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78AC8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024CD7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58F2D6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771651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E2E6C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CZ&gt;30S&lt;40</w:t>
            </w:r>
          </w:p>
        </w:tc>
        <w:tc>
          <w:tcPr>
            <w:tcW w:w="1080" w:type="dxa"/>
            <w:tcBorders>
              <w:top w:val="nil"/>
              <w:left w:val="nil"/>
              <w:bottom w:val="single" w:sz="4" w:space="0" w:color="auto"/>
              <w:right w:val="single" w:sz="4" w:space="0" w:color="auto"/>
            </w:tcBorders>
            <w:vAlign w:val="bottom"/>
            <w:hideMark/>
          </w:tcPr>
          <w:p w14:paraId="45F5178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5DFB8BE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C94A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3F3EC3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65E352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5CE2B0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F870C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CZ&gt;30S&gt;41</w:t>
            </w:r>
          </w:p>
        </w:tc>
        <w:tc>
          <w:tcPr>
            <w:tcW w:w="1080" w:type="dxa"/>
            <w:tcBorders>
              <w:top w:val="nil"/>
              <w:left w:val="nil"/>
              <w:bottom w:val="single" w:sz="4" w:space="0" w:color="auto"/>
              <w:right w:val="single" w:sz="4" w:space="0" w:color="auto"/>
            </w:tcBorders>
            <w:vAlign w:val="bottom"/>
            <w:hideMark/>
          </w:tcPr>
          <w:p w14:paraId="7B03DB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0D7F15E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6343A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6CA793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73E4C5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2A71C8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A29AD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CZ&gt;50S&lt;40</w:t>
            </w:r>
          </w:p>
        </w:tc>
        <w:tc>
          <w:tcPr>
            <w:tcW w:w="1080" w:type="dxa"/>
            <w:tcBorders>
              <w:top w:val="nil"/>
              <w:left w:val="nil"/>
              <w:bottom w:val="single" w:sz="4" w:space="0" w:color="auto"/>
              <w:right w:val="single" w:sz="4" w:space="0" w:color="auto"/>
            </w:tcBorders>
            <w:vAlign w:val="bottom"/>
            <w:hideMark/>
          </w:tcPr>
          <w:p w14:paraId="5BF6289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360D38E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78D1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38F6FE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768058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34C9A9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78B4B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CZ&gt;50S&gt;41</w:t>
            </w:r>
          </w:p>
        </w:tc>
        <w:tc>
          <w:tcPr>
            <w:tcW w:w="1080" w:type="dxa"/>
            <w:tcBorders>
              <w:top w:val="nil"/>
              <w:left w:val="nil"/>
              <w:bottom w:val="single" w:sz="4" w:space="0" w:color="auto"/>
              <w:right w:val="single" w:sz="4" w:space="0" w:color="auto"/>
            </w:tcBorders>
            <w:vAlign w:val="bottom"/>
            <w:hideMark/>
          </w:tcPr>
          <w:p w14:paraId="75DCE36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7A4CA71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44C65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71DF0E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153D5D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E2E9A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CFAE8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CZ&gt;75S&lt;40</w:t>
            </w:r>
          </w:p>
        </w:tc>
        <w:tc>
          <w:tcPr>
            <w:tcW w:w="1080" w:type="dxa"/>
            <w:tcBorders>
              <w:top w:val="nil"/>
              <w:left w:val="nil"/>
              <w:bottom w:val="single" w:sz="4" w:space="0" w:color="auto"/>
              <w:right w:val="single" w:sz="4" w:space="0" w:color="auto"/>
            </w:tcBorders>
            <w:vAlign w:val="bottom"/>
            <w:hideMark/>
          </w:tcPr>
          <w:p w14:paraId="10BE945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0BE788B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9B3EC8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późne</w:t>
            </w:r>
          </w:p>
        </w:tc>
        <w:tc>
          <w:tcPr>
            <w:tcW w:w="1120" w:type="dxa"/>
            <w:tcBorders>
              <w:top w:val="nil"/>
              <w:left w:val="nil"/>
              <w:bottom w:val="single" w:sz="4" w:space="0" w:color="auto"/>
              <w:right w:val="single" w:sz="4" w:space="0" w:color="auto"/>
            </w:tcBorders>
            <w:vAlign w:val="bottom"/>
            <w:hideMark/>
          </w:tcPr>
          <w:p w14:paraId="368523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CP-W</w:t>
            </w:r>
          </w:p>
        </w:tc>
        <w:tc>
          <w:tcPr>
            <w:tcW w:w="840" w:type="dxa"/>
            <w:tcBorders>
              <w:top w:val="nil"/>
              <w:left w:val="nil"/>
              <w:bottom w:val="single" w:sz="4" w:space="0" w:color="auto"/>
              <w:right w:val="single" w:sz="4" w:space="0" w:color="auto"/>
            </w:tcBorders>
            <w:vAlign w:val="bottom"/>
            <w:hideMark/>
          </w:tcPr>
          <w:p w14:paraId="2CAFAB0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132</w:t>
            </w:r>
          </w:p>
        </w:tc>
        <w:tc>
          <w:tcPr>
            <w:tcW w:w="1120" w:type="dxa"/>
            <w:tcBorders>
              <w:top w:val="nil"/>
              <w:left w:val="nil"/>
              <w:bottom w:val="single" w:sz="4" w:space="0" w:color="auto"/>
              <w:right w:val="single" w:sz="4" w:space="0" w:color="auto"/>
            </w:tcBorders>
            <w:vAlign w:val="bottom"/>
            <w:hideMark/>
          </w:tcPr>
          <w:p w14:paraId="6A4141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473EA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CZ&gt;75S&gt;41</w:t>
            </w:r>
          </w:p>
        </w:tc>
        <w:tc>
          <w:tcPr>
            <w:tcW w:w="1080" w:type="dxa"/>
            <w:tcBorders>
              <w:top w:val="nil"/>
              <w:left w:val="nil"/>
              <w:bottom w:val="single" w:sz="4" w:space="0" w:color="auto"/>
              <w:right w:val="single" w:sz="4" w:space="0" w:color="auto"/>
            </w:tcBorders>
            <w:vAlign w:val="bottom"/>
            <w:hideMark/>
          </w:tcPr>
          <w:p w14:paraId="4E04095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79</w:t>
            </w:r>
          </w:p>
        </w:tc>
      </w:tr>
      <w:tr w:rsidR="000B0BEC" w:rsidRPr="000B0BEC" w14:paraId="6A10AB1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7528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45AEFD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654EAA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15EB3EE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CD9F5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CW&lt;05D&lt;40</w:t>
            </w:r>
          </w:p>
        </w:tc>
        <w:tc>
          <w:tcPr>
            <w:tcW w:w="1080" w:type="dxa"/>
            <w:tcBorders>
              <w:top w:val="nil"/>
              <w:left w:val="nil"/>
              <w:bottom w:val="single" w:sz="4" w:space="0" w:color="auto"/>
              <w:right w:val="single" w:sz="4" w:space="0" w:color="auto"/>
            </w:tcBorders>
            <w:vAlign w:val="bottom"/>
            <w:hideMark/>
          </w:tcPr>
          <w:p w14:paraId="50A521D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36C032E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C809E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0D3CF7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76DD7C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2A0D1D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4282C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CW&lt;05D&gt;41</w:t>
            </w:r>
          </w:p>
        </w:tc>
        <w:tc>
          <w:tcPr>
            <w:tcW w:w="1080" w:type="dxa"/>
            <w:tcBorders>
              <w:top w:val="nil"/>
              <w:left w:val="nil"/>
              <w:bottom w:val="single" w:sz="4" w:space="0" w:color="auto"/>
              <w:right w:val="single" w:sz="4" w:space="0" w:color="auto"/>
            </w:tcBorders>
            <w:vAlign w:val="bottom"/>
            <w:hideMark/>
          </w:tcPr>
          <w:p w14:paraId="24323FA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2E7A77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6D5D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Czyszczenia wczesne</w:t>
            </w:r>
          </w:p>
        </w:tc>
        <w:tc>
          <w:tcPr>
            <w:tcW w:w="1120" w:type="dxa"/>
            <w:tcBorders>
              <w:top w:val="nil"/>
              <w:left w:val="nil"/>
              <w:bottom w:val="single" w:sz="4" w:space="0" w:color="auto"/>
              <w:right w:val="single" w:sz="4" w:space="0" w:color="auto"/>
            </w:tcBorders>
            <w:vAlign w:val="bottom"/>
            <w:hideMark/>
          </w:tcPr>
          <w:p w14:paraId="2CA8B6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5F7FF5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4B058B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ECC02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CW&gt;05D&lt;40</w:t>
            </w:r>
          </w:p>
        </w:tc>
        <w:tc>
          <w:tcPr>
            <w:tcW w:w="1080" w:type="dxa"/>
            <w:tcBorders>
              <w:top w:val="nil"/>
              <w:left w:val="nil"/>
              <w:bottom w:val="single" w:sz="4" w:space="0" w:color="auto"/>
              <w:right w:val="single" w:sz="4" w:space="0" w:color="auto"/>
            </w:tcBorders>
            <w:vAlign w:val="bottom"/>
            <w:hideMark/>
          </w:tcPr>
          <w:p w14:paraId="639915D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7DB871E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C10F3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01556D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55AF2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4D0E29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34C95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CW&gt;05D&gt;41</w:t>
            </w:r>
          </w:p>
        </w:tc>
        <w:tc>
          <w:tcPr>
            <w:tcW w:w="1080" w:type="dxa"/>
            <w:tcBorders>
              <w:top w:val="nil"/>
              <w:left w:val="nil"/>
              <w:bottom w:val="single" w:sz="4" w:space="0" w:color="auto"/>
              <w:right w:val="single" w:sz="4" w:space="0" w:color="auto"/>
            </w:tcBorders>
            <w:vAlign w:val="bottom"/>
            <w:hideMark/>
          </w:tcPr>
          <w:p w14:paraId="1BFE16A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0877AB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7F614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267DD9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51F42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5B547D8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360D0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CW&gt;30D&lt;40</w:t>
            </w:r>
          </w:p>
        </w:tc>
        <w:tc>
          <w:tcPr>
            <w:tcW w:w="1080" w:type="dxa"/>
            <w:tcBorders>
              <w:top w:val="nil"/>
              <w:left w:val="nil"/>
              <w:bottom w:val="single" w:sz="4" w:space="0" w:color="auto"/>
              <w:right w:val="single" w:sz="4" w:space="0" w:color="auto"/>
            </w:tcBorders>
            <w:vAlign w:val="bottom"/>
            <w:hideMark/>
          </w:tcPr>
          <w:p w14:paraId="442CAA2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4FEF545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87BD0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7100F2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C58C8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0510AA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B5856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CW&gt;30D&gt;41</w:t>
            </w:r>
          </w:p>
        </w:tc>
        <w:tc>
          <w:tcPr>
            <w:tcW w:w="1080" w:type="dxa"/>
            <w:tcBorders>
              <w:top w:val="nil"/>
              <w:left w:val="nil"/>
              <w:bottom w:val="single" w:sz="4" w:space="0" w:color="auto"/>
              <w:right w:val="single" w:sz="4" w:space="0" w:color="auto"/>
            </w:tcBorders>
            <w:vAlign w:val="bottom"/>
            <w:hideMark/>
          </w:tcPr>
          <w:p w14:paraId="36ED7D5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21554C5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B837B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6E298F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B6B33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6AB597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382AE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CW&gt;50D&lt;40</w:t>
            </w:r>
          </w:p>
        </w:tc>
        <w:tc>
          <w:tcPr>
            <w:tcW w:w="1080" w:type="dxa"/>
            <w:tcBorders>
              <w:top w:val="nil"/>
              <w:left w:val="nil"/>
              <w:bottom w:val="single" w:sz="4" w:space="0" w:color="auto"/>
              <w:right w:val="single" w:sz="4" w:space="0" w:color="auto"/>
            </w:tcBorders>
            <w:vAlign w:val="bottom"/>
            <w:hideMark/>
          </w:tcPr>
          <w:p w14:paraId="577793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6BC743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05E3A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1A0300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0038E3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217DCF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27E9A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CW&gt;50D&gt;41</w:t>
            </w:r>
          </w:p>
        </w:tc>
        <w:tc>
          <w:tcPr>
            <w:tcW w:w="1080" w:type="dxa"/>
            <w:tcBorders>
              <w:top w:val="nil"/>
              <w:left w:val="nil"/>
              <w:bottom w:val="single" w:sz="4" w:space="0" w:color="auto"/>
              <w:right w:val="single" w:sz="4" w:space="0" w:color="auto"/>
            </w:tcBorders>
            <w:vAlign w:val="bottom"/>
            <w:hideMark/>
          </w:tcPr>
          <w:p w14:paraId="7E0451A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12E4823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C33D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0B08B6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685D2D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599479F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301719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CW&gt;75D&lt;40</w:t>
            </w:r>
          </w:p>
        </w:tc>
        <w:tc>
          <w:tcPr>
            <w:tcW w:w="1080" w:type="dxa"/>
            <w:tcBorders>
              <w:top w:val="nil"/>
              <w:left w:val="nil"/>
              <w:bottom w:val="single" w:sz="4" w:space="0" w:color="auto"/>
              <w:right w:val="single" w:sz="4" w:space="0" w:color="auto"/>
            </w:tcBorders>
            <w:vAlign w:val="bottom"/>
            <w:hideMark/>
          </w:tcPr>
          <w:p w14:paraId="0128BCE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6550B6A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364B2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291CFB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57F33E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299EA8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6A84F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CW&gt;75D&gt;41</w:t>
            </w:r>
          </w:p>
        </w:tc>
        <w:tc>
          <w:tcPr>
            <w:tcW w:w="1080" w:type="dxa"/>
            <w:tcBorders>
              <w:top w:val="nil"/>
              <w:left w:val="nil"/>
              <w:bottom w:val="single" w:sz="4" w:space="0" w:color="auto"/>
              <w:right w:val="single" w:sz="4" w:space="0" w:color="auto"/>
            </w:tcBorders>
            <w:vAlign w:val="bottom"/>
            <w:hideMark/>
          </w:tcPr>
          <w:p w14:paraId="420C1A1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24885EB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47CBC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205F0A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792929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3B27E6C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4CC93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CZ&lt;05S&lt;40</w:t>
            </w:r>
          </w:p>
        </w:tc>
        <w:tc>
          <w:tcPr>
            <w:tcW w:w="1080" w:type="dxa"/>
            <w:tcBorders>
              <w:top w:val="nil"/>
              <w:left w:val="nil"/>
              <w:bottom w:val="single" w:sz="4" w:space="0" w:color="auto"/>
              <w:right w:val="single" w:sz="4" w:space="0" w:color="auto"/>
            </w:tcBorders>
            <w:vAlign w:val="bottom"/>
            <w:hideMark/>
          </w:tcPr>
          <w:p w14:paraId="37431BA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64D860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EA72B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0E356D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32C27E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6A7DFE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E882B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CZ&lt;05S&gt;41</w:t>
            </w:r>
          </w:p>
        </w:tc>
        <w:tc>
          <w:tcPr>
            <w:tcW w:w="1080" w:type="dxa"/>
            <w:tcBorders>
              <w:top w:val="nil"/>
              <w:left w:val="nil"/>
              <w:bottom w:val="single" w:sz="4" w:space="0" w:color="auto"/>
              <w:right w:val="single" w:sz="4" w:space="0" w:color="auto"/>
            </w:tcBorders>
            <w:vAlign w:val="bottom"/>
            <w:hideMark/>
          </w:tcPr>
          <w:p w14:paraId="48EEA57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6A4E5A5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1C0A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39DE98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2B8F30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2F4DA2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05FA1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CZ&gt;05S&lt;40</w:t>
            </w:r>
          </w:p>
        </w:tc>
        <w:tc>
          <w:tcPr>
            <w:tcW w:w="1080" w:type="dxa"/>
            <w:tcBorders>
              <w:top w:val="nil"/>
              <w:left w:val="nil"/>
              <w:bottom w:val="single" w:sz="4" w:space="0" w:color="auto"/>
              <w:right w:val="single" w:sz="4" w:space="0" w:color="auto"/>
            </w:tcBorders>
            <w:vAlign w:val="bottom"/>
            <w:hideMark/>
          </w:tcPr>
          <w:p w14:paraId="7FD004A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1B11CBD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AEBE0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2618C0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1E8B5D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637F8D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F6E00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CZ&gt;05S&gt;41</w:t>
            </w:r>
          </w:p>
        </w:tc>
        <w:tc>
          <w:tcPr>
            <w:tcW w:w="1080" w:type="dxa"/>
            <w:tcBorders>
              <w:top w:val="nil"/>
              <w:left w:val="nil"/>
              <w:bottom w:val="single" w:sz="4" w:space="0" w:color="auto"/>
              <w:right w:val="single" w:sz="4" w:space="0" w:color="auto"/>
            </w:tcBorders>
            <w:vAlign w:val="bottom"/>
            <w:hideMark/>
          </w:tcPr>
          <w:p w14:paraId="2A1FA53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8E47DA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4C55B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7249D0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14DA72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1B6D31E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72159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CZ&gt;30S&lt;40</w:t>
            </w:r>
          </w:p>
        </w:tc>
        <w:tc>
          <w:tcPr>
            <w:tcW w:w="1080" w:type="dxa"/>
            <w:tcBorders>
              <w:top w:val="nil"/>
              <w:left w:val="nil"/>
              <w:bottom w:val="single" w:sz="4" w:space="0" w:color="auto"/>
              <w:right w:val="single" w:sz="4" w:space="0" w:color="auto"/>
            </w:tcBorders>
            <w:vAlign w:val="bottom"/>
            <w:hideMark/>
          </w:tcPr>
          <w:p w14:paraId="656C5AC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4B96362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0B47F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6797AE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0FCBC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3ACFD9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2CFE2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CZ&gt;30S&gt;41</w:t>
            </w:r>
          </w:p>
        </w:tc>
        <w:tc>
          <w:tcPr>
            <w:tcW w:w="1080" w:type="dxa"/>
            <w:tcBorders>
              <w:top w:val="nil"/>
              <w:left w:val="nil"/>
              <w:bottom w:val="single" w:sz="4" w:space="0" w:color="auto"/>
              <w:right w:val="single" w:sz="4" w:space="0" w:color="auto"/>
            </w:tcBorders>
            <w:vAlign w:val="bottom"/>
            <w:hideMark/>
          </w:tcPr>
          <w:p w14:paraId="0C30EA3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3F5D6E9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CA7EE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316537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130C39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5700E2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5802DF0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CZ&gt;50S&lt;40</w:t>
            </w:r>
          </w:p>
        </w:tc>
        <w:tc>
          <w:tcPr>
            <w:tcW w:w="1080" w:type="dxa"/>
            <w:tcBorders>
              <w:top w:val="nil"/>
              <w:left w:val="nil"/>
              <w:bottom w:val="single" w:sz="4" w:space="0" w:color="auto"/>
              <w:right w:val="single" w:sz="4" w:space="0" w:color="auto"/>
            </w:tcBorders>
            <w:vAlign w:val="bottom"/>
            <w:hideMark/>
          </w:tcPr>
          <w:p w14:paraId="0133E82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2970FB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E6781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63CF97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2DEF70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55BEBF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1CFD8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CZ&gt;50S&gt;41</w:t>
            </w:r>
          </w:p>
        </w:tc>
        <w:tc>
          <w:tcPr>
            <w:tcW w:w="1080" w:type="dxa"/>
            <w:tcBorders>
              <w:top w:val="nil"/>
              <w:left w:val="nil"/>
              <w:bottom w:val="single" w:sz="4" w:space="0" w:color="auto"/>
              <w:right w:val="single" w:sz="4" w:space="0" w:color="auto"/>
            </w:tcBorders>
            <w:vAlign w:val="bottom"/>
            <w:hideMark/>
          </w:tcPr>
          <w:p w14:paraId="6DC03AA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6A17DE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84344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47A9202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3E44383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5A2C5B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2B01A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CZ&gt;75S&lt;40</w:t>
            </w:r>
          </w:p>
        </w:tc>
        <w:tc>
          <w:tcPr>
            <w:tcW w:w="1080" w:type="dxa"/>
            <w:tcBorders>
              <w:top w:val="nil"/>
              <w:left w:val="nil"/>
              <w:bottom w:val="single" w:sz="4" w:space="0" w:color="auto"/>
              <w:right w:val="single" w:sz="4" w:space="0" w:color="auto"/>
            </w:tcBorders>
            <w:vAlign w:val="bottom"/>
            <w:hideMark/>
          </w:tcPr>
          <w:p w14:paraId="68F7D48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0403398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C6739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Czyszczenia wczesne</w:t>
            </w:r>
          </w:p>
        </w:tc>
        <w:tc>
          <w:tcPr>
            <w:tcW w:w="1120" w:type="dxa"/>
            <w:tcBorders>
              <w:top w:val="nil"/>
              <w:left w:val="nil"/>
              <w:bottom w:val="single" w:sz="4" w:space="0" w:color="auto"/>
              <w:right w:val="single" w:sz="4" w:space="0" w:color="auto"/>
            </w:tcBorders>
            <w:vAlign w:val="bottom"/>
            <w:hideMark/>
          </w:tcPr>
          <w:p w14:paraId="1F1384E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CW-W</w:t>
            </w:r>
          </w:p>
        </w:tc>
        <w:tc>
          <w:tcPr>
            <w:tcW w:w="840" w:type="dxa"/>
            <w:tcBorders>
              <w:top w:val="nil"/>
              <w:left w:val="nil"/>
              <w:bottom w:val="single" w:sz="4" w:space="0" w:color="auto"/>
              <w:right w:val="single" w:sz="4" w:space="0" w:color="auto"/>
            </w:tcBorders>
            <w:vAlign w:val="bottom"/>
            <w:hideMark/>
          </w:tcPr>
          <w:p w14:paraId="4ADF99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128</w:t>
            </w:r>
          </w:p>
        </w:tc>
        <w:tc>
          <w:tcPr>
            <w:tcW w:w="1120" w:type="dxa"/>
            <w:tcBorders>
              <w:top w:val="nil"/>
              <w:left w:val="nil"/>
              <w:bottom w:val="single" w:sz="4" w:space="0" w:color="auto"/>
              <w:right w:val="single" w:sz="4" w:space="0" w:color="auto"/>
            </w:tcBorders>
            <w:vAlign w:val="bottom"/>
            <w:hideMark/>
          </w:tcPr>
          <w:p w14:paraId="7F0D7A7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320AE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CZ&gt;75S&gt;41</w:t>
            </w:r>
          </w:p>
        </w:tc>
        <w:tc>
          <w:tcPr>
            <w:tcW w:w="1080" w:type="dxa"/>
            <w:tcBorders>
              <w:top w:val="nil"/>
              <w:left w:val="nil"/>
              <w:bottom w:val="single" w:sz="4" w:space="0" w:color="auto"/>
              <w:right w:val="single" w:sz="4" w:space="0" w:color="auto"/>
            </w:tcBorders>
            <w:vAlign w:val="bottom"/>
            <w:hideMark/>
          </w:tcPr>
          <w:p w14:paraId="57C036C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77</w:t>
            </w:r>
          </w:p>
        </w:tc>
      </w:tr>
      <w:tr w:rsidR="000B0BEC" w:rsidRPr="000B0BEC" w14:paraId="35F039B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AC2CE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Pielęgnowanie drzewek w </w:t>
            </w:r>
            <w:proofErr w:type="spellStart"/>
            <w:r w:rsidRPr="000B0BEC">
              <w:rPr>
                <w:rFonts w:ascii="Calibri" w:hAnsi="Calibri" w:cs="Calibri"/>
                <w:color w:val="000000"/>
                <w:sz w:val="18"/>
                <w:szCs w:val="18"/>
                <w:lang w:eastAsia="pl-PL"/>
              </w:rPr>
              <w:t>zadrzewieniach</w:t>
            </w:r>
            <w:proofErr w:type="spellEnd"/>
          </w:p>
        </w:tc>
        <w:tc>
          <w:tcPr>
            <w:tcW w:w="1120" w:type="dxa"/>
            <w:tcBorders>
              <w:top w:val="nil"/>
              <w:left w:val="nil"/>
              <w:bottom w:val="single" w:sz="4" w:space="0" w:color="auto"/>
              <w:right w:val="single" w:sz="4" w:space="0" w:color="auto"/>
            </w:tcBorders>
            <w:vAlign w:val="bottom"/>
            <w:hideMark/>
          </w:tcPr>
          <w:p w14:paraId="6E856C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FORM-ZAD</w:t>
            </w:r>
          </w:p>
        </w:tc>
        <w:tc>
          <w:tcPr>
            <w:tcW w:w="840" w:type="dxa"/>
            <w:tcBorders>
              <w:top w:val="nil"/>
              <w:left w:val="nil"/>
              <w:bottom w:val="single" w:sz="4" w:space="0" w:color="auto"/>
              <w:right w:val="single" w:sz="4" w:space="0" w:color="auto"/>
            </w:tcBorders>
            <w:vAlign w:val="bottom"/>
            <w:hideMark/>
          </w:tcPr>
          <w:p w14:paraId="0F9636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131</w:t>
            </w:r>
          </w:p>
        </w:tc>
        <w:tc>
          <w:tcPr>
            <w:tcW w:w="1120" w:type="dxa"/>
            <w:tcBorders>
              <w:top w:val="nil"/>
              <w:left w:val="nil"/>
              <w:bottom w:val="single" w:sz="4" w:space="0" w:color="auto"/>
              <w:right w:val="single" w:sz="4" w:space="0" w:color="auto"/>
            </w:tcBorders>
            <w:vAlign w:val="bottom"/>
            <w:hideMark/>
          </w:tcPr>
          <w:p w14:paraId="10A66A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B4F74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FORM-ZAD</w:t>
            </w:r>
          </w:p>
        </w:tc>
        <w:tc>
          <w:tcPr>
            <w:tcW w:w="1080" w:type="dxa"/>
            <w:tcBorders>
              <w:top w:val="nil"/>
              <w:left w:val="nil"/>
              <w:bottom w:val="single" w:sz="4" w:space="0" w:color="auto"/>
              <w:right w:val="single" w:sz="4" w:space="0" w:color="auto"/>
            </w:tcBorders>
            <w:vAlign w:val="bottom"/>
            <w:hideMark/>
          </w:tcPr>
          <w:p w14:paraId="12327CF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78</w:t>
            </w:r>
          </w:p>
        </w:tc>
      </w:tr>
      <w:tr w:rsidR="000B0BEC" w:rsidRPr="000B0BEC" w14:paraId="2113E9B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BE2E7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2ACDED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PIEL-C</w:t>
            </w:r>
          </w:p>
        </w:tc>
        <w:tc>
          <w:tcPr>
            <w:tcW w:w="840" w:type="dxa"/>
            <w:tcBorders>
              <w:top w:val="nil"/>
              <w:left w:val="nil"/>
              <w:bottom w:val="single" w:sz="4" w:space="0" w:color="auto"/>
              <w:right w:val="single" w:sz="4" w:space="0" w:color="auto"/>
            </w:tcBorders>
            <w:vAlign w:val="bottom"/>
            <w:hideMark/>
          </w:tcPr>
          <w:p w14:paraId="390E8F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c>
          <w:tcPr>
            <w:tcW w:w="1120" w:type="dxa"/>
            <w:tcBorders>
              <w:top w:val="nil"/>
              <w:left w:val="nil"/>
              <w:bottom w:val="single" w:sz="4" w:space="0" w:color="auto"/>
              <w:right w:val="single" w:sz="4" w:space="0" w:color="auto"/>
            </w:tcBorders>
            <w:vAlign w:val="bottom"/>
            <w:hideMark/>
          </w:tcPr>
          <w:p w14:paraId="7EA63DD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4AA003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PIEL-C</w:t>
            </w:r>
          </w:p>
        </w:tc>
        <w:tc>
          <w:tcPr>
            <w:tcW w:w="1080" w:type="dxa"/>
            <w:tcBorders>
              <w:top w:val="nil"/>
              <w:left w:val="nil"/>
              <w:bottom w:val="single" w:sz="4" w:space="0" w:color="auto"/>
              <w:right w:val="single" w:sz="4" w:space="0" w:color="auto"/>
            </w:tcBorders>
            <w:vAlign w:val="bottom"/>
            <w:hideMark/>
          </w:tcPr>
          <w:p w14:paraId="77BCCD1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r>
      <w:tr w:rsidR="000B0BEC" w:rsidRPr="000B0BEC" w14:paraId="3C4ECD0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FA7B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0B6B81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PIEL-CKR</w:t>
            </w:r>
          </w:p>
        </w:tc>
        <w:tc>
          <w:tcPr>
            <w:tcW w:w="840" w:type="dxa"/>
            <w:tcBorders>
              <w:top w:val="nil"/>
              <w:left w:val="nil"/>
              <w:bottom w:val="single" w:sz="4" w:space="0" w:color="auto"/>
              <w:right w:val="single" w:sz="4" w:space="0" w:color="auto"/>
            </w:tcBorders>
            <w:vAlign w:val="bottom"/>
            <w:hideMark/>
          </w:tcPr>
          <w:p w14:paraId="364557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119</w:t>
            </w:r>
          </w:p>
        </w:tc>
        <w:tc>
          <w:tcPr>
            <w:tcW w:w="1120" w:type="dxa"/>
            <w:tcBorders>
              <w:top w:val="nil"/>
              <w:left w:val="nil"/>
              <w:bottom w:val="single" w:sz="4" w:space="0" w:color="auto"/>
              <w:right w:val="single" w:sz="4" w:space="0" w:color="auto"/>
            </w:tcBorders>
            <w:vAlign w:val="bottom"/>
            <w:hideMark/>
          </w:tcPr>
          <w:p w14:paraId="1D38EB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BA16A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PIEL-CKR</w:t>
            </w:r>
          </w:p>
        </w:tc>
        <w:tc>
          <w:tcPr>
            <w:tcW w:w="1080" w:type="dxa"/>
            <w:tcBorders>
              <w:top w:val="nil"/>
              <w:left w:val="nil"/>
              <w:bottom w:val="single" w:sz="4" w:space="0" w:color="auto"/>
              <w:right w:val="single" w:sz="4" w:space="0" w:color="auto"/>
            </w:tcBorders>
            <w:vAlign w:val="bottom"/>
            <w:hideMark/>
          </w:tcPr>
          <w:p w14:paraId="6A6EEB8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r>
      <w:tr w:rsidR="000B0BEC" w:rsidRPr="000B0BEC" w14:paraId="10003F7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61D1C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drzew dorodnych</w:t>
            </w:r>
          </w:p>
        </w:tc>
        <w:tc>
          <w:tcPr>
            <w:tcW w:w="1120" w:type="dxa"/>
            <w:tcBorders>
              <w:top w:val="nil"/>
              <w:left w:val="nil"/>
              <w:bottom w:val="single" w:sz="4" w:space="0" w:color="auto"/>
              <w:right w:val="single" w:sz="4" w:space="0" w:color="auto"/>
            </w:tcBorders>
            <w:vAlign w:val="bottom"/>
            <w:hideMark/>
          </w:tcPr>
          <w:p w14:paraId="15E99D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 DOR</w:t>
            </w:r>
          </w:p>
        </w:tc>
        <w:tc>
          <w:tcPr>
            <w:tcW w:w="840" w:type="dxa"/>
            <w:tcBorders>
              <w:top w:val="nil"/>
              <w:left w:val="nil"/>
              <w:bottom w:val="single" w:sz="4" w:space="0" w:color="auto"/>
              <w:right w:val="single" w:sz="4" w:space="0" w:color="auto"/>
            </w:tcBorders>
            <w:vAlign w:val="bottom"/>
            <w:hideMark/>
          </w:tcPr>
          <w:p w14:paraId="3E40E0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116</w:t>
            </w:r>
          </w:p>
        </w:tc>
        <w:tc>
          <w:tcPr>
            <w:tcW w:w="1120" w:type="dxa"/>
            <w:tcBorders>
              <w:top w:val="nil"/>
              <w:left w:val="nil"/>
              <w:bottom w:val="single" w:sz="4" w:space="0" w:color="auto"/>
              <w:right w:val="single" w:sz="4" w:space="0" w:color="auto"/>
            </w:tcBorders>
            <w:vAlign w:val="bottom"/>
            <w:hideMark/>
          </w:tcPr>
          <w:p w14:paraId="59E9F9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00E37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PODK4-6DO</w:t>
            </w:r>
          </w:p>
        </w:tc>
        <w:tc>
          <w:tcPr>
            <w:tcW w:w="1080" w:type="dxa"/>
            <w:tcBorders>
              <w:top w:val="nil"/>
              <w:left w:val="nil"/>
              <w:bottom w:val="single" w:sz="4" w:space="0" w:color="auto"/>
              <w:right w:val="single" w:sz="4" w:space="0" w:color="auto"/>
            </w:tcBorders>
            <w:vAlign w:val="bottom"/>
            <w:hideMark/>
          </w:tcPr>
          <w:p w14:paraId="3C83311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70</w:t>
            </w:r>
          </w:p>
        </w:tc>
      </w:tr>
      <w:tr w:rsidR="000B0BEC" w:rsidRPr="000B0BEC" w14:paraId="791B946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48E96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drzew dorodnych</w:t>
            </w:r>
          </w:p>
        </w:tc>
        <w:tc>
          <w:tcPr>
            <w:tcW w:w="1120" w:type="dxa"/>
            <w:tcBorders>
              <w:top w:val="nil"/>
              <w:left w:val="nil"/>
              <w:bottom w:val="single" w:sz="4" w:space="0" w:color="auto"/>
              <w:right w:val="single" w:sz="4" w:space="0" w:color="auto"/>
            </w:tcBorders>
            <w:vAlign w:val="bottom"/>
            <w:hideMark/>
          </w:tcPr>
          <w:p w14:paraId="1D34C03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 DOR</w:t>
            </w:r>
          </w:p>
        </w:tc>
        <w:tc>
          <w:tcPr>
            <w:tcW w:w="840" w:type="dxa"/>
            <w:tcBorders>
              <w:top w:val="nil"/>
              <w:left w:val="nil"/>
              <w:bottom w:val="single" w:sz="4" w:space="0" w:color="auto"/>
              <w:right w:val="single" w:sz="4" w:space="0" w:color="auto"/>
            </w:tcBorders>
            <w:vAlign w:val="bottom"/>
            <w:hideMark/>
          </w:tcPr>
          <w:p w14:paraId="0BBF5E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116</w:t>
            </w:r>
          </w:p>
        </w:tc>
        <w:tc>
          <w:tcPr>
            <w:tcW w:w="1120" w:type="dxa"/>
            <w:tcBorders>
              <w:top w:val="nil"/>
              <w:left w:val="nil"/>
              <w:bottom w:val="single" w:sz="4" w:space="0" w:color="auto"/>
              <w:right w:val="single" w:sz="4" w:space="0" w:color="auto"/>
            </w:tcBorders>
            <w:vAlign w:val="bottom"/>
            <w:hideMark/>
          </w:tcPr>
          <w:p w14:paraId="47897D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09546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PODK&lt;4DOR</w:t>
            </w:r>
          </w:p>
        </w:tc>
        <w:tc>
          <w:tcPr>
            <w:tcW w:w="1080" w:type="dxa"/>
            <w:tcBorders>
              <w:top w:val="nil"/>
              <w:left w:val="nil"/>
              <w:bottom w:val="single" w:sz="4" w:space="0" w:color="auto"/>
              <w:right w:val="single" w:sz="4" w:space="0" w:color="auto"/>
            </w:tcBorders>
            <w:vAlign w:val="bottom"/>
            <w:hideMark/>
          </w:tcPr>
          <w:p w14:paraId="79CAEE0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70</w:t>
            </w:r>
          </w:p>
        </w:tc>
      </w:tr>
      <w:tr w:rsidR="000B0BEC" w:rsidRPr="000B0BEC" w14:paraId="75D1B7F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2185E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drzew dorodnych</w:t>
            </w:r>
          </w:p>
        </w:tc>
        <w:tc>
          <w:tcPr>
            <w:tcW w:w="1120" w:type="dxa"/>
            <w:tcBorders>
              <w:top w:val="nil"/>
              <w:left w:val="nil"/>
              <w:bottom w:val="single" w:sz="4" w:space="0" w:color="auto"/>
              <w:right w:val="single" w:sz="4" w:space="0" w:color="auto"/>
            </w:tcBorders>
            <w:vAlign w:val="bottom"/>
            <w:hideMark/>
          </w:tcPr>
          <w:p w14:paraId="6BE95C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 DOR</w:t>
            </w:r>
          </w:p>
        </w:tc>
        <w:tc>
          <w:tcPr>
            <w:tcW w:w="840" w:type="dxa"/>
            <w:tcBorders>
              <w:top w:val="nil"/>
              <w:left w:val="nil"/>
              <w:bottom w:val="single" w:sz="4" w:space="0" w:color="auto"/>
              <w:right w:val="single" w:sz="4" w:space="0" w:color="auto"/>
            </w:tcBorders>
            <w:vAlign w:val="bottom"/>
            <w:hideMark/>
          </w:tcPr>
          <w:p w14:paraId="729122C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116</w:t>
            </w:r>
          </w:p>
        </w:tc>
        <w:tc>
          <w:tcPr>
            <w:tcW w:w="1120" w:type="dxa"/>
            <w:tcBorders>
              <w:top w:val="nil"/>
              <w:left w:val="nil"/>
              <w:bottom w:val="single" w:sz="4" w:space="0" w:color="auto"/>
              <w:right w:val="single" w:sz="4" w:space="0" w:color="auto"/>
            </w:tcBorders>
            <w:vAlign w:val="bottom"/>
            <w:hideMark/>
          </w:tcPr>
          <w:p w14:paraId="44EF3E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93E70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PODK&lt;6DOR</w:t>
            </w:r>
          </w:p>
        </w:tc>
        <w:tc>
          <w:tcPr>
            <w:tcW w:w="1080" w:type="dxa"/>
            <w:tcBorders>
              <w:top w:val="nil"/>
              <w:left w:val="nil"/>
              <w:bottom w:val="single" w:sz="4" w:space="0" w:color="auto"/>
              <w:right w:val="single" w:sz="4" w:space="0" w:color="auto"/>
            </w:tcBorders>
            <w:vAlign w:val="bottom"/>
            <w:hideMark/>
          </w:tcPr>
          <w:p w14:paraId="5B736AB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70</w:t>
            </w:r>
          </w:p>
        </w:tc>
      </w:tr>
      <w:tr w:rsidR="000B0BEC" w:rsidRPr="000B0BEC" w14:paraId="209DA8E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98C1F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5FA733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PODK-FORM</w:t>
            </w:r>
          </w:p>
        </w:tc>
        <w:tc>
          <w:tcPr>
            <w:tcW w:w="840" w:type="dxa"/>
            <w:tcBorders>
              <w:top w:val="nil"/>
              <w:left w:val="nil"/>
              <w:bottom w:val="single" w:sz="4" w:space="0" w:color="auto"/>
              <w:right w:val="single" w:sz="4" w:space="0" w:color="auto"/>
            </w:tcBorders>
            <w:vAlign w:val="bottom"/>
            <w:hideMark/>
          </w:tcPr>
          <w:p w14:paraId="2C5FE9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129</w:t>
            </w:r>
          </w:p>
        </w:tc>
        <w:tc>
          <w:tcPr>
            <w:tcW w:w="1120" w:type="dxa"/>
            <w:tcBorders>
              <w:top w:val="nil"/>
              <w:left w:val="nil"/>
              <w:bottom w:val="single" w:sz="4" w:space="0" w:color="auto"/>
              <w:right w:val="single" w:sz="4" w:space="0" w:color="auto"/>
            </w:tcBorders>
            <w:vAlign w:val="bottom"/>
            <w:hideMark/>
          </w:tcPr>
          <w:p w14:paraId="767A71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255A7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PODK-FORM</w:t>
            </w:r>
          </w:p>
        </w:tc>
        <w:tc>
          <w:tcPr>
            <w:tcW w:w="1080" w:type="dxa"/>
            <w:tcBorders>
              <w:top w:val="nil"/>
              <w:left w:val="nil"/>
              <w:bottom w:val="single" w:sz="4" w:space="0" w:color="auto"/>
              <w:right w:val="single" w:sz="4" w:space="0" w:color="auto"/>
            </w:tcBorders>
            <w:vAlign w:val="bottom"/>
            <w:hideMark/>
          </w:tcPr>
          <w:p w14:paraId="3B00969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78</w:t>
            </w:r>
          </w:p>
        </w:tc>
      </w:tr>
      <w:tr w:rsidR="000B0BEC" w:rsidRPr="000B0BEC" w14:paraId="39FAF2A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B6540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i formowanie drzewek topoli</w:t>
            </w:r>
          </w:p>
        </w:tc>
        <w:tc>
          <w:tcPr>
            <w:tcW w:w="1120" w:type="dxa"/>
            <w:tcBorders>
              <w:top w:val="nil"/>
              <w:left w:val="nil"/>
              <w:bottom w:val="single" w:sz="4" w:space="0" w:color="auto"/>
              <w:right w:val="single" w:sz="4" w:space="0" w:color="auto"/>
            </w:tcBorders>
            <w:vAlign w:val="bottom"/>
            <w:hideMark/>
          </w:tcPr>
          <w:p w14:paraId="5657B5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PODK-TOP</w:t>
            </w:r>
          </w:p>
        </w:tc>
        <w:tc>
          <w:tcPr>
            <w:tcW w:w="840" w:type="dxa"/>
            <w:tcBorders>
              <w:top w:val="nil"/>
              <w:left w:val="nil"/>
              <w:bottom w:val="single" w:sz="4" w:space="0" w:color="auto"/>
              <w:right w:val="single" w:sz="4" w:space="0" w:color="auto"/>
            </w:tcBorders>
            <w:vAlign w:val="bottom"/>
            <w:hideMark/>
          </w:tcPr>
          <w:p w14:paraId="7DCA7F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c>
          <w:tcPr>
            <w:tcW w:w="1120" w:type="dxa"/>
            <w:tcBorders>
              <w:top w:val="nil"/>
              <w:left w:val="nil"/>
              <w:bottom w:val="single" w:sz="4" w:space="0" w:color="auto"/>
              <w:right w:val="single" w:sz="4" w:space="0" w:color="auto"/>
            </w:tcBorders>
            <w:vAlign w:val="bottom"/>
            <w:hideMark/>
          </w:tcPr>
          <w:p w14:paraId="5C7BFE0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BCD92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PODK-3TOP</w:t>
            </w:r>
          </w:p>
        </w:tc>
        <w:tc>
          <w:tcPr>
            <w:tcW w:w="1080" w:type="dxa"/>
            <w:tcBorders>
              <w:top w:val="nil"/>
              <w:left w:val="nil"/>
              <w:bottom w:val="single" w:sz="4" w:space="0" w:color="auto"/>
              <w:right w:val="single" w:sz="4" w:space="0" w:color="auto"/>
            </w:tcBorders>
            <w:vAlign w:val="bottom"/>
            <w:hideMark/>
          </w:tcPr>
          <w:p w14:paraId="387D4CE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71</w:t>
            </w:r>
          </w:p>
        </w:tc>
      </w:tr>
      <w:tr w:rsidR="000B0BEC" w:rsidRPr="000B0BEC" w14:paraId="2D1B805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B3CFE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i formowanie drzewek topoli</w:t>
            </w:r>
          </w:p>
        </w:tc>
        <w:tc>
          <w:tcPr>
            <w:tcW w:w="1120" w:type="dxa"/>
            <w:tcBorders>
              <w:top w:val="nil"/>
              <w:left w:val="nil"/>
              <w:bottom w:val="single" w:sz="4" w:space="0" w:color="auto"/>
              <w:right w:val="single" w:sz="4" w:space="0" w:color="auto"/>
            </w:tcBorders>
            <w:vAlign w:val="bottom"/>
            <w:hideMark/>
          </w:tcPr>
          <w:p w14:paraId="1DEC7C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PODK-TOP</w:t>
            </w:r>
          </w:p>
        </w:tc>
        <w:tc>
          <w:tcPr>
            <w:tcW w:w="840" w:type="dxa"/>
            <w:tcBorders>
              <w:top w:val="nil"/>
              <w:left w:val="nil"/>
              <w:bottom w:val="single" w:sz="4" w:space="0" w:color="auto"/>
              <w:right w:val="single" w:sz="4" w:space="0" w:color="auto"/>
            </w:tcBorders>
            <w:vAlign w:val="bottom"/>
            <w:hideMark/>
          </w:tcPr>
          <w:p w14:paraId="145E80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c>
          <w:tcPr>
            <w:tcW w:w="1120" w:type="dxa"/>
            <w:tcBorders>
              <w:top w:val="nil"/>
              <w:left w:val="nil"/>
              <w:bottom w:val="single" w:sz="4" w:space="0" w:color="auto"/>
              <w:right w:val="single" w:sz="4" w:space="0" w:color="auto"/>
            </w:tcBorders>
            <w:vAlign w:val="bottom"/>
            <w:hideMark/>
          </w:tcPr>
          <w:p w14:paraId="0868B05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342D4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PODK-5TOP</w:t>
            </w:r>
          </w:p>
        </w:tc>
        <w:tc>
          <w:tcPr>
            <w:tcW w:w="1080" w:type="dxa"/>
            <w:tcBorders>
              <w:top w:val="nil"/>
              <w:left w:val="nil"/>
              <w:bottom w:val="single" w:sz="4" w:space="0" w:color="auto"/>
              <w:right w:val="single" w:sz="4" w:space="0" w:color="auto"/>
            </w:tcBorders>
            <w:vAlign w:val="bottom"/>
            <w:hideMark/>
          </w:tcPr>
          <w:p w14:paraId="25DD128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71</w:t>
            </w:r>
          </w:p>
        </w:tc>
      </w:tr>
      <w:tr w:rsidR="000B0BEC" w:rsidRPr="000B0BEC" w14:paraId="4B2FA9B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318045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i formowanie drzewek topoli</w:t>
            </w:r>
          </w:p>
        </w:tc>
        <w:tc>
          <w:tcPr>
            <w:tcW w:w="1120" w:type="dxa"/>
            <w:tcBorders>
              <w:top w:val="nil"/>
              <w:left w:val="nil"/>
              <w:bottom w:val="single" w:sz="4" w:space="0" w:color="auto"/>
              <w:right w:val="single" w:sz="4" w:space="0" w:color="auto"/>
            </w:tcBorders>
            <w:vAlign w:val="bottom"/>
            <w:hideMark/>
          </w:tcPr>
          <w:p w14:paraId="1B6A68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PODK-TOP</w:t>
            </w:r>
          </w:p>
        </w:tc>
        <w:tc>
          <w:tcPr>
            <w:tcW w:w="840" w:type="dxa"/>
            <w:tcBorders>
              <w:top w:val="nil"/>
              <w:left w:val="nil"/>
              <w:bottom w:val="single" w:sz="4" w:space="0" w:color="auto"/>
              <w:right w:val="single" w:sz="4" w:space="0" w:color="auto"/>
            </w:tcBorders>
            <w:vAlign w:val="bottom"/>
            <w:hideMark/>
          </w:tcPr>
          <w:p w14:paraId="5C34DEA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c>
          <w:tcPr>
            <w:tcW w:w="1120" w:type="dxa"/>
            <w:tcBorders>
              <w:top w:val="nil"/>
              <w:left w:val="nil"/>
              <w:bottom w:val="single" w:sz="4" w:space="0" w:color="auto"/>
              <w:right w:val="single" w:sz="4" w:space="0" w:color="auto"/>
            </w:tcBorders>
            <w:vAlign w:val="bottom"/>
            <w:hideMark/>
          </w:tcPr>
          <w:p w14:paraId="734DE0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D9D9A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PODK-8TOP</w:t>
            </w:r>
          </w:p>
        </w:tc>
        <w:tc>
          <w:tcPr>
            <w:tcW w:w="1080" w:type="dxa"/>
            <w:tcBorders>
              <w:top w:val="nil"/>
              <w:left w:val="nil"/>
              <w:bottom w:val="single" w:sz="4" w:space="0" w:color="auto"/>
              <w:right w:val="single" w:sz="4" w:space="0" w:color="auto"/>
            </w:tcBorders>
            <w:vAlign w:val="bottom"/>
            <w:hideMark/>
          </w:tcPr>
          <w:p w14:paraId="7229DDD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71</w:t>
            </w:r>
          </w:p>
        </w:tc>
      </w:tr>
      <w:tr w:rsidR="000B0BEC" w:rsidRPr="000B0BEC" w14:paraId="3F92FD2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E8F99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Podkrzesywanie i formowanie drzewek topoli</w:t>
            </w:r>
          </w:p>
        </w:tc>
        <w:tc>
          <w:tcPr>
            <w:tcW w:w="1120" w:type="dxa"/>
            <w:tcBorders>
              <w:top w:val="nil"/>
              <w:left w:val="nil"/>
              <w:bottom w:val="single" w:sz="4" w:space="0" w:color="auto"/>
              <w:right w:val="single" w:sz="4" w:space="0" w:color="auto"/>
            </w:tcBorders>
            <w:vAlign w:val="bottom"/>
            <w:hideMark/>
          </w:tcPr>
          <w:p w14:paraId="66041F3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PODK-TOP</w:t>
            </w:r>
          </w:p>
        </w:tc>
        <w:tc>
          <w:tcPr>
            <w:tcW w:w="840" w:type="dxa"/>
            <w:tcBorders>
              <w:top w:val="nil"/>
              <w:left w:val="nil"/>
              <w:bottom w:val="single" w:sz="4" w:space="0" w:color="auto"/>
              <w:right w:val="single" w:sz="4" w:space="0" w:color="auto"/>
            </w:tcBorders>
            <w:vAlign w:val="bottom"/>
            <w:hideMark/>
          </w:tcPr>
          <w:p w14:paraId="472DF6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c>
          <w:tcPr>
            <w:tcW w:w="1120" w:type="dxa"/>
            <w:tcBorders>
              <w:top w:val="nil"/>
              <w:left w:val="nil"/>
              <w:bottom w:val="single" w:sz="4" w:space="0" w:color="auto"/>
              <w:right w:val="single" w:sz="4" w:space="0" w:color="auto"/>
            </w:tcBorders>
            <w:vAlign w:val="bottom"/>
            <w:hideMark/>
          </w:tcPr>
          <w:p w14:paraId="495EA8B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F7C47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PODK&gt;8TOP</w:t>
            </w:r>
          </w:p>
        </w:tc>
        <w:tc>
          <w:tcPr>
            <w:tcW w:w="1080" w:type="dxa"/>
            <w:tcBorders>
              <w:top w:val="nil"/>
              <w:left w:val="nil"/>
              <w:bottom w:val="single" w:sz="4" w:space="0" w:color="auto"/>
              <w:right w:val="single" w:sz="4" w:space="0" w:color="auto"/>
            </w:tcBorders>
            <w:vAlign w:val="bottom"/>
            <w:hideMark/>
          </w:tcPr>
          <w:p w14:paraId="6DDC82C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71</w:t>
            </w:r>
          </w:p>
        </w:tc>
      </w:tr>
      <w:tr w:rsidR="000B0BEC" w:rsidRPr="000B0BEC" w14:paraId="00551A3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50716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Przycinanie Db na bezpieńkę</w:t>
            </w:r>
          </w:p>
        </w:tc>
        <w:tc>
          <w:tcPr>
            <w:tcW w:w="1120" w:type="dxa"/>
            <w:tcBorders>
              <w:top w:val="nil"/>
              <w:left w:val="nil"/>
              <w:bottom w:val="single" w:sz="4" w:space="0" w:color="auto"/>
              <w:right w:val="single" w:sz="4" w:space="0" w:color="auto"/>
            </w:tcBorders>
            <w:vAlign w:val="bottom"/>
            <w:hideMark/>
          </w:tcPr>
          <w:p w14:paraId="7BF6984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PRZYC-DB</w:t>
            </w:r>
          </w:p>
        </w:tc>
        <w:tc>
          <w:tcPr>
            <w:tcW w:w="840" w:type="dxa"/>
            <w:tcBorders>
              <w:top w:val="nil"/>
              <w:left w:val="nil"/>
              <w:bottom w:val="single" w:sz="4" w:space="0" w:color="auto"/>
              <w:right w:val="single" w:sz="4" w:space="0" w:color="auto"/>
            </w:tcBorders>
            <w:vAlign w:val="bottom"/>
            <w:hideMark/>
          </w:tcPr>
          <w:p w14:paraId="3E3C67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130</w:t>
            </w:r>
          </w:p>
        </w:tc>
        <w:tc>
          <w:tcPr>
            <w:tcW w:w="1120" w:type="dxa"/>
            <w:tcBorders>
              <w:top w:val="nil"/>
              <w:left w:val="nil"/>
              <w:bottom w:val="single" w:sz="4" w:space="0" w:color="auto"/>
              <w:right w:val="single" w:sz="4" w:space="0" w:color="auto"/>
            </w:tcBorders>
            <w:vAlign w:val="bottom"/>
            <w:hideMark/>
          </w:tcPr>
          <w:p w14:paraId="2E5220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FC3F9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PRZYC-DB</w:t>
            </w:r>
          </w:p>
        </w:tc>
        <w:tc>
          <w:tcPr>
            <w:tcW w:w="1080" w:type="dxa"/>
            <w:tcBorders>
              <w:top w:val="nil"/>
              <w:left w:val="nil"/>
              <w:bottom w:val="single" w:sz="4" w:space="0" w:color="auto"/>
              <w:right w:val="single" w:sz="4" w:space="0" w:color="auto"/>
            </w:tcBorders>
            <w:vAlign w:val="bottom"/>
            <w:hideMark/>
          </w:tcPr>
          <w:p w14:paraId="3C400D9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78</w:t>
            </w:r>
          </w:p>
        </w:tc>
      </w:tr>
      <w:tr w:rsidR="000B0BEC" w:rsidRPr="000B0BEC" w14:paraId="398B17C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BDA8B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Wydeptywanie chwastów wokół sadzonek</w:t>
            </w:r>
          </w:p>
        </w:tc>
        <w:tc>
          <w:tcPr>
            <w:tcW w:w="1120" w:type="dxa"/>
            <w:tcBorders>
              <w:top w:val="nil"/>
              <w:left w:val="nil"/>
              <w:bottom w:val="single" w:sz="4" w:space="0" w:color="auto"/>
              <w:right w:val="single" w:sz="4" w:space="0" w:color="auto"/>
            </w:tcBorders>
            <w:vAlign w:val="bottom"/>
            <w:hideMark/>
          </w:tcPr>
          <w:p w14:paraId="6A1B866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WYDEPT</w:t>
            </w:r>
          </w:p>
        </w:tc>
        <w:tc>
          <w:tcPr>
            <w:tcW w:w="840" w:type="dxa"/>
            <w:tcBorders>
              <w:top w:val="nil"/>
              <w:left w:val="nil"/>
              <w:bottom w:val="single" w:sz="4" w:space="0" w:color="auto"/>
              <w:right w:val="single" w:sz="4" w:space="0" w:color="auto"/>
            </w:tcBorders>
            <w:vAlign w:val="bottom"/>
            <w:hideMark/>
          </w:tcPr>
          <w:p w14:paraId="3D0052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127</w:t>
            </w:r>
          </w:p>
        </w:tc>
        <w:tc>
          <w:tcPr>
            <w:tcW w:w="1120" w:type="dxa"/>
            <w:tcBorders>
              <w:top w:val="nil"/>
              <w:left w:val="nil"/>
              <w:bottom w:val="single" w:sz="4" w:space="0" w:color="auto"/>
              <w:right w:val="single" w:sz="4" w:space="0" w:color="auto"/>
            </w:tcBorders>
            <w:vAlign w:val="bottom"/>
            <w:hideMark/>
          </w:tcPr>
          <w:p w14:paraId="507052D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0280C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WYDEPT</w:t>
            </w:r>
          </w:p>
        </w:tc>
        <w:tc>
          <w:tcPr>
            <w:tcW w:w="1080" w:type="dxa"/>
            <w:tcBorders>
              <w:top w:val="nil"/>
              <w:left w:val="nil"/>
              <w:bottom w:val="single" w:sz="4" w:space="0" w:color="auto"/>
              <w:right w:val="single" w:sz="4" w:space="0" w:color="auto"/>
            </w:tcBorders>
            <w:vAlign w:val="bottom"/>
            <w:hideMark/>
          </w:tcPr>
          <w:p w14:paraId="1B6CD74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76</w:t>
            </w:r>
          </w:p>
        </w:tc>
      </w:tr>
      <w:tr w:rsidR="000B0BEC" w:rsidRPr="000B0BEC" w14:paraId="5602648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81B3D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Wykaszanie chwastów w uprawach i usuwanie zbędnych </w:t>
            </w:r>
            <w:proofErr w:type="gramStart"/>
            <w:r w:rsidRPr="000B0BEC">
              <w:rPr>
                <w:rFonts w:ascii="Calibri" w:hAnsi="Calibri" w:cs="Calibri"/>
                <w:color w:val="000000"/>
                <w:sz w:val="18"/>
                <w:szCs w:val="18"/>
                <w:lang w:eastAsia="pl-PL"/>
              </w:rPr>
              <w:t>nalotów  –</w:t>
            </w:r>
            <w:proofErr w:type="gramEnd"/>
            <w:r w:rsidRPr="000B0BEC">
              <w:rPr>
                <w:rFonts w:ascii="Calibri" w:hAnsi="Calibri" w:cs="Calibri"/>
                <w:color w:val="000000"/>
                <w:sz w:val="18"/>
                <w:szCs w:val="18"/>
                <w:lang w:eastAsia="pl-PL"/>
              </w:rPr>
              <w:t xml:space="preserve"> stopień trudności I </w:t>
            </w:r>
            <w:proofErr w:type="spellStart"/>
            <w:r w:rsidRPr="000B0BEC">
              <w:rPr>
                <w:rFonts w:ascii="Calibri" w:hAnsi="Calibri" w:cs="Calibri"/>
                <w:color w:val="000000"/>
                <w:sz w:val="18"/>
                <w:szCs w:val="18"/>
                <w:lang w:eastAsia="pl-PL"/>
              </w:rPr>
              <w:t>i</w:t>
            </w:r>
            <w:proofErr w:type="spellEnd"/>
            <w:r w:rsidRPr="000B0BEC">
              <w:rPr>
                <w:rFonts w:ascii="Calibri" w:hAnsi="Calibri" w:cs="Calibri"/>
                <w:color w:val="000000"/>
                <w:sz w:val="18"/>
                <w:szCs w:val="18"/>
                <w:lang w:eastAsia="pl-PL"/>
              </w:rPr>
              <w:t xml:space="preserve"> II</w:t>
            </w:r>
          </w:p>
        </w:tc>
        <w:tc>
          <w:tcPr>
            <w:tcW w:w="1120" w:type="dxa"/>
            <w:tcBorders>
              <w:top w:val="nil"/>
              <w:left w:val="nil"/>
              <w:bottom w:val="single" w:sz="4" w:space="0" w:color="auto"/>
              <w:right w:val="single" w:sz="4" w:space="0" w:color="auto"/>
            </w:tcBorders>
            <w:vAlign w:val="bottom"/>
            <w:hideMark/>
          </w:tcPr>
          <w:p w14:paraId="380D71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UA</w:t>
            </w:r>
          </w:p>
        </w:tc>
        <w:tc>
          <w:tcPr>
            <w:tcW w:w="840" w:type="dxa"/>
            <w:tcBorders>
              <w:top w:val="nil"/>
              <w:left w:val="nil"/>
              <w:bottom w:val="single" w:sz="4" w:space="0" w:color="auto"/>
              <w:right w:val="single" w:sz="4" w:space="0" w:color="auto"/>
            </w:tcBorders>
            <w:vAlign w:val="bottom"/>
            <w:hideMark/>
          </w:tcPr>
          <w:p w14:paraId="76C0550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123</w:t>
            </w:r>
          </w:p>
        </w:tc>
        <w:tc>
          <w:tcPr>
            <w:tcW w:w="1120" w:type="dxa"/>
            <w:tcBorders>
              <w:top w:val="nil"/>
              <w:left w:val="nil"/>
              <w:bottom w:val="single" w:sz="4" w:space="0" w:color="auto"/>
              <w:right w:val="single" w:sz="4" w:space="0" w:color="auto"/>
            </w:tcBorders>
            <w:vAlign w:val="bottom"/>
            <w:hideMark/>
          </w:tcPr>
          <w:p w14:paraId="4B8A3D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115B3AD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UA</w:t>
            </w:r>
          </w:p>
        </w:tc>
        <w:tc>
          <w:tcPr>
            <w:tcW w:w="1080" w:type="dxa"/>
            <w:tcBorders>
              <w:top w:val="nil"/>
              <w:left w:val="nil"/>
              <w:bottom w:val="single" w:sz="4" w:space="0" w:color="auto"/>
              <w:right w:val="single" w:sz="4" w:space="0" w:color="auto"/>
            </w:tcBorders>
            <w:vAlign w:val="bottom"/>
            <w:hideMark/>
          </w:tcPr>
          <w:p w14:paraId="73EC944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74</w:t>
            </w:r>
          </w:p>
        </w:tc>
      </w:tr>
      <w:tr w:rsidR="000B0BEC" w:rsidRPr="000B0BEC" w14:paraId="4514855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4D67F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Wykaszanie chwastów w uprawach i usuwanie zbędnych </w:t>
            </w:r>
            <w:proofErr w:type="gramStart"/>
            <w:r w:rsidRPr="000B0BEC">
              <w:rPr>
                <w:rFonts w:ascii="Calibri" w:hAnsi="Calibri" w:cs="Calibri"/>
                <w:color w:val="000000"/>
                <w:sz w:val="18"/>
                <w:szCs w:val="18"/>
                <w:lang w:eastAsia="pl-PL"/>
              </w:rPr>
              <w:t>nalotów  –</w:t>
            </w:r>
            <w:proofErr w:type="gramEnd"/>
            <w:r w:rsidRPr="000B0BEC">
              <w:rPr>
                <w:rFonts w:ascii="Calibri" w:hAnsi="Calibri" w:cs="Calibri"/>
                <w:color w:val="000000"/>
                <w:sz w:val="18"/>
                <w:szCs w:val="18"/>
                <w:lang w:eastAsia="pl-PL"/>
              </w:rPr>
              <w:t xml:space="preserve"> stopień trudności III i IV</w:t>
            </w:r>
          </w:p>
        </w:tc>
        <w:tc>
          <w:tcPr>
            <w:tcW w:w="1120" w:type="dxa"/>
            <w:tcBorders>
              <w:top w:val="nil"/>
              <w:left w:val="nil"/>
              <w:bottom w:val="single" w:sz="4" w:space="0" w:color="auto"/>
              <w:right w:val="single" w:sz="4" w:space="0" w:color="auto"/>
            </w:tcBorders>
            <w:vAlign w:val="bottom"/>
            <w:hideMark/>
          </w:tcPr>
          <w:p w14:paraId="23E84A7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UB</w:t>
            </w:r>
          </w:p>
        </w:tc>
        <w:tc>
          <w:tcPr>
            <w:tcW w:w="840" w:type="dxa"/>
            <w:tcBorders>
              <w:top w:val="nil"/>
              <w:left w:val="nil"/>
              <w:bottom w:val="single" w:sz="4" w:space="0" w:color="auto"/>
              <w:right w:val="single" w:sz="4" w:space="0" w:color="auto"/>
            </w:tcBorders>
            <w:vAlign w:val="bottom"/>
            <w:hideMark/>
          </w:tcPr>
          <w:p w14:paraId="217EB0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124</w:t>
            </w:r>
          </w:p>
        </w:tc>
        <w:tc>
          <w:tcPr>
            <w:tcW w:w="1120" w:type="dxa"/>
            <w:tcBorders>
              <w:top w:val="nil"/>
              <w:left w:val="nil"/>
              <w:bottom w:val="single" w:sz="4" w:space="0" w:color="auto"/>
              <w:right w:val="single" w:sz="4" w:space="0" w:color="auto"/>
            </w:tcBorders>
            <w:vAlign w:val="bottom"/>
            <w:hideMark/>
          </w:tcPr>
          <w:p w14:paraId="145140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C281A2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UB</w:t>
            </w:r>
          </w:p>
        </w:tc>
        <w:tc>
          <w:tcPr>
            <w:tcW w:w="1080" w:type="dxa"/>
            <w:tcBorders>
              <w:top w:val="nil"/>
              <w:left w:val="nil"/>
              <w:bottom w:val="single" w:sz="4" w:space="0" w:color="auto"/>
              <w:right w:val="single" w:sz="4" w:space="0" w:color="auto"/>
            </w:tcBorders>
            <w:vAlign w:val="bottom"/>
            <w:hideMark/>
          </w:tcPr>
          <w:p w14:paraId="79802B9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74</w:t>
            </w:r>
          </w:p>
        </w:tc>
      </w:tr>
      <w:tr w:rsidR="000B0BEC" w:rsidRPr="000B0BEC" w14:paraId="50709A6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F4C13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Wykaszanie chwastów w uprawach i usuwanie zbędnych </w:t>
            </w:r>
            <w:proofErr w:type="gramStart"/>
            <w:r w:rsidRPr="000B0BEC">
              <w:rPr>
                <w:rFonts w:ascii="Calibri" w:hAnsi="Calibri" w:cs="Calibri"/>
                <w:color w:val="000000"/>
                <w:sz w:val="18"/>
                <w:szCs w:val="18"/>
                <w:lang w:eastAsia="pl-PL"/>
              </w:rPr>
              <w:t>nalotów  –</w:t>
            </w:r>
            <w:proofErr w:type="gramEnd"/>
            <w:r w:rsidRPr="000B0BEC">
              <w:rPr>
                <w:rFonts w:ascii="Calibri" w:hAnsi="Calibri" w:cs="Calibri"/>
                <w:color w:val="000000"/>
                <w:sz w:val="18"/>
                <w:szCs w:val="18"/>
                <w:lang w:eastAsia="pl-PL"/>
              </w:rPr>
              <w:t xml:space="preserve"> stopień trudności V i VI</w:t>
            </w:r>
          </w:p>
        </w:tc>
        <w:tc>
          <w:tcPr>
            <w:tcW w:w="1120" w:type="dxa"/>
            <w:tcBorders>
              <w:top w:val="nil"/>
              <w:left w:val="nil"/>
              <w:bottom w:val="single" w:sz="4" w:space="0" w:color="auto"/>
              <w:right w:val="single" w:sz="4" w:space="0" w:color="auto"/>
            </w:tcBorders>
            <w:vAlign w:val="bottom"/>
            <w:hideMark/>
          </w:tcPr>
          <w:p w14:paraId="649403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UC</w:t>
            </w:r>
          </w:p>
        </w:tc>
        <w:tc>
          <w:tcPr>
            <w:tcW w:w="840" w:type="dxa"/>
            <w:tcBorders>
              <w:top w:val="nil"/>
              <w:left w:val="nil"/>
              <w:bottom w:val="single" w:sz="4" w:space="0" w:color="auto"/>
              <w:right w:val="single" w:sz="4" w:space="0" w:color="auto"/>
            </w:tcBorders>
            <w:vAlign w:val="bottom"/>
            <w:hideMark/>
          </w:tcPr>
          <w:p w14:paraId="1D69E4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125</w:t>
            </w:r>
          </w:p>
        </w:tc>
        <w:tc>
          <w:tcPr>
            <w:tcW w:w="1120" w:type="dxa"/>
            <w:tcBorders>
              <w:top w:val="nil"/>
              <w:left w:val="nil"/>
              <w:bottom w:val="single" w:sz="4" w:space="0" w:color="auto"/>
              <w:right w:val="single" w:sz="4" w:space="0" w:color="auto"/>
            </w:tcBorders>
            <w:vAlign w:val="bottom"/>
            <w:hideMark/>
          </w:tcPr>
          <w:p w14:paraId="026F78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972D3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KOSZ UC</w:t>
            </w:r>
          </w:p>
        </w:tc>
        <w:tc>
          <w:tcPr>
            <w:tcW w:w="1080" w:type="dxa"/>
            <w:tcBorders>
              <w:top w:val="nil"/>
              <w:left w:val="nil"/>
              <w:bottom w:val="single" w:sz="4" w:space="0" w:color="auto"/>
              <w:right w:val="single" w:sz="4" w:space="0" w:color="auto"/>
            </w:tcBorders>
            <w:vAlign w:val="bottom"/>
            <w:hideMark/>
          </w:tcPr>
          <w:p w14:paraId="15253B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74</w:t>
            </w:r>
          </w:p>
        </w:tc>
      </w:tr>
      <w:tr w:rsidR="000B0BEC" w:rsidRPr="000B0BEC" w14:paraId="74F55CB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AE08E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Zmotyczenie pokrywy wokół drzewek (plantacje)</w:t>
            </w:r>
          </w:p>
        </w:tc>
        <w:tc>
          <w:tcPr>
            <w:tcW w:w="1120" w:type="dxa"/>
            <w:tcBorders>
              <w:top w:val="nil"/>
              <w:left w:val="nil"/>
              <w:bottom w:val="single" w:sz="4" w:space="0" w:color="auto"/>
              <w:right w:val="single" w:sz="4" w:space="0" w:color="auto"/>
            </w:tcBorders>
            <w:vAlign w:val="bottom"/>
            <w:hideMark/>
          </w:tcPr>
          <w:p w14:paraId="63D784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MOT-PLANT</w:t>
            </w:r>
          </w:p>
        </w:tc>
        <w:tc>
          <w:tcPr>
            <w:tcW w:w="840" w:type="dxa"/>
            <w:tcBorders>
              <w:top w:val="nil"/>
              <w:left w:val="nil"/>
              <w:bottom w:val="single" w:sz="4" w:space="0" w:color="auto"/>
              <w:right w:val="single" w:sz="4" w:space="0" w:color="auto"/>
            </w:tcBorders>
            <w:vAlign w:val="bottom"/>
            <w:hideMark/>
          </w:tcPr>
          <w:p w14:paraId="5DF830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122</w:t>
            </w:r>
          </w:p>
        </w:tc>
        <w:tc>
          <w:tcPr>
            <w:tcW w:w="1120" w:type="dxa"/>
            <w:tcBorders>
              <w:top w:val="nil"/>
              <w:left w:val="nil"/>
              <w:bottom w:val="single" w:sz="4" w:space="0" w:color="auto"/>
              <w:right w:val="single" w:sz="4" w:space="0" w:color="auto"/>
            </w:tcBorders>
            <w:vAlign w:val="bottom"/>
            <w:hideMark/>
          </w:tcPr>
          <w:p w14:paraId="157089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95160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MOT-PLANT</w:t>
            </w:r>
          </w:p>
        </w:tc>
        <w:tc>
          <w:tcPr>
            <w:tcW w:w="1080" w:type="dxa"/>
            <w:tcBorders>
              <w:top w:val="nil"/>
              <w:left w:val="nil"/>
              <w:bottom w:val="single" w:sz="4" w:space="0" w:color="auto"/>
              <w:right w:val="single" w:sz="4" w:space="0" w:color="auto"/>
            </w:tcBorders>
            <w:vAlign w:val="bottom"/>
            <w:hideMark/>
          </w:tcPr>
          <w:p w14:paraId="6201AA7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r>
      <w:tr w:rsidR="000B0BEC" w:rsidRPr="000B0BEC" w14:paraId="6B1BCC9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F1B4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6AA21B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MOT-PAS</w:t>
            </w:r>
          </w:p>
        </w:tc>
        <w:tc>
          <w:tcPr>
            <w:tcW w:w="840" w:type="dxa"/>
            <w:tcBorders>
              <w:top w:val="nil"/>
              <w:left w:val="nil"/>
              <w:bottom w:val="single" w:sz="4" w:space="0" w:color="auto"/>
              <w:right w:val="single" w:sz="4" w:space="0" w:color="auto"/>
            </w:tcBorders>
            <w:vAlign w:val="bottom"/>
            <w:hideMark/>
          </w:tcPr>
          <w:p w14:paraId="681509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120</w:t>
            </w:r>
          </w:p>
        </w:tc>
        <w:tc>
          <w:tcPr>
            <w:tcW w:w="1120" w:type="dxa"/>
            <w:tcBorders>
              <w:top w:val="nil"/>
              <w:left w:val="nil"/>
              <w:bottom w:val="single" w:sz="4" w:space="0" w:color="auto"/>
              <w:right w:val="single" w:sz="4" w:space="0" w:color="auto"/>
            </w:tcBorders>
            <w:vAlign w:val="bottom"/>
            <w:hideMark/>
          </w:tcPr>
          <w:p w14:paraId="0A1BDB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9CC64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MOT-PAS</w:t>
            </w:r>
          </w:p>
        </w:tc>
        <w:tc>
          <w:tcPr>
            <w:tcW w:w="1080" w:type="dxa"/>
            <w:tcBorders>
              <w:top w:val="nil"/>
              <w:left w:val="nil"/>
              <w:bottom w:val="single" w:sz="4" w:space="0" w:color="auto"/>
              <w:right w:val="single" w:sz="4" w:space="0" w:color="auto"/>
            </w:tcBorders>
            <w:vAlign w:val="bottom"/>
            <w:hideMark/>
          </w:tcPr>
          <w:p w14:paraId="613937B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r>
      <w:tr w:rsidR="000B0BEC" w:rsidRPr="000B0BEC" w14:paraId="328FD21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48568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CF5531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MOT-TAL</w:t>
            </w:r>
          </w:p>
        </w:tc>
        <w:tc>
          <w:tcPr>
            <w:tcW w:w="840" w:type="dxa"/>
            <w:tcBorders>
              <w:top w:val="nil"/>
              <w:left w:val="nil"/>
              <w:bottom w:val="single" w:sz="4" w:space="0" w:color="auto"/>
              <w:right w:val="single" w:sz="4" w:space="0" w:color="auto"/>
            </w:tcBorders>
            <w:vAlign w:val="bottom"/>
            <w:hideMark/>
          </w:tcPr>
          <w:p w14:paraId="5A80DB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c>
          <w:tcPr>
            <w:tcW w:w="1120" w:type="dxa"/>
            <w:tcBorders>
              <w:top w:val="nil"/>
              <w:left w:val="nil"/>
              <w:bottom w:val="single" w:sz="4" w:space="0" w:color="auto"/>
              <w:right w:val="single" w:sz="4" w:space="0" w:color="auto"/>
            </w:tcBorders>
            <w:vAlign w:val="bottom"/>
            <w:hideMark/>
          </w:tcPr>
          <w:p w14:paraId="1C5EFD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32FD1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MOT-TAL</w:t>
            </w:r>
          </w:p>
        </w:tc>
        <w:tc>
          <w:tcPr>
            <w:tcW w:w="1080" w:type="dxa"/>
            <w:tcBorders>
              <w:top w:val="nil"/>
              <w:left w:val="nil"/>
              <w:bottom w:val="single" w:sz="4" w:space="0" w:color="auto"/>
              <w:right w:val="single" w:sz="4" w:space="0" w:color="auto"/>
            </w:tcBorders>
            <w:vAlign w:val="bottom"/>
            <w:hideMark/>
          </w:tcPr>
          <w:p w14:paraId="5C793FC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72</w:t>
            </w:r>
          </w:p>
        </w:tc>
      </w:tr>
      <w:tr w:rsidR="000B0BEC" w:rsidRPr="000B0BEC" w14:paraId="6ADBE6B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527B9A51"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lastRenderedPageBreak/>
              <w:t>20. Ochrona przed zwierzyną</w:t>
            </w:r>
          </w:p>
        </w:tc>
      </w:tr>
      <w:tr w:rsidR="000B0BEC" w:rsidRPr="000B0BEC" w14:paraId="15D5C8D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12F24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Demontaż (likwidacja) ogrodzeń</w:t>
            </w:r>
          </w:p>
        </w:tc>
        <w:tc>
          <w:tcPr>
            <w:tcW w:w="1120" w:type="dxa"/>
            <w:tcBorders>
              <w:top w:val="nil"/>
              <w:left w:val="nil"/>
              <w:bottom w:val="single" w:sz="4" w:space="0" w:color="auto"/>
              <w:right w:val="single" w:sz="4" w:space="0" w:color="auto"/>
            </w:tcBorders>
            <w:vAlign w:val="bottom"/>
            <w:hideMark/>
          </w:tcPr>
          <w:p w14:paraId="588975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GRODZ-DEM</w:t>
            </w:r>
          </w:p>
        </w:tc>
        <w:tc>
          <w:tcPr>
            <w:tcW w:w="840" w:type="dxa"/>
            <w:tcBorders>
              <w:top w:val="nil"/>
              <w:left w:val="nil"/>
              <w:bottom w:val="single" w:sz="4" w:space="0" w:color="auto"/>
              <w:right w:val="single" w:sz="4" w:space="0" w:color="auto"/>
            </w:tcBorders>
            <w:vAlign w:val="bottom"/>
            <w:hideMark/>
          </w:tcPr>
          <w:p w14:paraId="2C7650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150</w:t>
            </w:r>
          </w:p>
        </w:tc>
        <w:tc>
          <w:tcPr>
            <w:tcW w:w="1120" w:type="dxa"/>
            <w:tcBorders>
              <w:top w:val="nil"/>
              <w:left w:val="nil"/>
              <w:bottom w:val="single" w:sz="4" w:space="0" w:color="auto"/>
              <w:right w:val="single" w:sz="4" w:space="0" w:color="auto"/>
            </w:tcBorders>
            <w:vAlign w:val="bottom"/>
            <w:hideMark/>
          </w:tcPr>
          <w:p w14:paraId="520719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755C9B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DSIA</w:t>
            </w:r>
          </w:p>
        </w:tc>
        <w:tc>
          <w:tcPr>
            <w:tcW w:w="1080" w:type="dxa"/>
            <w:tcBorders>
              <w:top w:val="nil"/>
              <w:left w:val="nil"/>
              <w:bottom w:val="single" w:sz="4" w:space="0" w:color="auto"/>
              <w:right w:val="single" w:sz="4" w:space="0" w:color="auto"/>
            </w:tcBorders>
            <w:vAlign w:val="bottom"/>
            <w:hideMark/>
          </w:tcPr>
          <w:p w14:paraId="7CCB144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r>
      <w:tr w:rsidR="000B0BEC" w:rsidRPr="000B0BEC" w14:paraId="7F2FA69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58629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Demontaż (likwidacja) ogrodzeń</w:t>
            </w:r>
          </w:p>
        </w:tc>
        <w:tc>
          <w:tcPr>
            <w:tcW w:w="1120" w:type="dxa"/>
            <w:tcBorders>
              <w:top w:val="nil"/>
              <w:left w:val="nil"/>
              <w:bottom w:val="single" w:sz="4" w:space="0" w:color="auto"/>
              <w:right w:val="single" w:sz="4" w:space="0" w:color="auto"/>
            </w:tcBorders>
            <w:vAlign w:val="bottom"/>
            <w:hideMark/>
          </w:tcPr>
          <w:p w14:paraId="46E6C4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GRODZ-DEM</w:t>
            </w:r>
          </w:p>
        </w:tc>
        <w:tc>
          <w:tcPr>
            <w:tcW w:w="840" w:type="dxa"/>
            <w:tcBorders>
              <w:top w:val="nil"/>
              <w:left w:val="nil"/>
              <w:bottom w:val="single" w:sz="4" w:space="0" w:color="auto"/>
              <w:right w:val="single" w:sz="4" w:space="0" w:color="auto"/>
            </w:tcBorders>
            <w:vAlign w:val="bottom"/>
            <w:hideMark/>
          </w:tcPr>
          <w:p w14:paraId="1E0B11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150</w:t>
            </w:r>
          </w:p>
        </w:tc>
        <w:tc>
          <w:tcPr>
            <w:tcW w:w="1120" w:type="dxa"/>
            <w:tcBorders>
              <w:top w:val="nil"/>
              <w:left w:val="nil"/>
              <w:bottom w:val="single" w:sz="4" w:space="0" w:color="auto"/>
              <w:right w:val="single" w:sz="4" w:space="0" w:color="auto"/>
            </w:tcBorders>
            <w:vAlign w:val="bottom"/>
            <w:hideMark/>
          </w:tcPr>
          <w:p w14:paraId="299CA5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79891E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GRODZ-DEM</w:t>
            </w:r>
          </w:p>
        </w:tc>
        <w:tc>
          <w:tcPr>
            <w:tcW w:w="1080" w:type="dxa"/>
            <w:tcBorders>
              <w:top w:val="nil"/>
              <w:left w:val="nil"/>
              <w:bottom w:val="single" w:sz="4" w:space="0" w:color="auto"/>
              <w:right w:val="single" w:sz="4" w:space="0" w:color="auto"/>
            </w:tcBorders>
            <w:vAlign w:val="bottom"/>
            <w:hideMark/>
          </w:tcPr>
          <w:p w14:paraId="1C5EE2C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98</w:t>
            </w:r>
          </w:p>
        </w:tc>
      </w:tr>
      <w:tr w:rsidR="000B0BEC" w:rsidRPr="000B0BEC" w14:paraId="3F2B2FA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217D4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metodą szymiszowską</w:t>
            </w:r>
          </w:p>
        </w:tc>
        <w:tc>
          <w:tcPr>
            <w:tcW w:w="1120" w:type="dxa"/>
            <w:tcBorders>
              <w:top w:val="nil"/>
              <w:left w:val="nil"/>
              <w:bottom w:val="single" w:sz="4" w:space="0" w:color="auto"/>
              <w:right w:val="single" w:sz="4" w:space="0" w:color="auto"/>
            </w:tcBorders>
            <w:vAlign w:val="bottom"/>
            <w:hideMark/>
          </w:tcPr>
          <w:p w14:paraId="474278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GRODZ-SZY</w:t>
            </w:r>
          </w:p>
        </w:tc>
        <w:tc>
          <w:tcPr>
            <w:tcW w:w="840" w:type="dxa"/>
            <w:tcBorders>
              <w:top w:val="nil"/>
              <w:left w:val="nil"/>
              <w:bottom w:val="single" w:sz="4" w:space="0" w:color="auto"/>
              <w:right w:val="single" w:sz="4" w:space="0" w:color="auto"/>
            </w:tcBorders>
            <w:vAlign w:val="bottom"/>
            <w:hideMark/>
          </w:tcPr>
          <w:p w14:paraId="5C0809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149</w:t>
            </w:r>
          </w:p>
        </w:tc>
        <w:tc>
          <w:tcPr>
            <w:tcW w:w="1120" w:type="dxa"/>
            <w:tcBorders>
              <w:top w:val="nil"/>
              <w:left w:val="nil"/>
              <w:bottom w:val="single" w:sz="4" w:space="0" w:color="auto"/>
              <w:right w:val="single" w:sz="4" w:space="0" w:color="auto"/>
            </w:tcBorders>
            <w:vAlign w:val="bottom"/>
            <w:hideMark/>
          </w:tcPr>
          <w:p w14:paraId="3B610F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15A5FE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GRODZ-SZY</w:t>
            </w:r>
          </w:p>
        </w:tc>
        <w:tc>
          <w:tcPr>
            <w:tcW w:w="1080" w:type="dxa"/>
            <w:tcBorders>
              <w:top w:val="nil"/>
              <w:left w:val="nil"/>
              <w:bottom w:val="single" w:sz="4" w:space="0" w:color="auto"/>
              <w:right w:val="single" w:sz="4" w:space="0" w:color="auto"/>
            </w:tcBorders>
            <w:vAlign w:val="bottom"/>
            <w:hideMark/>
          </w:tcPr>
          <w:p w14:paraId="1C247F0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95</w:t>
            </w:r>
          </w:p>
        </w:tc>
      </w:tr>
      <w:tr w:rsidR="000B0BEC" w:rsidRPr="000B0BEC" w14:paraId="550A1DA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6CEEA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7B039D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GRODZ-SRG</w:t>
            </w:r>
          </w:p>
        </w:tc>
        <w:tc>
          <w:tcPr>
            <w:tcW w:w="840" w:type="dxa"/>
            <w:tcBorders>
              <w:top w:val="nil"/>
              <w:left w:val="nil"/>
              <w:bottom w:val="single" w:sz="4" w:space="0" w:color="auto"/>
              <w:right w:val="single" w:sz="4" w:space="0" w:color="auto"/>
            </w:tcBorders>
            <w:vAlign w:val="bottom"/>
            <w:hideMark/>
          </w:tcPr>
          <w:p w14:paraId="54BC46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146</w:t>
            </w:r>
          </w:p>
        </w:tc>
        <w:tc>
          <w:tcPr>
            <w:tcW w:w="1120" w:type="dxa"/>
            <w:tcBorders>
              <w:top w:val="nil"/>
              <w:left w:val="nil"/>
              <w:bottom w:val="single" w:sz="4" w:space="0" w:color="auto"/>
              <w:right w:val="single" w:sz="4" w:space="0" w:color="auto"/>
            </w:tcBorders>
            <w:vAlign w:val="bottom"/>
            <w:hideMark/>
          </w:tcPr>
          <w:p w14:paraId="55F41F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1175D2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RSIG</w:t>
            </w:r>
          </w:p>
        </w:tc>
        <w:tc>
          <w:tcPr>
            <w:tcW w:w="1080" w:type="dxa"/>
            <w:tcBorders>
              <w:top w:val="nil"/>
              <w:left w:val="nil"/>
              <w:bottom w:val="single" w:sz="4" w:space="0" w:color="auto"/>
              <w:right w:val="single" w:sz="4" w:space="0" w:color="auto"/>
            </w:tcBorders>
            <w:vAlign w:val="bottom"/>
            <w:hideMark/>
          </w:tcPr>
          <w:p w14:paraId="700D9B4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3BF9629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02142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700FB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GRODZ-SRG</w:t>
            </w:r>
          </w:p>
        </w:tc>
        <w:tc>
          <w:tcPr>
            <w:tcW w:w="840" w:type="dxa"/>
            <w:tcBorders>
              <w:top w:val="nil"/>
              <w:left w:val="nil"/>
              <w:bottom w:val="single" w:sz="4" w:space="0" w:color="auto"/>
              <w:right w:val="single" w:sz="4" w:space="0" w:color="auto"/>
            </w:tcBorders>
            <w:vAlign w:val="bottom"/>
            <w:hideMark/>
          </w:tcPr>
          <w:p w14:paraId="1BB841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146</w:t>
            </w:r>
          </w:p>
        </w:tc>
        <w:tc>
          <w:tcPr>
            <w:tcW w:w="1120" w:type="dxa"/>
            <w:tcBorders>
              <w:top w:val="nil"/>
              <w:left w:val="nil"/>
              <w:bottom w:val="single" w:sz="4" w:space="0" w:color="auto"/>
              <w:right w:val="single" w:sz="4" w:space="0" w:color="auto"/>
            </w:tcBorders>
            <w:vAlign w:val="bottom"/>
            <w:hideMark/>
          </w:tcPr>
          <w:p w14:paraId="06AE34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64294BA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GRODZ-SRG</w:t>
            </w:r>
          </w:p>
        </w:tc>
        <w:tc>
          <w:tcPr>
            <w:tcW w:w="1080" w:type="dxa"/>
            <w:tcBorders>
              <w:top w:val="nil"/>
              <w:left w:val="nil"/>
              <w:bottom w:val="single" w:sz="4" w:space="0" w:color="auto"/>
              <w:right w:val="single" w:sz="4" w:space="0" w:color="auto"/>
            </w:tcBorders>
            <w:vAlign w:val="bottom"/>
            <w:hideMark/>
          </w:tcPr>
          <w:p w14:paraId="1F4883E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2D711E4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94889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ECD38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GRODZ-SRN</w:t>
            </w:r>
          </w:p>
        </w:tc>
        <w:tc>
          <w:tcPr>
            <w:tcW w:w="840" w:type="dxa"/>
            <w:tcBorders>
              <w:top w:val="nil"/>
              <w:left w:val="nil"/>
              <w:bottom w:val="single" w:sz="4" w:space="0" w:color="auto"/>
              <w:right w:val="single" w:sz="4" w:space="0" w:color="auto"/>
            </w:tcBorders>
            <w:vAlign w:val="bottom"/>
            <w:hideMark/>
          </w:tcPr>
          <w:p w14:paraId="420AA84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145</w:t>
            </w:r>
          </w:p>
        </w:tc>
        <w:tc>
          <w:tcPr>
            <w:tcW w:w="1120" w:type="dxa"/>
            <w:tcBorders>
              <w:top w:val="nil"/>
              <w:left w:val="nil"/>
              <w:bottom w:val="single" w:sz="4" w:space="0" w:color="auto"/>
              <w:right w:val="single" w:sz="4" w:space="0" w:color="auto"/>
            </w:tcBorders>
            <w:vAlign w:val="bottom"/>
            <w:hideMark/>
          </w:tcPr>
          <w:p w14:paraId="2DE6CE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0A9F8A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RSIA</w:t>
            </w:r>
          </w:p>
        </w:tc>
        <w:tc>
          <w:tcPr>
            <w:tcW w:w="1080" w:type="dxa"/>
            <w:tcBorders>
              <w:top w:val="nil"/>
              <w:left w:val="nil"/>
              <w:bottom w:val="single" w:sz="4" w:space="0" w:color="auto"/>
              <w:right w:val="single" w:sz="4" w:space="0" w:color="auto"/>
            </w:tcBorders>
            <w:vAlign w:val="bottom"/>
            <w:hideMark/>
          </w:tcPr>
          <w:p w14:paraId="25A1060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1096414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7A334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7B1681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GRODZ-SRN</w:t>
            </w:r>
          </w:p>
        </w:tc>
        <w:tc>
          <w:tcPr>
            <w:tcW w:w="840" w:type="dxa"/>
            <w:tcBorders>
              <w:top w:val="nil"/>
              <w:left w:val="nil"/>
              <w:bottom w:val="single" w:sz="4" w:space="0" w:color="auto"/>
              <w:right w:val="single" w:sz="4" w:space="0" w:color="auto"/>
            </w:tcBorders>
            <w:vAlign w:val="bottom"/>
            <w:hideMark/>
          </w:tcPr>
          <w:p w14:paraId="296E8C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145</w:t>
            </w:r>
          </w:p>
        </w:tc>
        <w:tc>
          <w:tcPr>
            <w:tcW w:w="1120" w:type="dxa"/>
            <w:tcBorders>
              <w:top w:val="nil"/>
              <w:left w:val="nil"/>
              <w:bottom w:val="single" w:sz="4" w:space="0" w:color="auto"/>
              <w:right w:val="single" w:sz="4" w:space="0" w:color="auto"/>
            </w:tcBorders>
            <w:vAlign w:val="bottom"/>
            <w:hideMark/>
          </w:tcPr>
          <w:p w14:paraId="11086D6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0B5A4B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GRODZ-SRN</w:t>
            </w:r>
          </w:p>
        </w:tc>
        <w:tc>
          <w:tcPr>
            <w:tcW w:w="1080" w:type="dxa"/>
            <w:tcBorders>
              <w:top w:val="nil"/>
              <w:left w:val="nil"/>
              <w:bottom w:val="single" w:sz="4" w:space="0" w:color="auto"/>
              <w:right w:val="single" w:sz="4" w:space="0" w:color="auto"/>
            </w:tcBorders>
            <w:vAlign w:val="bottom"/>
            <w:hideMark/>
          </w:tcPr>
          <w:p w14:paraId="220ABA3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49DC5CA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F53C3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B7AE7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GRODZGZUL</w:t>
            </w:r>
          </w:p>
        </w:tc>
        <w:tc>
          <w:tcPr>
            <w:tcW w:w="840" w:type="dxa"/>
            <w:tcBorders>
              <w:top w:val="nil"/>
              <w:left w:val="nil"/>
              <w:bottom w:val="single" w:sz="4" w:space="0" w:color="auto"/>
              <w:right w:val="single" w:sz="4" w:space="0" w:color="auto"/>
            </w:tcBorders>
            <w:vAlign w:val="bottom"/>
            <w:hideMark/>
          </w:tcPr>
          <w:p w14:paraId="350791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148</w:t>
            </w:r>
          </w:p>
        </w:tc>
        <w:tc>
          <w:tcPr>
            <w:tcW w:w="1120" w:type="dxa"/>
            <w:tcBorders>
              <w:top w:val="nil"/>
              <w:left w:val="nil"/>
              <w:bottom w:val="single" w:sz="4" w:space="0" w:color="auto"/>
              <w:right w:val="single" w:sz="4" w:space="0" w:color="auto"/>
            </w:tcBorders>
            <w:vAlign w:val="bottom"/>
            <w:hideMark/>
          </w:tcPr>
          <w:p w14:paraId="7E7899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739A81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GRODZGZUL</w:t>
            </w:r>
          </w:p>
        </w:tc>
        <w:tc>
          <w:tcPr>
            <w:tcW w:w="1080" w:type="dxa"/>
            <w:tcBorders>
              <w:top w:val="nil"/>
              <w:left w:val="nil"/>
              <w:bottom w:val="single" w:sz="4" w:space="0" w:color="auto"/>
              <w:right w:val="single" w:sz="4" w:space="0" w:color="auto"/>
            </w:tcBorders>
            <w:vAlign w:val="bottom"/>
            <w:hideMark/>
          </w:tcPr>
          <w:p w14:paraId="096A30B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91</w:t>
            </w:r>
          </w:p>
        </w:tc>
      </w:tr>
      <w:tr w:rsidR="000B0BEC" w:rsidRPr="000B0BEC" w14:paraId="6D2EC12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5DB9A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74BD82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GRODZ-SG</w:t>
            </w:r>
          </w:p>
        </w:tc>
        <w:tc>
          <w:tcPr>
            <w:tcW w:w="840" w:type="dxa"/>
            <w:tcBorders>
              <w:top w:val="nil"/>
              <w:left w:val="nil"/>
              <w:bottom w:val="single" w:sz="4" w:space="0" w:color="auto"/>
              <w:right w:val="single" w:sz="4" w:space="0" w:color="auto"/>
            </w:tcBorders>
            <w:vAlign w:val="bottom"/>
            <w:hideMark/>
          </w:tcPr>
          <w:p w14:paraId="25455D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144</w:t>
            </w:r>
          </w:p>
        </w:tc>
        <w:tc>
          <w:tcPr>
            <w:tcW w:w="1120" w:type="dxa"/>
            <w:tcBorders>
              <w:top w:val="nil"/>
              <w:left w:val="nil"/>
              <w:bottom w:val="single" w:sz="4" w:space="0" w:color="auto"/>
              <w:right w:val="single" w:sz="4" w:space="0" w:color="auto"/>
            </w:tcBorders>
            <w:vAlign w:val="bottom"/>
            <w:hideMark/>
          </w:tcPr>
          <w:p w14:paraId="711ACC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2C302B3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SIAG</w:t>
            </w:r>
          </w:p>
        </w:tc>
        <w:tc>
          <w:tcPr>
            <w:tcW w:w="1080" w:type="dxa"/>
            <w:tcBorders>
              <w:top w:val="nil"/>
              <w:left w:val="nil"/>
              <w:bottom w:val="single" w:sz="4" w:space="0" w:color="auto"/>
              <w:right w:val="single" w:sz="4" w:space="0" w:color="auto"/>
            </w:tcBorders>
            <w:vAlign w:val="bottom"/>
            <w:hideMark/>
          </w:tcPr>
          <w:p w14:paraId="4EF6CD4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13BA883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5B538F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0456DA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GRODZ-SG</w:t>
            </w:r>
          </w:p>
        </w:tc>
        <w:tc>
          <w:tcPr>
            <w:tcW w:w="840" w:type="dxa"/>
            <w:tcBorders>
              <w:top w:val="nil"/>
              <w:left w:val="nil"/>
              <w:bottom w:val="single" w:sz="4" w:space="0" w:color="auto"/>
              <w:right w:val="single" w:sz="4" w:space="0" w:color="auto"/>
            </w:tcBorders>
            <w:vAlign w:val="bottom"/>
            <w:hideMark/>
          </w:tcPr>
          <w:p w14:paraId="130D50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144</w:t>
            </w:r>
          </w:p>
        </w:tc>
        <w:tc>
          <w:tcPr>
            <w:tcW w:w="1120" w:type="dxa"/>
            <w:tcBorders>
              <w:top w:val="nil"/>
              <w:left w:val="nil"/>
              <w:bottom w:val="single" w:sz="4" w:space="0" w:color="auto"/>
              <w:right w:val="single" w:sz="4" w:space="0" w:color="auto"/>
            </w:tcBorders>
            <w:vAlign w:val="bottom"/>
            <w:hideMark/>
          </w:tcPr>
          <w:p w14:paraId="00DE3F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692D01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GRODZ-SG</w:t>
            </w:r>
          </w:p>
        </w:tc>
        <w:tc>
          <w:tcPr>
            <w:tcW w:w="1080" w:type="dxa"/>
            <w:tcBorders>
              <w:top w:val="nil"/>
              <w:left w:val="nil"/>
              <w:bottom w:val="single" w:sz="4" w:space="0" w:color="auto"/>
              <w:right w:val="single" w:sz="4" w:space="0" w:color="auto"/>
            </w:tcBorders>
            <w:vAlign w:val="bottom"/>
            <w:hideMark/>
          </w:tcPr>
          <w:p w14:paraId="7E9776E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50236BE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60874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3D61C0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GRODZ-ZUL</w:t>
            </w:r>
          </w:p>
        </w:tc>
        <w:tc>
          <w:tcPr>
            <w:tcW w:w="840" w:type="dxa"/>
            <w:tcBorders>
              <w:top w:val="nil"/>
              <w:left w:val="nil"/>
              <w:bottom w:val="single" w:sz="4" w:space="0" w:color="auto"/>
              <w:right w:val="single" w:sz="4" w:space="0" w:color="auto"/>
            </w:tcBorders>
            <w:vAlign w:val="bottom"/>
            <w:hideMark/>
          </w:tcPr>
          <w:p w14:paraId="6A313F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147</w:t>
            </w:r>
          </w:p>
        </w:tc>
        <w:tc>
          <w:tcPr>
            <w:tcW w:w="1120" w:type="dxa"/>
            <w:tcBorders>
              <w:top w:val="nil"/>
              <w:left w:val="nil"/>
              <w:bottom w:val="single" w:sz="4" w:space="0" w:color="auto"/>
              <w:right w:val="single" w:sz="4" w:space="0" w:color="auto"/>
            </w:tcBorders>
            <w:vAlign w:val="bottom"/>
            <w:hideMark/>
          </w:tcPr>
          <w:p w14:paraId="7E618B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7F3098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GRODZ-ZUL</w:t>
            </w:r>
          </w:p>
        </w:tc>
        <w:tc>
          <w:tcPr>
            <w:tcW w:w="1080" w:type="dxa"/>
            <w:tcBorders>
              <w:top w:val="nil"/>
              <w:left w:val="nil"/>
              <w:bottom w:val="single" w:sz="4" w:space="0" w:color="auto"/>
              <w:right w:val="single" w:sz="4" w:space="0" w:color="auto"/>
            </w:tcBorders>
            <w:vAlign w:val="bottom"/>
            <w:hideMark/>
          </w:tcPr>
          <w:p w14:paraId="065042E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91</w:t>
            </w:r>
          </w:p>
        </w:tc>
      </w:tr>
      <w:tr w:rsidR="000B0BEC" w:rsidRPr="000B0BEC" w14:paraId="696041C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9EFBB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w:t>
            </w:r>
          </w:p>
        </w:tc>
        <w:tc>
          <w:tcPr>
            <w:tcW w:w="1120" w:type="dxa"/>
            <w:tcBorders>
              <w:top w:val="nil"/>
              <w:left w:val="nil"/>
              <w:bottom w:val="single" w:sz="4" w:space="0" w:color="auto"/>
              <w:right w:val="single" w:sz="4" w:space="0" w:color="auto"/>
            </w:tcBorders>
            <w:vAlign w:val="bottom"/>
            <w:hideMark/>
          </w:tcPr>
          <w:p w14:paraId="7CEED4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GRODZ-SN</w:t>
            </w:r>
          </w:p>
        </w:tc>
        <w:tc>
          <w:tcPr>
            <w:tcW w:w="840" w:type="dxa"/>
            <w:tcBorders>
              <w:top w:val="nil"/>
              <w:left w:val="nil"/>
              <w:bottom w:val="single" w:sz="4" w:space="0" w:color="auto"/>
              <w:right w:val="single" w:sz="4" w:space="0" w:color="auto"/>
            </w:tcBorders>
            <w:vAlign w:val="bottom"/>
            <w:hideMark/>
          </w:tcPr>
          <w:p w14:paraId="716394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143</w:t>
            </w:r>
          </w:p>
        </w:tc>
        <w:tc>
          <w:tcPr>
            <w:tcW w:w="1120" w:type="dxa"/>
            <w:tcBorders>
              <w:top w:val="nil"/>
              <w:left w:val="nil"/>
              <w:bottom w:val="single" w:sz="4" w:space="0" w:color="auto"/>
              <w:right w:val="single" w:sz="4" w:space="0" w:color="auto"/>
            </w:tcBorders>
            <w:vAlign w:val="bottom"/>
            <w:hideMark/>
          </w:tcPr>
          <w:p w14:paraId="144A7D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08B3A4B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SIAT</w:t>
            </w:r>
          </w:p>
        </w:tc>
        <w:tc>
          <w:tcPr>
            <w:tcW w:w="1080" w:type="dxa"/>
            <w:tcBorders>
              <w:top w:val="nil"/>
              <w:left w:val="nil"/>
              <w:bottom w:val="single" w:sz="4" w:space="0" w:color="auto"/>
              <w:right w:val="single" w:sz="4" w:space="0" w:color="auto"/>
            </w:tcBorders>
            <w:vAlign w:val="bottom"/>
            <w:hideMark/>
          </w:tcPr>
          <w:p w14:paraId="6EC3D21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0671677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CC865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Grodzenie upraw przed zwierzyną siatką</w:t>
            </w:r>
          </w:p>
        </w:tc>
        <w:tc>
          <w:tcPr>
            <w:tcW w:w="1120" w:type="dxa"/>
            <w:tcBorders>
              <w:top w:val="nil"/>
              <w:left w:val="nil"/>
              <w:bottom w:val="single" w:sz="4" w:space="0" w:color="auto"/>
              <w:right w:val="single" w:sz="4" w:space="0" w:color="auto"/>
            </w:tcBorders>
            <w:vAlign w:val="bottom"/>
            <w:hideMark/>
          </w:tcPr>
          <w:p w14:paraId="1EF47D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GRODZ-SN</w:t>
            </w:r>
          </w:p>
        </w:tc>
        <w:tc>
          <w:tcPr>
            <w:tcW w:w="840" w:type="dxa"/>
            <w:tcBorders>
              <w:top w:val="nil"/>
              <w:left w:val="nil"/>
              <w:bottom w:val="single" w:sz="4" w:space="0" w:color="auto"/>
              <w:right w:val="single" w:sz="4" w:space="0" w:color="auto"/>
            </w:tcBorders>
            <w:vAlign w:val="bottom"/>
            <w:hideMark/>
          </w:tcPr>
          <w:p w14:paraId="248414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143</w:t>
            </w:r>
          </w:p>
        </w:tc>
        <w:tc>
          <w:tcPr>
            <w:tcW w:w="1120" w:type="dxa"/>
            <w:tcBorders>
              <w:top w:val="nil"/>
              <w:left w:val="nil"/>
              <w:bottom w:val="single" w:sz="4" w:space="0" w:color="auto"/>
              <w:right w:val="single" w:sz="4" w:space="0" w:color="auto"/>
            </w:tcBorders>
            <w:vAlign w:val="bottom"/>
            <w:hideMark/>
          </w:tcPr>
          <w:p w14:paraId="7A1EE6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0E8610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GRODZ-SN</w:t>
            </w:r>
          </w:p>
        </w:tc>
        <w:tc>
          <w:tcPr>
            <w:tcW w:w="1080" w:type="dxa"/>
            <w:tcBorders>
              <w:top w:val="nil"/>
              <w:left w:val="nil"/>
              <w:bottom w:val="single" w:sz="4" w:space="0" w:color="auto"/>
              <w:right w:val="single" w:sz="4" w:space="0" w:color="auto"/>
            </w:tcBorders>
            <w:vAlign w:val="bottom"/>
            <w:hideMark/>
          </w:tcPr>
          <w:p w14:paraId="483077D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87</w:t>
            </w:r>
          </w:p>
        </w:tc>
      </w:tr>
      <w:tr w:rsidR="000B0BEC" w:rsidRPr="000B0BEC" w14:paraId="4CCD7BF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79A1D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Indywidualne zabezpieczanie siatką</w:t>
            </w:r>
          </w:p>
        </w:tc>
        <w:tc>
          <w:tcPr>
            <w:tcW w:w="1120" w:type="dxa"/>
            <w:tcBorders>
              <w:top w:val="nil"/>
              <w:left w:val="nil"/>
              <w:bottom w:val="single" w:sz="4" w:space="0" w:color="auto"/>
              <w:right w:val="single" w:sz="4" w:space="0" w:color="auto"/>
            </w:tcBorders>
            <w:vAlign w:val="bottom"/>
            <w:hideMark/>
          </w:tcPr>
          <w:p w14:paraId="7E72A9C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 SIAT</w:t>
            </w:r>
          </w:p>
        </w:tc>
        <w:tc>
          <w:tcPr>
            <w:tcW w:w="840" w:type="dxa"/>
            <w:tcBorders>
              <w:top w:val="nil"/>
              <w:left w:val="nil"/>
              <w:bottom w:val="single" w:sz="4" w:space="0" w:color="auto"/>
              <w:right w:val="single" w:sz="4" w:space="0" w:color="auto"/>
            </w:tcBorders>
            <w:vAlign w:val="bottom"/>
            <w:hideMark/>
          </w:tcPr>
          <w:p w14:paraId="0FE82F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142</w:t>
            </w:r>
          </w:p>
        </w:tc>
        <w:tc>
          <w:tcPr>
            <w:tcW w:w="1120" w:type="dxa"/>
            <w:tcBorders>
              <w:top w:val="nil"/>
              <w:left w:val="nil"/>
              <w:bottom w:val="single" w:sz="4" w:space="0" w:color="auto"/>
              <w:right w:val="single" w:sz="4" w:space="0" w:color="auto"/>
            </w:tcBorders>
            <w:vAlign w:val="bottom"/>
            <w:hideMark/>
          </w:tcPr>
          <w:p w14:paraId="5969A3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4A342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IZS</w:t>
            </w:r>
          </w:p>
        </w:tc>
        <w:tc>
          <w:tcPr>
            <w:tcW w:w="1080" w:type="dxa"/>
            <w:tcBorders>
              <w:top w:val="nil"/>
              <w:left w:val="nil"/>
              <w:bottom w:val="single" w:sz="4" w:space="0" w:color="auto"/>
              <w:right w:val="single" w:sz="4" w:space="0" w:color="auto"/>
            </w:tcBorders>
            <w:vAlign w:val="bottom"/>
            <w:hideMark/>
          </w:tcPr>
          <w:p w14:paraId="463A7CA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86</w:t>
            </w:r>
          </w:p>
        </w:tc>
      </w:tr>
      <w:tr w:rsidR="000B0BEC" w:rsidRPr="000B0BEC" w14:paraId="69826C0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1AB13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Indywidualne zabezpieczanie siatką</w:t>
            </w:r>
          </w:p>
        </w:tc>
        <w:tc>
          <w:tcPr>
            <w:tcW w:w="1120" w:type="dxa"/>
            <w:tcBorders>
              <w:top w:val="nil"/>
              <w:left w:val="nil"/>
              <w:bottom w:val="single" w:sz="4" w:space="0" w:color="auto"/>
              <w:right w:val="single" w:sz="4" w:space="0" w:color="auto"/>
            </w:tcBorders>
            <w:vAlign w:val="bottom"/>
            <w:hideMark/>
          </w:tcPr>
          <w:p w14:paraId="550E55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 SIAT</w:t>
            </w:r>
          </w:p>
        </w:tc>
        <w:tc>
          <w:tcPr>
            <w:tcW w:w="840" w:type="dxa"/>
            <w:tcBorders>
              <w:top w:val="nil"/>
              <w:left w:val="nil"/>
              <w:bottom w:val="single" w:sz="4" w:space="0" w:color="auto"/>
              <w:right w:val="single" w:sz="4" w:space="0" w:color="auto"/>
            </w:tcBorders>
            <w:vAlign w:val="bottom"/>
            <w:hideMark/>
          </w:tcPr>
          <w:p w14:paraId="21F55E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142</w:t>
            </w:r>
          </w:p>
        </w:tc>
        <w:tc>
          <w:tcPr>
            <w:tcW w:w="1120" w:type="dxa"/>
            <w:tcBorders>
              <w:top w:val="nil"/>
              <w:left w:val="nil"/>
              <w:bottom w:val="single" w:sz="4" w:space="0" w:color="auto"/>
              <w:right w:val="single" w:sz="4" w:space="0" w:color="auto"/>
            </w:tcBorders>
            <w:vAlign w:val="bottom"/>
            <w:hideMark/>
          </w:tcPr>
          <w:p w14:paraId="5D34D9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F8757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 SIAT</w:t>
            </w:r>
          </w:p>
        </w:tc>
        <w:tc>
          <w:tcPr>
            <w:tcW w:w="1080" w:type="dxa"/>
            <w:tcBorders>
              <w:top w:val="nil"/>
              <w:left w:val="nil"/>
              <w:bottom w:val="single" w:sz="4" w:space="0" w:color="auto"/>
              <w:right w:val="single" w:sz="4" w:space="0" w:color="auto"/>
            </w:tcBorders>
            <w:vAlign w:val="bottom"/>
            <w:hideMark/>
          </w:tcPr>
          <w:p w14:paraId="1634252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86</w:t>
            </w:r>
          </w:p>
        </w:tc>
      </w:tr>
      <w:tr w:rsidR="000B0BEC" w:rsidRPr="000B0BEC" w14:paraId="5E21227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B7877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Naprawa (konserwacja) ogrodzeń upraw leśnych</w:t>
            </w:r>
          </w:p>
        </w:tc>
        <w:tc>
          <w:tcPr>
            <w:tcW w:w="1120" w:type="dxa"/>
            <w:tcBorders>
              <w:top w:val="nil"/>
              <w:left w:val="nil"/>
              <w:bottom w:val="single" w:sz="4" w:space="0" w:color="auto"/>
              <w:right w:val="single" w:sz="4" w:space="0" w:color="auto"/>
            </w:tcBorders>
            <w:vAlign w:val="bottom"/>
            <w:hideMark/>
          </w:tcPr>
          <w:p w14:paraId="6785CE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 GRODZEŃ</w:t>
            </w:r>
          </w:p>
        </w:tc>
        <w:tc>
          <w:tcPr>
            <w:tcW w:w="840" w:type="dxa"/>
            <w:tcBorders>
              <w:top w:val="nil"/>
              <w:left w:val="nil"/>
              <w:bottom w:val="single" w:sz="4" w:space="0" w:color="auto"/>
              <w:right w:val="single" w:sz="4" w:space="0" w:color="auto"/>
            </w:tcBorders>
            <w:vAlign w:val="bottom"/>
            <w:hideMark/>
          </w:tcPr>
          <w:p w14:paraId="135CF05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151</w:t>
            </w:r>
          </w:p>
        </w:tc>
        <w:tc>
          <w:tcPr>
            <w:tcW w:w="1120" w:type="dxa"/>
            <w:tcBorders>
              <w:top w:val="nil"/>
              <w:left w:val="nil"/>
              <w:bottom w:val="single" w:sz="4" w:space="0" w:color="auto"/>
              <w:right w:val="single" w:sz="4" w:space="0" w:color="auto"/>
            </w:tcBorders>
            <w:vAlign w:val="bottom"/>
            <w:hideMark/>
          </w:tcPr>
          <w:p w14:paraId="6F7CF21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760A7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KGR</w:t>
            </w:r>
          </w:p>
        </w:tc>
        <w:tc>
          <w:tcPr>
            <w:tcW w:w="1080" w:type="dxa"/>
            <w:tcBorders>
              <w:top w:val="nil"/>
              <w:left w:val="nil"/>
              <w:bottom w:val="single" w:sz="4" w:space="0" w:color="auto"/>
              <w:right w:val="single" w:sz="4" w:space="0" w:color="auto"/>
            </w:tcBorders>
            <w:vAlign w:val="bottom"/>
            <w:hideMark/>
          </w:tcPr>
          <w:p w14:paraId="420BEA1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99</w:t>
            </w:r>
          </w:p>
        </w:tc>
      </w:tr>
      <w:tr w:rsidR="000B0BEC" w:rsidRPr="000B0BEC" w14:paraId="4E30A8A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83417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Naprawa (konserwacja) ogrodzeń upraw leśnych</w:t>
            </w:r>
          </w:p>
        </w:tc>
        <w:tc>
          <w:tcPr>
            <w:tcW w:w="1120" w:type="dxa"/>
            <w:tcBorders>
              <w:top w:val="nil"/>
              <w:left w:val="nil"/>
              <w:bottom w:val="single" w:sz="4" w:space="0" w:color="auto"/>
              <w:right w:val="single" w:sz="4" w:space="0" w:color="auto"/>
            </w:tcBorders>
            <w:vAlign w:val="bottom"/>
            <w:hideMark/>
          </w:tcPr>
          <w:p w14:paraId="4174B0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 GRODZEŃ</w:t>
            </w:r>
          </w:p>
        </w:tc>
        <w:tc>
          <w:tcPr>
            <w:tcW w:w="840" w:type="dxa"/>
            <w:tcBorders>
              <w:top w:val="nil"/>
              <w:left w:val="nil"/>
              <w:bottom w:val="single" w:sz="4" w:space="0" w:color="auto"/>
              <w:right w:val="single" w:sz="4" w:space="0" w:color="auto"/>
            </w:tcBorders>
            <w:vAlign w:val="bottom"/>
            <w:hideMark/>
          </w:tcPr>
          <w:p w14:paraId="349F61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151</w:t>
            </w:r>
          </w:p>
        </w:tc>
        <w:tc>
          <w:tcPr>
            <w:tcW w:w="1120" w:type="dxa"/>
            <w:tcBorders>
              <w:top w:val="nil"/>
              <w:left w:val="nil"/>
              <w:bottom w:val="single" w:sz="4" w:space="0" w:color="auto"/>
              <w:right w:val="single" w:sz="4" w:space="0" w:color="auto"/>
            </w:tcBorders>
            <w:vAlign w:val="bottom"/>
            <w:hideMark/>
          </w:tcPr>
          <w:p w14:paraId="61599F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46577B3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 GRODZEŃ</w:t>
            </w:r>
          </w:p>
        </w:tc>
        <w:tc>
          <w:tcPr>
            <w:tcW w:w="1080" w:type="dxa"/>
            <w:tcBorders>
              <w:top w:val="nil"/>
              <w:left w:val="nil"/>
              <w:bottom w:val="single" w:sz="4" w:space="0" w:color="auto"/>
              <w:right w:val="single" w:sz="4" w:space="0" w:color="auto"/>
            </w:tcBorders>
            <w:vAlign w:val="bottom"/>
            <w:hideMark/>
          </w:tcPr>
          <w:p w14:paraId="251FC0B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99</w:t>
            </w:r>
          </w:p>
        </w:tc>
      </w:tr>
      <w:tr w:rsidR="000B0BEC" w:rsidRPr="000B0BEC" w14:paraId="2D5EA64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C32B1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495A01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PRZYB-1ŻU</w:t>
            </w:r>
          </w:p>
        </w:tc>
        <w:tc>
          <w:tcPr>
            <w:tcW w:w="840" w:type="dxa"/>
            <w:tcBorders>
              <w:top w:val="nil"/>
              <w:left w:val="nil"/>
              <w:bottom w:val="single" w:sz="4" w:space="0" w:color="auto"/>
              <w:right w:val="single" w:sz="4" w:space="0" w:color="auto"/>
            </w:tcBorders>
            <w:vAlign w:val="bottom"/>
            <w:hideMark/>
          </w:tcPr>
          <w:p w14:paraId="1D08CD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152</w:t>
            </w:r>
          </w:p>
        </w:tc>
        <w:tc>
          <w:tcPr>
            <w:tcW w:w="1120" w:type="dxa"/>
            <w:tcBorders>
              <w:top w:val="nil"/>
              <w:left w:val="nil"/>
              <w:bottom w:val="single" w:sz="4" w:space="0" w:color="auto"/>
              <w:right w:val="single" w:sz="4" w:space="0" w:color="auto"/>
            </w:tcBorders>
            <w:vAlign w:val="bottom"/>
            <w:hideMark/>
          </w:tcPr>
          <w:p w14:paraId="75C9DA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5BCC55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ZER</w:t>
            </w:r>
          </w:p>
        </w:tc>
        <w:tc>
          <w:tcPr>
            <w:tcW w:w="1080" w:type="dxa"/>
            <w:tcBorders>
              <w:top w:val="nil"/>
              <w:left w:val="nil"/>
              <w:bottom w:val="single" w:sz="4" w:space="0" w:color="auto"/>
              <w:right w:val="single" w:sz="4" w:space="0" w:color="auto"/>
            </w:tcBorders>
            <w:vAlign w:val="bottom"/>
            <w:hideMark/>
          </w:tcPr>
          <w:p w14:paraId="4907052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100</w:t>
            </w:r>
          </w:p>
        </w:tc>
      </w:tr>
      <w:tr w:rsidR="000B0BEC" w:rsidRPr="000B0BEC" w14:paraId="509BD65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31CDE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598B07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PRZYB-1ŻU</w:t>
            </w:r>
          </w:p>
        </w:tc>
        <w:tc>
          <w:tcPr>
            <w:tcW w:w="840" w:type="dxa"/>
            <w:tcBorders>
              <w:top w:val="nil"/>
              <w:left w:val="nil"/>
              <w:bottom w:val="single" w:sz="4" w:space="0" w:color="auto"/>
              <w:right w:val="single" w:sz="4" w:space="0" w:color="auto"/>
            </w:tcBorders>
            <w:vAlign w:val="bottom"/>
            <w:hideMark/>
          </w:tcPr>
          <w:p w14:paraId="6DB61E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152</w:t>
            </w:r>
          </w:p>
        </w:tc>
        <w:tc>
          <w:tcPr>
            <w:tcW w:w="1120" w:type="dxa"/>
            <w:tcBorders>
              <w:top w:val="nil"/>
              <w:left w:val="nil"/>
              <w:bottom w:val="single" w:sz="4" w:space="0" w:color="auto"/>
              <w:right w:val="single" w:sz="4" w:space="0" w:color="auto"/>
            </w:tcBorders>
            <w:vAlign w:val="bottom"/>
            <w:hideMark/>
          </w:tcPr>
          <w:p w14:paraId="7EC824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HM</w:t>
            </w:r>
          </w:p>
        </w:tc>
        <w:tc>
          <w:tcPr>
            <w:tcW w:w="1320" w:type="dxa"/>
            <w:tcBorders>
              <w:top w:val="nil"/>
              <w:left w:val="nil"/>
              <w:bottom w:val="single" w:sz="4" w:space="0" w:color="auto"/>
              <w:right w:val="single" w:sz="4" w:space="0" w:color="auto"/>
            </w:tcBorders>
            <w:vAlign w:val="bottom"/>
            <w:hideMark/>
          </w:tcPr>
          <w:p w14:paraId="5F31975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PRZYB-1ŻU</w:t>
            </w:r>
          </w:p>
        </w:tc>
        <w:tc>
          <w:tcPr>
            <w:tcW w:w="1080" w:type="dxa"/>
            <w:tcBorders>
              <w:top w:val="nil"/>
              <w:left w:val="nil"/>
              <w:bottom w:val="single" w:sz="4" w:space="0" w:color="auto"/>
              <w:right w:val="single" w:sz="4" w:space="0" w:color="auto"/>
            </w:tcBorders>
            <w:vAlign w:val="bottom"/>
            <w:hideMark/>
          </w:tcPr>
          <w:p w14:paraId="0C87CBA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100</w:t>
            </w:r>
          </w:p>
        </w:tc>
      </w:tr>
      <w:tr w:rsidR="000B0BEC" w:rsidRPr="000B0BEC" w14:paraId="1B99B68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57A0B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Wykładanie drzew zgryzowych</w:t>
            </w:r>
          </w:p>
        </w:tc>
        <w:tc>
          <w:tcPr>
            <w:tcW w:w="1120" w:type="dxa"/>
            <w:tcBorders>
              <w:top w:val="nil"/>
              <w:left w:val="nil"/>
              <w:bottom w:val="single" w:sz="4" w:space="0" w:color="auto"/>
              <w:right w:val="single" w:sz="4" w:space="0" w:color="auto"/>
            </w:tcBorders>
            <w:vAlign w:val="bottom"/>
            <w:hideMark/>
          </w:tcPr>
          <w:p w14:paraId="360A27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DRZ-ZGRYZ</w:t>
            </w:r>
          </w:p>
        </w:tc>
        <w:tc>
          <w:tcPr>
            <w:tcW w:w="840" w:type="dxa"/>
            <w:tcBorders>
              <w:top w:val="nil"/>
              <w:left w:val="nil"/>
              <w:bottom w:val="single" w:sz="4" w:space="0" w:color="auto"/>
              <w:right w:val="single" w:sz="4" w:space="0" w:color="auto"/>
            </w:tcBorders>
            <w:vAlign w:val="bottom"/>
            <w:hideMark/>
          </w:tcPr>
          <w:p w14:paraId="3E9AB8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153</w:t>
            </w:r>
          </w:p>
        </w:tc>
        <w:tc>
          <w:tcPr>
            <w:tcW w:w="1120" w:type="dxa"/>
            <w:tcBorders>
              <w:top w:val="nil"/>
              <w:left w:val="nil"/>
              <w:bottom w:val="single" w:sz="4" w:space="0" w:color="auto"/>
              <w:right w:val="single" w:sz="4" w:space="0" w:color="auto"/>
            </w:tcBorders>
            <w:vAlign w:val="bottom"/>
            <w:hideMark/>
          </w:tcPr>
          <w:p w14:paraId="50ACFC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174F5C9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DRZ-ZGRYZ</w:t>
            </w:r>
          </w:p>
        </w:tc>
        <w:tc>
          <w:tcPr>
            <w:tcW w:w="1080" w:type="dxa"/>
            <w:tcBorders>
              <w:top w:val="nil"/>
              <w:left w:val="nil"/>
              <w:bottom w:val="single" w:sz="4" w:space="0" w:color="auto"/>
              <w:right w:val="single" w:sz="4" w:space="0" w:color="auto"/>
            </w:tcBorders>
            <w:vAlign w:val="bottom"/>
            <w:hideMark/>
          </w:tcPr>
          <w:p w14:paraId="5A9EDD3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101</w:t>
            </w:r>
          </w:p>
        </w:tc>
      </w:tr>
      <w:tr w:rsidR="000B0BEC" w:rsidRPr="000B0BEC" w14:paraId="7213840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2FC96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5F13CE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ZAB-OSŁON</w:t>
            </w:r>
          </w:p>
        </w:tc>
        <w:tc>
          <w:tcPr>
            <w:tcW w:w="840" w:type="dxa"/>
            <w:tcBorders>
              <w:top w:val="nil"/>
              <w:left w:val="nil"/>
              <w:bottom w:val="single" w:sz="4" w:space="0" w:color="auto"/>
              <w:right w:val="single" w:sz="4" w:space="0" w:color="auto"/>
            </w:tcBorders>
            <w:vAlign w:val="bottom"/>
            <w:hideMark/>
          </w:tcPr>
          <w:p w14:paraId="15EC97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139</w:t>
            </w:r>
          </w:p>
        </w:tc>
        <w:tc>
          <w:tcPr>
            <w:tcW w:w="1120" w:type="dxa"/>
            <w:tcBorders>
              <w:top w:val="nil"/>
              <w:left w:val="nil"/>
              <w:bottom w:val="single" w:sz="4" w:space="0" w:color="auto"/>
              <w:right w:val="single" w:sz="4" w:space="0" w:color="auto"/>
            </w:tcBorders>
            <w:vAlign w:val="bottom"/>
            <w:hideMark/>
          </w:tcPr>
          <w:p w14:paraId="308626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57236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OSŁ</w:t>
            </w:r>
          </w:p>
        </w:tc>
        <w:tc>
          <w:tcPr>
            <w:tcW w:w="1080" w:type="dxa"/>
            <w:tcBorders>
              <w:top w:val="nil"/>
              <w:left w:val="nil"/>
              <w:bottom w:val="single" w:sz="4" w:space="0" w:color="auto"/>
              <w:right w:val="single" w:sz="4" w:space="0" w:color="auto"/>
            </w:tcBorders>
            <w:vAlign w:val="bottom"/>
            <w:hideMark/>
          </w:tcPr>
          <w:p w14:paraId="29991DA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1BB1397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1BD04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7B53CB3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ZAB-OSŁON</w:t>
            </w:r>
          </w:p>
        </w:tc>
        <w:tc>
          <w:tcPr>
            <w:tcW w:w="840" w:type="dxa"/>
            <w:tcBorders>
              <w:top w:val="nil"/>
              <w:left w:val="nil"/>
              <w:bottom w:val="single" w:sz="4" w:space="0" w:color="auto"/>
              <w:right w:val="single" w:sz="4" w:space="0" w:color="auto"/>
            </w:tcBorders>
            <w:vAlign w:val="bottom"/>
            <w:hideMark/>
          </w:tcPr>
          <w:p w14:paraId="58A8C2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139</w:t>
            </w:r>
          </w:p>
        </w:tc>
        <w:tc>
          <w:tcPr>
            <w:tcW w:w="1120" w:type="dxa"/>
            <w:tcBorders>
              <w:top w:val="nil"/>
              <w:left w:val="nil"/>
              <w:bottom w:val="single" w:sz="4" w:space="0" w:color="auto"/>
              <w:right w:val="single" w:sz="4" w:space="0" w:color="auto"/>
            </w:tcBorders>
            <w:vAlign w:val="bottom"/>
            <w:hideMark/>
          </w:tcPr>
          <w:p w14:paraId="5D4D70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EDDE8F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PALIK</w:t>
            </w:r>
          </w:p>
        </w:tc>
        <w:tc>
          <w:tcPr>
            <w:tcW w:w="1080" w:type="dxa"/>
            <w:tcBorders>
              <w:top w:val="nil"/>
              <w:left w:val="nil"/>
              <w:bottom w:val="single" w:sz="4" w:space="0" w:color="auto"/>
              <w:right w:val="single" w:sz="4" w:space="0" w:color="auto"/>
            </w:tcBorders>
            <w:vAlign w:val="bottom"/>
            <w:hideMark/>
          </w:tcPr>
          <w:p w14:paraId="224066B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32366B0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8F78D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4C06366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ZAB-OSŁON</w:t>
            </w:r>
          </w:p>
        </w:tc>
        <w:tc>
          <w:tcPr>
            <w:tcW w:w="840" w:type="dxa"/>
            <w:tcBorders>
              <w:top w:val="nil"/>
              <w:left w:val="nil"/>
              <w:bottom w:val="single" w:sz="4" w:space="0" w:color="auto"/>
              <w:right w:val="single" w:sz="4" w:space="0" w:color="auto"/>
            </w:tcBorders>
            <w:vAlign w:val="bottom"/>
            <w:hideMark/>
          </w:tcPr>
          <w:p w14:paraId="2561C8B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139</w:t>
            </w:r>
          </w:p>
        </w:tc>
        <w:tc>
          <w:tcPr>
            <w:tcW w:w="1120" w:type="dxa"/>
            <w:tcBorders>
              <w:top w:val="nil"/>
              <w:left w:val="nil"/>
              <w:bottom w:val="single" w:sz="4" w:space="0" w:color="auto"/>
              <w:right w:val="single" w:sz="4" w:space="0" w:color="auto"/>
            </w:tcBorders>
            <w:vAlign w:val="bottom"/>
            <w:hideMark/>
          </w:tcPr>
          <w:p w14:paraId="335CD5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B7416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ZAB-OSŁON</w:t>
            </w:r>
          </w:p>
        </w:tc>
        <w:tc>
          <w:tcPr>
            <w:tcW w:w="1080" w:type="dxa"/>
            <w:tcBorders>
              <w:top w:val="nil"/>
              <w:left w:val="nil"/>
              <w:bottom w:val="single" w:sz="4" w:space="0" w:color="auto"/>
              <w:right w:val="single" w:sz="4" w:space="0" w:color="auto"/>
            </w:tcBorders>
            <w:vAlign w:val="bottom"/>
            <w:hideMark/>
          </w:tcPr>
          <w:p w14:paraId="7F887D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2EBE2B8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CB4E3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282DE8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ZAB-OSLZG</w:t>
            </w:r>
          </w:p>
        </w:tc>
        <w:tc>
          <w:tcPr>
            <w:tcW w:w="840" w:type="dxa"/>
            <w:tcBorders>
              <w:top w:val="nil"/>
              <w:left w:val="nil"/>
              <w:bottom w:val="single" w:sz="4" w:space="0" w:color="auto"/>
              <w:right w:val="single" w:sz="4" w:space="0" w:color="auto"/>
            </w:tcBorders>
            <w:vAlign w:val="bottom"/>
            <w:hideMark/>
          </w:tcPr>
          <w:p w14:paraId="21A055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138</w:t>
            </w:r>
          </w:p>
        </w:tc>
        <w:tc>
          <w:tcPr>
            <w:tcW w:w="1120" w:type="dxa"/>
            <w:tcBorders>
              <w:top w:val="nil"/>
              <w:left w:val="nil"/>
              <w:bottom w:val="single" w:sz="4" w:space="0" w:color="auto"/>
              <w:right w:val="single" w:sz="4" w:space="0" w:color="auto"/>
            </w:tcBorders>
            <w:vAlign w:val="bottom"/>
            <w:hideMark/>
          </w:tcPr>
          <w:p w14:paraId="1EF2B77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07418F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OSŁ</w:t>
            </w:r>
          </w:p>
        </w:tc>
        <w:tc>
          <w:tcPr>
            <w:tcW w:w="1080" w:type="dxa"/>
            <w:tcBorders>
              <w:top w:val="nil"/>
              <w:left w:val="nil"/>
              <w:bottom w:val="single" w:sz="4" w:space="0" w:color="auto"/>
              <w:right w:val="single" w:sz="4" w:space="0" w:color="auto"/>
            </w:tcBorders>
            <w:vAlign w:val="bottom"/>
            <w:hideMark/>
          </w:tcPr>
          <w:p w14:paraId="60EE3D9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26062E9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0992AD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1F0E69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ZAB-OSLZG</w:t>
            </w:r>
          </w:p>
        </w:tc>
        <w:tc>
          <w:tcPr>
            <w:tcW w:w="840" w:type="dxa"/>
            <w:tcBorders>
              <w:top w:val="nil"/>
              <w:left w:val="nil"/>
              <w:bottom w:val="single" w:sz="4" w:space="0" w:color="auto"/>
              <w:right w:val="single" w:sz="4" w:space="0" w:color="auto"/>
            </w:tcBorders>
            <w:vAlign w:val="bottom"/>
            <w:hideMark/>
          </w:tcPr>
          <w:p w14:paraId="06EE7D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138</w:t>
            </w:r>
          </w:p>
        </w:tc>
        <w:tc>
          <w:tcPr>
            <w:tcW w:w="1120" w:type="dxa"/>
            <w:tcBorders>
              <w:top w:val="nil"/>
              <w:left w:val="nil"/>
              <w:bottom w:val="single" w:sz="4" w:space="0" w:color="auto"/>
              <w:right w:val="single" w:sz="4" w:space="0" w:color="auto"/>
            </w:tcBorders>
            <w:vAlign w:val="bottom"/>
            <w:hideMark/>
          </w:tcPr>
          <w:p w14:paraId="0658D10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8570E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PALIK</w:t>
            </w:r>
          </w:p>
        </w:tc>
        <w:tc>
          <w:tcPr>
            <w:tcW w:w="1080" w:type="dxa"/>
            <w:tcBorders>
              <w:top w:val="nil"/>
              <w:left w:val="nil"/>
              <w:bottom w:val="single" w:sz="4" w:space="0" w:color="auto"/>
              <w:right w:val="single" w:sz="4" w:space="0" w:color="auto"/>
            </w:tcBorders>
            <w:vAlign w:val="bottom"/>
            <w:hideMark/>
          </w:tcPr>
          <w:p w14:paraId="5EC77CA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020318A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3656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DAE0C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ZAB-OSLZG</w:t>
            </w:r>
          </w:p>
        </w:tc>
        <w:tc>
          <w:tcPr>
            <w:tcW w:w="840" w:type="dxa"/>
            <w:tcBorders>
              <w:top w:val="nil"/>
              <w:left w:val="nil"/>
              <w:bottom w:val="single" w:sz="4" w:space="0" w:color="auto"/>
              <w:right w:val="single" w:sz="4" w:space="0" w:color="auto"/>
            </w:tcBorders>
            <w:vAlign w:val="bottom"/>
            <w:hideMark/>
          </w:tcPr>
          <w:p w14:paraId="1922BC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138</w:t>
            </w:r>
          </w:p>
        </w:tc>
        <w:tc>
          <w:tcPr>
            <w:tcW w:w="1120" w:type="dxa"/>
            <w:tcBorders>
              <w:top w:val="nil"/>
              <w:left w:val="nil"/>
              <w:bottom w:val="single" w:sz="4" w:space="0" w:color="auto"/>
              <w:right w:val="single" w:sz="4" w:space="0" w:color="auto"/>
            </w:tcBorders>
            <w:vAlign w:val="bottom"/>
            <w:hideMark/>
          </w:tcPr>
          <w:p w14:paraId="64B8B6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D3BA4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ZAB-OSLZG</w:t>
            </w:r>
          </w:p>
        </w:tc>
        <w:tc>
          <w:tcPr>
            <w:tcW w:w="1080" w:type="dxa"/>
            <w:tcBorders>
              <w:top w:val="nil"/>
              <w:left w:val="nil"/>
              <w:bottom w:val="single" w:sz="4" w:space="0" w:color="auto"/>
              <w:right w:val="single" w:sz="4" w:space="0" w:color="auto"/>
            </w:tcBorders>
            <w:vAlign w:val="bottom"/>
            <w:hideMark/>
          </w:tcPr>
          <w:p w14:paraId="14259CF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4A9041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BD59A9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5C9901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w:t>
            </w:r>
          </w:p>
        </w:tc>
        <w:tc>
          <w:tcPr>
            <w:tcW w:w="840" w:type="dxa"/>
            <w:tcBorders>
              <w:top w:val="nil"/>
              <w:left w:val="nil"/>
              <w:bottom w:val="single" w:sz="4" w:space="0" w:color="auto"/>
              <w:right w:val="single" w:sz="4" w:space="0" w:color="auto"/>
            </w:tcBorders>
            <w:vAlign w:val="bottom"/>
            <w:hideMark/>
          </w:tcPr>
          <w:p w14:paraId="74D2F0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141</w:t>
            </w:r>
          </w:p>
        </w:tc>
        <w:tc>
          <w:tcPr>
            <w:tcW w:w="1120" w:type="dxa"/>
            <w:tcBorders>
              <w:top w:val="nil"/>
              <w:left w:val="nil"/>
              <w:bottom w:val="single" w:sz="4" w:space="0" w:color="auto"/>
              <w:right w:val="single" w:sz="4" w:space="0" w:color="auto"/>
            </w:tcBorders>
            <w:vAlign w:val="bottom"/>
            <w:hideMark/>
          </w:tcPr>
          <w:p w14:paraId="5B70041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35AA9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UPAL</w:t>
            </w:r>
          </w:p>
        </w:tc>
        <w:tc>
          <w:tcPr>
            <w:tcW w:w="1080" w:type="dxa"/>
            <w:tcBorders>
              <w:top w:val="nil"/>
              <w:left w:val="nil"/>
              <w:bottom w:val="single" w:sz="4" w:space="0" w:color="auto"/>
              <w:right w:val="single" w:sz="4" w:space="0" w:color="auto"/>
            </w:tcBorders>
            <w:vAlign w:val="bottom"/>
            <w:hideMark/>
          </w:tcPr>
          <w:p w14:paraId="782BFCD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r>
      <w:tr w:rsidR="000B0BEC" w:rsidRPr="000B0BEC" w14:paraId="5D45D07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B3104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427B7AF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w:t>
            </w:r>
          </w:p>
        </w:tc>
        <w:tc>
          <w:tcPr>
            <w:tcW w:w="840" w:type="dxa"/>
            <w:tcBorders>
              <w:top w:val="nil"/>
              <w:left w:val="nil"/>
              <w:bottom w:val="single" w:sz="4" w:space="0" w:color="auto"/>
              <w:right w:val="single" w:sz="4" w:space="0" w:color="auto"/>
            </w:tcBorders>
            <w:vAlign w:val="bottom"/>
            <w:hideMark/>
          </w:tcPr>
          <w:p w14:paraId="162906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141</w:t>
            </w:r>
          </w:p>
        </w:tc>
        <w:tc>
          <w:tcPr>
            <w:tcW w:w="1120" w:type="dxa"/>
            <w:tcBorders>
              <w:top w:val="nil"/>
              <w:left w:val="nil"/>
              <w:bottom w:val="single" w:sz="4" w:space="0" w:color="auto"/>
              <w:right w:val="single" w:sz="4" w:space="0" w:color="auto"/>
            </w:tcBorders>
            <w:vAlign w:val="bottom"/>
            <w:hideMark/>
          </w:tcPr>
          <w:p w14:paraId="3EDA4D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7D689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 PALIK</w:t>
            </w:r>
          </w:p>
        </w:tc>
        <w:tc>
          <w:tcPr>
            <w:tcW w:w="1080" w:type="dxa"/>
            <w:tcBorders>
              <w:top w:val="nil"/>
              <w:left w:val="nil"/>
              <w:bottom w:val="single" w:sz="4" w:space="0" w:color="auto"/>
              <w:right w:val="single" w:sz="4" w:space="0" w:color="auto"/>
            </w:tcBorders>
            <w:vAlign w:val="bottom"/>
            <w:hideMark/>
          </w:tcPr>
          <w:p w14:paraId="5C55A91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r>
      <w:tr w:rsidR="000B0BEC" w:rsidRPr="000B0BEC" w14:paraId="163D6DE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A5B6D0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07177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w:t>
            </w:r>
          </w:p>
        </w:tc>
        <w:tc>
          <w:tcPr>
            <w:tcW w:w="840" w:type="dxa"/>
            <w:tcBorders>
              <w:top w:val="nil"/>
              <w:left w:val="nil"/>
              <w:bottom w:val="single" w:sz="4" w:space="0" w:color="auto"/>
              <w:right w:val="single" w:sz="4" w:space="0" w:color="auto"/>
            </w:tcBorders>
            <w:vAlign w:val="bottom"/>
            <w:hideMark/>
          </w:tcPr>
          <w:p w14:paraId="1C12EAF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141</w:t>
            </w:r>
          </w:p>
        </w:tc>
        <w:tc>
          <w:tcPr>
            <w:tcW w:w="1120" w:type="dxa"/>
            <w:tcBorders>
              <w:top w:val="nil"/>
              <w:left w:val="nil"/>
              <w:bottom w:val="single" w:sz="4" w:space="0" w:color="auto"/>
              <w:right w:val="single" w:sz="4" w:space="0" w:color="auto"/>
            </w:tcBorders>
            <w:vAlign w:val="bottom"/>
            <w:hideMark/>
          </w:tcPr>
          <w:p w14:paraId="1CCD93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596CB1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ZAB-UPAL1</w:t>
            </w:r>
          </w:p>
        </w:tc>
        <w:tc>
          <w:tcPr>
            <w:tcW w:w="1080" w:type="dxa"/>
            <w:tcBorders>
              <w:top w:val="nil"/>
              <w:left w:val="nil"/>
              <w:bottom w:val="single" w:sz="4" w:space="0" w:color="auto"/>
              <w:right w:val="single" w:sz="4" w:space="0" w:color="auto"/>
            </w:tcBorders>
            <w:vAlign w:val="bottom"/>
            <w:hideMark/>
          </w:tcPr>
          <w:p w14:paraId="54FA027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r>
      <w:tr w:rsidR="000B0BEC" w:rsidRPr="000B0BEC" w14:paraId="774F0B5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DAE10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29C894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w:t>
            </w:r>
          </w:p>
        </w:tc>
        <w:tc>
          <w:tcPr>
            <w:tcW w:w="840" w:type="dxa"/>
            <w:tcBorders>
              <w:top w:val="nil"/>
              <w:left w:val="nil"/>
              <w:bottom w:val="single" w:sz="4" w:space="0" w:color="auto"/>
              <w:right w:val="single" w:sz="4" w:space="0" w:color="auto"/>
            </w:tcBorders>
            <w:vAlign w:val="bottom"/>
            <w:hideMark/>
          </w:tcPr>
          <w:p w14:paraId="0EE359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141</w:t>
            </w:r>
          </w:p>
        </w:tc>
        <w:tc>
          <w:tcPr>
            <w:tcW w:w="1120" w:type="dxa"/>
            <w:tcBorders>
              <w:top w:val="nil"/>
              <w:left w:val="nil"/>
              <w:bottom w:val="single" w:sz="4" w:space="0" w:color="auto"/>
              <w:right w:val="single" w:sz="4" w:space="0" w:color="auto"/>
            </w:tcBorders>
            <w:vAlign w:val="bottom"/>
            <w:hideMark/>
          </w:tcPr>
          <w:p w14:paraId="42DD6F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40EE2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ZAB-UPAL2</w:t>
            </w:r>
          </w:p>
        </w:tc>
        <w:tc>
          <w:tcPr>
            <w:tcW w:w="1080" w:type="dxa"/>
            <w:tcBorders>
              <w:top w:val="nil"/>
              <w:left w:val="nil"/>
              <w:bottom w:val="single" w:sz="4" w:space="0" w:color="auto"/>
              <w:right w:val="single" w:sz="4" w:space="0" w:color="auto"/>
            </w:tcBorders>
            <w:vAlign w:val="bottom"/>
            <w:hideMark/>
          </w:tcPr>
          <w:p w14:paraId="0A12338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r>
      <w:tr w:rsidR="000B0BEC" w:rsidRPr="000B0BEC" w14:paraId="06DAF73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E7318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075E4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w:t>
            </w:r>
          </w:p>
        </w:tc>
        <w:tc>
          <w:tcPr>
            <w:tcW w:w="840" w:type="dxa"/>
            <w:tcBorders>
              <w:top w:val="nil"/>
              <w:left w:val="nil"/>
              <w:bottom w:val="single" w:sz="4" w:space="0" w:color="auto"/>
              <w:right w:val="single" w:sz="4" w:space="0" w:color="auto"/>
            </w:tcBorders>
            <w:vAlign w:val="bottom"/>
            <w:hideMark/>
          </w:tcPr>
          <w:p w14:paraId="15C45FC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141</w:t>
            </w:r>
          </w:p>
        </w:tc>
        <w:tc>
          <w:tcPr>
            <w:tcW w:w="1120" w:type="dxa"/>
            <w:tcBorders>
              <w:top w:val="nil"/>
              <w:left w:val="nil"/>
              <w:bottom w:val="single" w:sz="4" w:space="0" w:color="auto"/>
              <w:right w:val="single" w:sz="4" w:space="0" w:color="auto"/>
            </w:tcBorders>
            <w:vAlign w:val="bottom"/>
            <w:hideMark/>
          </w:tcPr>
          <w:p w14:paraId="299A13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6E366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ZAB-UPAL3</w:t>
            </w:r>
          </w:p>
        </w:tc>
        <w:tc>
          <w:tcPr>
            <w:tcW w:w="1080" w:type="dxa"/>
            <w:tcBorders>
              <w:top w:val="nil"/>
              <w:left w:val="nil"/>
              <w:bottom w:val="single" w:sz="4" w:space="0" w:color="auto"/>
              <w:right w:val="single" w:sz="4" w:space="0" w:color="auto"/>
            </w:tcBorders>
            <w:vAlign w:val="bottom"/>
            <w:hideMark/>
          </w:tcPr>
          <w:p w14:paraId="2CEFCEB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85</w:t>
            </w:r>
          </w:p>
        </w:tc>
      </w:tr>
      <w:tr w:rsidR="000B0BEC" w:rsidRPr="000B0BEC" w14:paraId="7970C26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949AD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Zabezpieczenie młodników przed spałowaniem przez </w:t>
            </w:r>
            <w:proofErr w:type="spellStart"/>
            <w:r w:rsidRPr="000B0BEC">
              <w:rPr>
                <w:rFonts w:ascii="Calibri" w:hAnsi="Calibri" w:cs="Calibri"/>
                <w:color w:val="000000"/>
                <w:sz w:val="18"/>
                <w:szCs w:val="18"/>
                <w:lang w:eastAsia="pl-PL"/>
              </w:rPr>
              <w:t>rysakowanie</w:t>
            </w:r>
            <w:proofErr w:type="spellEnd"/>
          </w:p>
        </w:tc>
        <w:tc>
          <w:tcPr>
            <w:tcW w:w="1120" w:type="dxa"/>
            <w:tcBorders>
              <w:top w:val="nil"/>
              <w:left w:val="nil"/>
              <w:bottom w:val="single" w:sz="4" w:space="0" w:color="auto"/>
              <w:right w:val="single" w:sz="4" w:space="0" w:color="auto"/>
            </w:tcBorders>
            <w:vAlign w:val="bottom"/>
            <w:hideMark/>
          </w:tcPr>
          <w:p w14:paraId="3A998D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ZAB-RYS</w:t>
            </w:r>
          </w:p>
        </w:tc>
        <w:tc>
          <w:tcPr>
            <w:tcW w:w="840" w:type="dxa"/>
            <w:tcBorders>
              <w:top w:val="nil"/>
              <w:left w:val="nil"/>
              <w:bottom w:val="single" w:sz="4" w:space="0" w:color="auto"/>
              <w:right w:val="single" w:sz="4" w:space="0" w:color="auto"/>
            </w:tcBorders>
            <w:vAlign w:val="bottom"/>
            <w:hideMark/>
          </w:tcPr>
          <w:p w14:paraId="2FE4F9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137</w:t>
            </w:r>
          </w:p>
        </w:tc>
        <w:tc>
          <w:tcPr>
            <w:tcW w:w="1120" w:type="dxa"/>
            <w:tcBorders>
              <w:top w:val="nil"/>
              <w:left w:val="nil"/>
              <w:bottom w:val="single" w:sz="4" w:space="0" w:color="auto"/>
              <w:right w:val="single" w:sz="4" w:space="0" w:color="auto"/>
            </w:tcBorders>
            <w:vAlign w:val="bottom"/>
            <w:hideMark/>
          </w:tcPr>
          <w:p w14:paraId="7E43D0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AA1CE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ZAB-RYS</w:t>
            </w:r>
          </w:p>
        </w:tc>
        <w:tc>
          <w:tcPr>
            <w:tcW w:w="1080" w:type="dxa"/>
            <w:tcBorders>
              <w:top w:val="nil"/>
              <w:left w:val="nil"/>
              <w:bottom w:val="single" w:sz="4" w:space="0" w:color="auto"/>
              <w:right w:val="single" w:sz="4" w:space="0" w:color="auto"/>
            </w:tcBorders>
            <w:vAlign w:val="bottom"/>
            <w:hideMark/>
          </w:tcPr>
          <w:p w14:paraId="7C80EF7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83</w:t>
            </w:r>
          </w:p>
        </w:tc>
      </w:tr>
      <w:tr w:rsidR="000B0BEC" w:rsidRPr="000B0BEC" w14:paraId="602EAFB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5DE35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68B701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ZAB-MCHRG</w:t>
            </w:r>
          </w:p>
        </w:tc>
        <w:tc>
          <w:tcPr>
            <w:tcW w:w="840" w:type="dxa"/>
            <w:tcBorders>
              <w:top w:val="nil"/>
              <w:left w:val="nil"/>
              <w:bottom w:val="single" w:sz="4" w:space="0" w:color="auto"/>
              <w:right w:val="single" w:sz="4" w:space="0" w:color="auto"/>
            </w:tcBorders>
            <w:vAlign w:val="bottom"/>
            <w:hideMark/>
          </w:tcPr>
          <w:p w14:paraId="4FBDDC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136</w:t>
            </w:r>
          </w:p>
        </w:tc>
        <w:tc>
          <w:tcPr>
            <w:tcW w:w="1120" w:type="dxa"/>
            <w:tcBorders>
              <w:top w:val="nil"/>
              <w:left w:val="nil"/>
              <w:bottom w:val="single" w:sz="4" w:space="0" w:color="auto"/>
              <w:right w:val="single" w:sz="4" w:space="0" w:color="auto"/>
            </w:tcBorders>
            <w:vAlign w:val="bottom"/>
            <w:hideMark/>
          </w:tcPr>
          <w:p w14:paraId="41C126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9DC498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SPA</w:t>
            </w:r>
          </w:p>
        </w:tc>
        <w:tc>
          <w:tcPr>
            <w:tcW w:w="1080" w:type="dxa"/>
            <w:tcBorders>
              <w:top w:val="nil"/>
              <w:left w:val="nil"/>
              <w:bottom w:val="single" w:sz="4" w:space="0" w:color="auto"/>
              <w:right w:val="single" w:sz="4" w:space="0" w:color="auto"/>
            </w:tcBorders>
            <w:vAlign w:val="bottom"/>
            <w:hideMark/>
          </w:tcPr>
          <w:p w14:paraId="02FDDDB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82</w:t>
            </w:r>
          </w:p>
        </w:tc>
      </w:tr>
      <w:tr w:rsidR="000B0BEC" w:rsidRPr="000B0BEC" w14:paraId="19FBD6D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A18905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1B676B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ZAB-MCHRG</w:t>
            </w:r>
          </w:p>
        </w:tc>
        <w:tc>
          <w:tcPr>
            <w:tcW w:w="840" w:type="dxa"/>
            <w:tcBorders>
              <w:top w:val="nil"/>
              <w:left w:val="nil"/>
              <w:bottom w:val="single" w:sz="4" w:space="0" w:color="auto"/>
              <w:right w:val="single" w:sz="4" w:space="0" w:color="auto"/>
            </w:tcBorders>
            <w:vAlign w:val="bottom"/>
            <w:hideMark/>
          </w:tcPr>
          <w:p w14:paraId="6994B37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136</w:t>
            </w:r>
          </w:p>
        </w:tc>
        <w:tc>
          <w:tcPr>
            <w:tcW w:w="1120" w:type="dxa"/>
            <w:tcBorders>
              <w:top w:val="nil"/>
              <w:left w:val="nil"/>
              <w:bottom w:val="single" w:sz="4" w:space="0" w:color="auto"/>
              <w:right w:val="single" w:sz="4" w:space="0" w:color="auto"/>
            </w:tcBorders>
            <w:vAlign w:val="bottom"/>
            <w:hideMark/>
          </w:tcPr>
          <w:p w14:paraId="08B4E5F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EE829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ZAB-MCHRG</w:t>
            </w:r>
          </w:p>
        </w:tc>
        <w:tc>
          <w:tcPr>
            <w:tcW w:w="1080" w:type="dxa"/>
            <w:tcBorders>
              <w:top w:val="nil"/>
              <w:left w:val="nil"/>
              <w:bottom w:val="single" w:sz="4" w:space="0" w:color="auto"/>
              <w:right w:val="single" w:sz="4" w:space="0" w:color="auto"/>
            </w:tcBorders>
            <w:vAlign w:val="bottom"/>
            <w:hideMark/>
          </w:tcPr>
          <w:p w14:paraId="4B8720A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82</w:t>
            </w:r>
          </w:p>
        </w:tc>
      </w:tr>
      <w:tr w:rsidR="000B0BEC" w:rsidRPr="000B0BEC" w14:paraId="2E4E638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6EF1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43AF47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ZAB-MCHRN</w:t>
            </w:r>
          </w:p>
        </w:tc>
        <w:tc>
          <w:tcPr>
            <w:tcW w:w="840" w:type="dxa"/>
            <w:tcBorders>
              <w:top w:val="nil"/>
              <w:left w:val="nil"/>
              <w:bottom w:val="single" w:sz="4" w:space="0" w:color="auto"/>
              <w:right w:val="single" w:sz="4" w:space="0" w:color="auto"/>
            </w:tcBorders>
            <w:vAlign w:val="bottom"/>
            <w:hideMark/>
          </w:tcPr>
          <w:p w14:paraId="74C203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135</w:t>
            </w:r>
          </w:p>
        </w:tc>
        <w:tc>
          <w:tcPr>
            <w:tcW w:w="1120" w:type="dxa"/>
            <w:tcBorders>
              <w:top w:val="nil"/>
              <w:left w:val="nil"/>
              <w:bottom w:val="single" w:sz="4" w:space="0" w:color="auto"/>
              <w:right w:val="single" w:sz="4" w:space="0" w:color="auto"/>
            </w:tcBorders>
            <w:vAlign w:val="bottom"/>
            <w:hideMark/>
          </w:tcPr>
          <w:p w14:paraId="51FFBB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AC11B1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SPA</w:t>
            </w:r>
          </w:p>
        </w:tc>
        <w:tc>
          <w:tcPr>
            <w:tcW w:w="1080" w:type="dxa"/>
            <w:tcBorders>
              <w:top w:val="nil"/>
              <w:left w:val="nil"/>
              <w:bottom w:val="single" w:sz="4" w:space="0" w:color="auto"/>
              <w:right w:val="single" w:sz="4" w:space="0" w:color="auto"/>
            </w:tcBorders>
            <w:vAlign w:val="bottom"/>
            <w:hideMark/>
          </w:tcPr>
          <w:p w14:paraId="3D38277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82</w:t>
            </w:r>
          </w:p>
        </w:tc>
      </w:tr>
      <w:tr w:rsidR="000B0BEC" w:rsidRPr="000B0BEC" w14:paraId="126DA2F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04D42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7F08AFF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ZAB-MCHRN</w:t>
            </w:r>
          </w:p>
        </w:tc>
        <w:tc>
          <w:tcPr>
            <w:tcW w:w="840" w:type="dxa"/>
            <w:tcBorders>
              <w:top w:val="nil"/>
              <w:left w:val="nil"/>
              <w:bottom w:val="single" w:sz="4" w:space="0" w:color="auto"/>
              <w:right w:val="single" w:sz="4" w:space="0" w:color="auto"/>
            </w:tcBorders>
            <w:vAlign w:val="bottom"/>
            <w:hideMark/>
          </w:tcPr>
          <w:p w14:paraId="0B53ED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135</w:t>
            </w:r>
          </w:p>
        </w:tc>
        <w:tc>
          <w:tcPr>
            <w:tcW w:w="1120" w:type="dxa"/>
            <w:tcBorders>
              <w:top w:val="nil"/>
              <w:left w:val="nil"/>
              <w:bottom w:val="single" w:sz="4" w:space="0" w:color="auto"/>
              <w:right w:val="single" w:sz="4" w:space="0" w:color="auto"/>
            </w:tcBorders>
            <w:vAlign w:val="bottom"/>
            <w:hideMark/>
          </w:tcPr>
          <w:p w14:paraId="2DBEAB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6D159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ZAB-MCHRN</w:t>
            </w:r>
          </w:p>
        </w:tc>
        <w:tc>
          <w:tcPr>
            <w:tcW w:w="1080" w:type="dxa"/>
            <w:tcBorders>
              <w:top w:val="nil"/>
              <w:left w:val="nil"/>
              <w:bottom w:val="single" w:sz="4" w:space="0" w:color="auto"/>
              <w:right w:val="single" w:sz="4" w:space="0" w:color="auto"/>
            </w:tcBorders>
            <w:vAlign w:val="bottom"/>
            <w:hideMark/>
          </w:tcPr>
          <w:p w14:paraId="2860536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82</w:t>
            </w:r>
          </w:p>
        </w:tc>
      </w:tr>
      <w:tr w:rsidR="000B0BEC" w:rsidRPr="000B0BEC" w14:paraId="5E8A7B8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10B45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Zabezpieczenie upraw przed zwierzyną przez </w:t>
            </w:r>
            <w:proofErr w:type="spellStart"/>
            <w:r w:rsidRPr="000B0BEC">
              <w:rPr>
                <w:rFonts w:ascii="Calibri" w:hAnsi="Calibri" w:cs="Calibri"/>
                <w:color w:val="000000"/>
                <w:sz w:val="18"/>
                <w:szCs w:val="18"/>
                <w:lang w:eastAsia="pl-PL"/>
              </w:rPr>
              <w:t>pakułowanie</w:t>
            </w:r>
            <w:proofErr w:type="spellEnd"/>
            <w:r w:rsidRPr="000B0BEC">
              <w:rPr>
                <w:rFonts w:ascii="Calibri" w:hAnsi="Calibri" w:cs="Calibri"/>
                <w:color w:val="000000"/>
                <w:sz w:val="18"/>
                <w:szCs w:val="18"/>
                <w:lang w:eastAsia="pl-PL"/>
              </w:rPr>
              <w:t xml:space="preserve"> drzewek</w:t>
            </w:r>
          </w:p>
        </w:tc>
        <w:tc>
          <w:tcPr>
            <w:tcW w:w="1120" w:type="dxa"/>
            <w:tcBorders>
              <w:top w:val="nil"/>
              <w:left w:val="nil"/>
              <w:bottom w:val="single" w:sz="4" w:space="0" w:color="auto"/>
              <w:right w:val="single" w:sz="4" w:space="0" w:color="auto"/>
            </w:tcBorders>
            <w:vAlign w:val="bottom"/>
            <w:hideMark/>
          </w:tcPr>
          <w:p w14:paraId="02E26D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ZAB-UPAK</w:t>
            </w:r>
          </w:p>
        </w:tc>
        <w:tc>
          <w:tcPr>
            <w:tcW w:w="840" w:type="dxa"/>
            <w:tcBorders>
              <w:top w:val="nil"/>
              <w:left w:val="nil"/>
              <w:bottom w:val="single" w:sz="4" w:space="0" w:color="auto"/>
              <w:right w:val="single" w:sz="4" w:space="0" w:color="auto"/>
            </w:tcBorders>
            <w:vAlign w:val="bottom"/>
            <w:hideMark/>
          </w:tcPr>
          <w:p w14:paraId="43834A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134</w:t>
            </w:r>
          </w:p>
        </w:tc>
        <w:tc>
          <w:tcPr>
            <w:tcW w:w="1120" w:type="dxa"/>
            <w:tcBorders>
              <w:top w:val="nil"/>
              <w:left w:val="nil"/>
              <w:bottom w:val="single" w:sz="4" w:space="0" w:color="auto"/>
              <w:right w:val="single" w:sz="4" w:space="0" w:color="auto"/>
            </w:tcBorders>
            <w:vAlign w:val="bottom"/>
            <w:hideMark/>
          </w:tcPr>
          <w:p w14:paraId="1ED9E3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80829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ZAB-UPAK</w:t>
            </w:r>
          </w:p>
        </w:tc>
        <w:tc>
          <w:tcPr>
            <w:tcW w:w="1080" w:type="dxa"/>
            <w:tcBorders>
              <w:top w:val="nil"/>
              <w:left w:val="nil"/>
              <w:bottom w:val="single" w:sz="4" w:space="0" w:color="auto"/>
              <w:right w:val="single" w:sz="4" w:space="0" w:color="auto"/>
            </w:tcBorders>
            <w:vAlign w:val="bottom"/>
            <w:hideMark/>
          </w:tcPr>
          <w:p w14:paraId="5C204F2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81</w:t>
            </w:r>
          </w:p>
        </w:tc>
      </w:tr>
      <w:tr w:rsidR="000B0BEC" w:rsidRPr="000B0BEC" w14:paraId="29BB144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1B14E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A24D1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ZAB-REPEL</w:t>
            </w:r>
          </w:p>
        </w:tc>
        <w:tc>
          <w:tcPr>
            <w:tcW w:w="840" w:type="dxa"/>
            <w:tcBorders>
              <w:top w:val="nil"/>
              <w:left w:val="nil"/>
              <w:bottom w:val="single" w:sz="4" w:space="0" w:color="auto"/>
              <w:right w:val="single" w:sz="4" w:space="0" w:color="auto"/>
            </w:tcBorders>
            <w:vAlign w:val="bottom"/>
            <w:hideMark/>
          </w:tcPr>
          <w:p w14:paraId="417446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133</w:t>
            </w:r>
          </w:p>
        </w:tc>
        <w:tc>
          <w:tcPr>
            <w:tcW w:w="1120" w:type="dxa"/>
            <w:tcBorders>
              <w:top w:val="nil"/>
              <w:left w:val="nil"/>
              <w:bottom w:val="single" w:sz="4" w:space="0" w:color="auto"/>
              <w:right w:val="single" w:sz="4" w:space="0" w:color="auto"/>
            </w:tcBorders>
            <w:vAlign w:val="bottom"/>
            <w:hideMark/>
          </w:tcPr>
          <w:p w14:paraId="24BAB8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2A537F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REP</w:t>
            </w:r>
          </w:p>
        </w:tc>
        <w:tc>
          <w:tcPr>
            <w:tcW w:w="1080" w:type="dxa"/>
            <w:tcBorders>
              <w:top w:val="nil"/>
              <w:left w:val="nil"/>
              <w:bottom w:val="single" w:sz="4" w:space="0" w:color="auto"/>
              <w:right w:val="single" w:sz="4" w:space="0" w:color="auto"/>
            </w:tcBorders>
            <w:vAlign w:val="bottom"/>
            <w:hideMark/>
          </w:tcPr>
          <w:p w14:paraId="604A9EC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80</w:t>
            </w:r>
          </w:p>
        </w:tc>
      </w:tr>
      <w:tr w:rsidR="000B0BEC" w:rsidRPr="000B0BEC" w14:paraId="4EBE304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90516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233CDC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ZAB-REPEL</w:t>
            </w:r>
          </w:p>
        </w:tc>
        <w:tc>
          <w:tcPr>
            <w:tcW w:w="840" w:type="dxa"/>
            <w:tcBorders>
              <w:top w:val="nil"/>
              <w:left w:val="nil"/>
              <w:bottom w:val="single" w:sz="4" w:space="0" w:color="auto"/>
              <w:right w:val="single" w:sz="4" w:space="0" w:color="auto"/>
            </w:tcBorders>
            <w:vAlign w:val="bottom"/>
            <w:hideMark/>
          </w:tcPr>
          <w:p w14:paraId="70F370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133</w:t>
            </w:r>
          </w:p>
        </w:tc>
        <w:tc>
          <w:tcPr>
            <w:tcW w:w="1120" w:type="dxa"/>
            <w:tcBorders>
              <w:top w:val="nil"/>
              <w:left w:val="nil"/>
              <w:bottom w:val="single" w:sz="4" w:space="0" w:color="auto"/>
              <w:right w:val="single" w:sz="4" w:space="0" w:color="auto"/>
            </w:tcBorders>
            <w:vAlign w:val="bottom"/>
            <w:hideMark/>
          </w:tcPr>
          <w:p w14:paraId="463B04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12E13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ZAB-REPEL</w:t>
            </w:r>
          </w:p>
        </w:tc>
        <w:tc>
          <w:tcPr>
            <w:tcW w:w="1080" w:type="dxa"/>
            <w:tcBorders>
              <w:top w:val="nil"/>
              <w:left w:val="nil"/>
              <w:bottom w:val="single" w:sz="4" w:space="0" w:color="auto"/>
              <w:right w:val="single" w:sz="4" w:space="0" w:color="auto"/>
            </w:tcBorders>
            <w:vAlign w:val="bottom"/>
            <w:hideMark/>
          </w:tcPr>
          <w:p w14:paraId="3FA241A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80</w:t>
            </w:r>
          </w:p>
        </w:tc>
      </w:tr>
      <w:tr w:rsidR="000B0BEC" w:rsidRPr="000B0BEC" w14:paraId="7AF120F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14F41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088A011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ZAB-OSŁZD</w:t>
            </w:r>
          </w:p>
        </w:tc>
        <w:tc>
          <w:tcPr>
            <w:tcW w:w="840" w:type="dxa"/>
            <w:tcBorders>
              <w:top w:val="nil"/>
              <w:left w:val="nil"/>
              <w:bottom w:val="single" w:sz="4" w:space="0" w:color="auto"/>
              <w:right w:val="single" w:sz="4" w:space="0" w:color="auto"/>
            </w:tcBorders>
            <w:vAlign w:val="bottom"/>
            <w:hideMark/>
          </w:tcPr>
          <w:p w14:paraId="3157C3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140</w:t>
            </w:r>
          </w:p>
        </w:tc>
        <w:tc>
          <w:tcPr>
            <w:tcW w:w="1120" w:type="dxa"/>
            <w:tcBorders>
              <w:top w:val="nil"/>
              <w:left w:val="nil"/>
              <w:bottom w:val="single" w:sz="4" w:space="0" w:color="auto"/>
              <w:right w:val="single" w:sz="4" w:space="0" w:color="auto"/>
            </w:tcBorders>
            <w:vAlign w:val="bottom"/>
            <w:hideMark/>
          </w:tcPr>
          <w:p w14:paraId="0EE142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2B29F0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ZOSŁ</w:t>
            </w:r>
          </w:p>
        </w:tc>
        <w:tc>
          <w:tcPr>
            <w:tcW w:w="1080" w:type="dxa"/>
            <w:tcBorders>
              <w:top w:val="nil"/>
              <w:left w:val="nil"/>
              <w:bottom w:val="single" w:sz="4" w:space="0" w:color="auto"/>
              <w:right w:val="single" w:sz="4" w:space="0" w:color="auto"/>
            </w:tcBorders>
            <w:vAlign w:val="bottom"/>
            <w:hideMark/>
          </w:tcPr>
          <w:p w14:paraId="498B2AA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84</w:t>
            </w:r>
          </w:p>
        </w:tc>
      </w:tr>
      <w:tr w:rsidR="000B0BEC" w:rsidRPr="000B0BEC" w14:paraId="6A0794D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F8A6F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4CEC53C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ZAB-OSŁZD</w:t>
            </w:r>
          </w:p>
        </w:tc>
        <w:tc>
          <w:tcPr>
            <w:tcW w:w="840" w:type="dxa"/>
            <w:tcBorders>
              <w:top w:val="nil"/>
              <w:left w:val="nil"/>
              <w:bottom w:val="single" w:sz="4" w:space="0" w:color="auto"/>
              <w:right w:val="single" w:sz="4" w:space="0" w:color="auto"/>
            </w:tcBorders>
            <w:vAlign w:val="bottom"/>
            <w:hideMark/>
          </w:tcPr>
          <w:p w14:paraId="215728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140</w:t>
            </w:r>
          </w:p>
        </w:tc>
        <w:tc>
          <w:tcPr>
            <w:tcW w:w="1120" w:type="dxa"/>
            <w:tcBorders>
              <w:top w:val="nil"/>
              <w:left w:val="nil"/>
              <w:bottom w:val="single" w:sz="4" w:space="0" w:color="auto"/>
              <w:right w:val="single" w:sz="4" w:space="0" w:color="auto"/>
            </w:tcBorders>
            <w:vAlign w:val="bottom"/>
            <w:hideMark/>
          </w:tcPr>
          <w:p w14:paraId="27B89DB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0878E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ZAB-OSŁZD</w:t>
            </w:r>
          </w:p>
        </w:tc>
        <w:tc>
          <w:tcPr>
            <w:tcW w:w="1080" w:type="dxa"/>
            <w:tcBorders>
              <w:top w:val="nil"/>
              <w:left w:val="nil"/>
              <w:bottom w:val="single" w:sz="4" w:space="0" w:color="auto"/>
              <w:right w:val="single" w:sz="4" w:space="0" w:color="auto"/>
            </w:tcBorders>
            <w:vAlign w:val="bottom"/>
            <w:hideMark/>
          </w:tcPr>
          <w:p w14:paraId="1B60C23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84</w:t>
            </w:r>
          </w:p>
        </w:tc>
      </w:tr>
      <w:tr w:rsidR="000B0BEC" w:rsidRPr="000B0BEC" w14:paraId="4D1CA062"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E4F1CA"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21. Ochrona przed szkodliwymi owadami</w:t>
            </w:r>
          </w:p>
        </w:tc>
      </w:tr>
      <w:tr w:rsidR="000B0BEC" w:rsidRPr="000B0BEC" w14:paraId="7043423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E41AC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Badanie </w:t>
            </w:r>
            <w:proofErr w:type="spellStart"/>
            <w:r w:rsidRPr="000B0BEC">
              <w:rPr>
                <w:rFonts w:ascii="Calibri" w:hAnsi="Calibri" w:cs="Calibri"/>
                <w:color w:val="000000"/>
                <w:sz w:val="18"/>
                <w:szCs w:val="18"/>
                <w:lang w:eastAsia="pl-PL"/>
              </w:rPr>
              <w:t>zapędraczenia</w:t>
            </w:r>
            <w:proofErr w:type="spellEnd"/>
            <w:r w:rsidRPr="000B0BEC">
              <w:rPr>
                <w:rFonts w:ascii="Calibri" w:hAnsi="Calibri" w:cs="Calibri"/>
                <w:color w:val="000000"/>
                <w:sz w:val="18"/>
                <w:szCs w:val="18"/>
                <w:lang w:eastAsia="pl-PL"/>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188F7F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SZUK-PĘDR</w:t>
            </w:r>
          </w:p>
        </w:tc>
        <w:tc>
          <w:tcPr>
            <w:tcW w:w="840" w:type="dxa"/>
            <w:tcBorders>
              <w:top w:val="nil"/>
              <w:left w:val="nil"/>
              <w:bottom w:val="single" w:sz="4" w:space="0" w:color="auto"/>
              <w:right w:val="single" w:sz="4" w:space="0" w:color="auto"/>
            </w:tcBorders>
            <w:vAlign w:val="bottom"/>
            <w:hideMark/>
          </w:tcPr>
          <w:p w14:paraId="542AA0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160</w:t>
            </w:r>
          </w:p>
        </w:tc>
        <w:tc>
          <w:tcPr>
            <w:tcW w:w="1120" w:type="dxa"/>
            <w:tcBorders>
              <w:top w:val="nil"/>
              <w:left w:val="nil"/>
              <w:bottom w:val="single" w:sz="4" w:space="0" w:color="auto"/>
              <w:right w:val="single" w:sz="4" w:space="0" w:color="auto"/>
            </w:tcBorders>
            <w:vAlign w:val="bottom"/>
            <w:hideMark/>
          </w:tcPr>
          <w:p w14:paraId="0262EB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2801F6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SZUK-PĘDR</w:t>
            </w:r>
          </w:p>
        </w:tc>
        <w:tc>
          <w:tcPr>
            <w:tcW w:w="1080" w:type="dxa"/>
            <w:tcBorders>
              <w:top w:val="nil"/>
              <w:left w:val="nil"/>
              <w:bottom w:val="single" w:sz="4" w:space="0" w:color="auto"/>
              <w:right w:val="single" w:sz="4" w:space="0" w:color="auto"/>
            </w:tcBorders>
            <w:vAlign w:val="bottom"/>
            <w:hideMark/>
          </w:tcPr>
          <w:p w14:paraId="6E5C916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r>
      <w:tr w:rsidR="000B0BEC" w:rsidRPr="000B0BEC" w14:paraId="7FFEB1E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50D09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Korowanie pniaków w drzewostanach</w:t>
            </w:r>
          </w:p>
        </w:tc>
        <w:tc>
          <w:tcPr>
            <w:tcW w:w="1120" w:type="dxa"/>
            <w:tcBorders>
              <w:top w:val="nil"/>
              <w:left w:val="nil"/>
              <w:bottom w:val="single" w:sz="4" w:space="0" w:color="auto"/>
              <w:right w:val="single" w:sz="4" w:space="0" w:color="auto"/>
            </w:tcBorders>
            <w:vAlign w:val="bottom"/>
            <w:hideMark/>
          </w:tcPr>
          <w:p w14:paraId="3A5EEDC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KOR-PNI</w:t>
            </w:r>
          </w:p>
        </w:tc>
        <w:tc>
          <w:tcPr>
            <w:tcW w:w="840" w:type="dxa"/>
            <w:tcBorders>
              <w:top w:val="nil"/>
              <w:left w:val="nil"/>
              <w:bottom w:val="single" w:sz="4" w:space="0" w:color="auto"/>
              <w:right w:val="single" w:sz="4" w:space="0" w:color="auto"/>
            </w:tcBorders>
            <w:vAlign w:val="bottom"/>
            <w:hideMark/>
          </w:tcPr>
          <w:p w14:paraId="66D492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167</w:t>
            </w:r>
          </w:p>
        </w:tc>
        <w:tc>
          <w:tcPr>
            <w:tcW w:w="1120" w:type="dxa"/>
            <w:tcBorders>
              <w:top w:val="nil"/>
              <w:left w:val="nil"/>
              <w:bottom w:val="single" w:sz="4" w:space="0" w:color="auto"/>
              <w:right w:val="single" w:sz="4" w:space="0" w:color="auto"/>
            </w:tcBorders>
            <w:vAlign w:val="bottom"/>
            <w:hideMark/>
          </w:tcPr>
          <w:p w14:paraId="03FBB2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A0892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KOR-PNI</w:t>
            </w:r>
          </w:p>
        </w:tc>
        <w:tc>
          <w:tcPr>
            <w:tcW w:w="1080" w:type="dxa"/>
            <w:tcBorders>
              <w:top w:val="nil"/>
              <w:left w:val="nil"/>
              <w:bottom w:val="single" w:sz="4" w:space="0" w:color="auto"/>
              <w:right w:val="single" w:sz="4" w:space="0" w:color="auto"/>
            </w:tcBorders>
            <w:vAlign w:val="bottom"/>
            <w:hideMark/>
          </w:tcPr>
          <w:p w14:paraId="65F4EB9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112</w:t>
            </w:r>
          </w:p>
        </w:tc>
      </w:tr>
      <w:tr w:rsidR="000B0BEC" w:rsidRPr="000B0BEC" w14:paraId="70E88BB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8FBF8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Korowanie pułapek i niszczenie kory</w:t>
            </w:r>
          </w:p>
        </w:tc>
        <w:tc>
          <w:tcPr>
            <w:tcW w:w="1120" w:type="dxa"/>
            <w:tcBorders>
              <w:top w:val="nil"/>
              <w:left w:val="nil"/>
              <w:bottom w:val="single" w:sz="4" w:space="0" w:color="auto"/>
              <w:right w:val="single" w:sz="4" w:space="0" w:color="auto"/>
            </w:tcBorders>
            <w:vAlign w:val="bottom"/>
            <w:hideMark/>
          </w:tcPr>
          <w:p w14:paraId="25663F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w:t>
            </w:r>
          </w:p>
        </w:tc>
        <w:tc>
          <w:tcPr>
            <w:tcW w:w="840" w:type="dxa"/>
            <w:tcBorders>
              <w:top w:val="nil"/>
              <w:left w:val="nil"/>
              <w:bottom w:val="single" w:sz="4" w:space="0" w:color="auto"/>
              <w:right w:val="single" w:sz="4" w:space="0" w:color="auto"/>
            </w:tcBorders>
            <w:vAlign w:val="bottom"/>
            <w:hideMark/>
          </w:tcPr>
          <w:p w14:paraId="5EA9104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155</w:t>
            </w:r>
          </w:p>
        </w:tc>
        <w:tc>
          <w:tcPr>
            <w:tcW w:w="1120" w:type="dxa"/>
            <w:tcBorders>
              <w:top w:val="nil"/>
              <w:left w:val="nil"/>
              <w:bottom w:val="single" w:sz="4" w:space="0" w:color="auto"/>
              <w:right w:val="single" w:sz="4" w:space="0" w:color="auto"/>
            </w:tcBorders>
            <w:vAlign w:val="bottom"/>
            <w:hideMark/>
          </w:tcPr>
          <w:p w14:paraId="16E257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0455BF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KOR</w:t>
            </w:r>
          </w:p>
        </w:tc>
        <w:tc>
          <w:tcPr>
            <w:tcW w:w="1080" w:type="dxa"/>
            <w:tcBorders>
              <w:top w:val="nil"/>
              <w:left w:val="nil"/>
              <w:bottom w:val="single" w:sz="4" w:space="0" w:color="auto"/>
              <w:right w:val="single" w:sz="4" w:space="0" w:color="auto"/>
            </w:tcBorders>
            <w:vAlign w:val="bottom"/>
            <w:hideMark/>
          </w:tcPr>
          <w:p w14:paraId="68A72FF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r>
      <w:tr w:rsidR="000B0BEC" w:rsidRPr="000B0BEC" w14:paraId="5F6A260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445F6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Korowanie pułapek i niszczenie kory</w:t>
            </w:r>
          </w:p>
        </w:tc>
        <w:tc>
          <w:tcPr>
            <w:tcW w:w="1120" w:type="dxa"/>
            <w:tcBorders>
              <w:top w:val="nil"/>
              <w:left w:val="nil"/>
              <w:bottom w:val="single" w:sz="4" w:space="0" w:color="auto"/>
              <w:right w:val="single" w:sz="4" w:space="0" w:color="auto"/>
            </w:tcBorders>
            <w:vAlign w:val="bottom"/>
            <w:hideMark/>
          </w:tcPr>
          <w:p w14:paraId="2B1CDD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w:t>
            </w:r>
          </w:p>
        </w:tc>
        <w:tc>
          <w:tcPr>
            <w:tcW w:w="840" w:type="dxa"/>
            <w:tcBorders>
              <w:top w:val="nil"/>
              <w:left w:val="nil"/>
              <w:bottom w:val="single" w:sz="4" w:space="0" w:color="auto"/>
              <w:right w:val="single" w:sz="4" w:space="0" w:color="auto"/>
            </w:tcBorders>
            <w:vAlign w:val="bottom"/>
            <w:hideMark/>
          </w:tcPr>
          <w:p w14:paraId="0D5CB2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155</w:t>
            </w:r>
          </w:p>
        </w:tc>
        <w:tc>
          <w:tcPr>
            <w:tcW w:w="1120" w:type="dxa"/>
            <w:tcBorders>
              <w:top w:val="nil"/>
              <w:left w:val="nil"/>
              <w:bottom w:val="single" w:sz="4" w:space="0" w:color="auto"/>
              <w:right w:val="single" w:sz="4" w:space="0" w:color="auto"/>
            </w:tcBorders>
            <w:vAlign w:val="bottom"/>
            <w:hideMark/>
          </w:tcPr>
          <w:p w14:paraId="382F2A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049077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KOR-PSO</w:t>
            </w:r>
          </w:p>
        </w:tc>
        <w:tc>
          <w:tcPr>
            <w:tcW w:w="1080" w:type="dxa"/>
            <w:tcBorders>
              <w:top w:val="nil"/>
              <w:left w:val="nil"/>
              <w:bottom w:val="single" w:sz="4" w:space="0" w:color="auto"/>
              <w:right w:val="single" w:sz="4" w:space="0" w:color="auto"/>
            </w:tcBorders>
            <w:vAlign w:val="bottom"/>
            <w:hideMark/>
          </w:tcPr>
          <w:p w14:paraId="35497DC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r>
      <w:tr w:rsidR="000B0BEC" w:rsidRPr="000B0BEC" w14:paraId="1BD9F19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4207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Korowanie pułapek i niszczenie kory</w:t>
            </w:r>
          </w:p>
        </w:tc>
        <w:tc>
          <w:tcPr>
            <w:tcW w:w="1120" w:type="dxa"/>
            <w:tcBorders>
              <w:top w:val="nil"/>
              <w:left w:val="nil"/>
              <w:bottom w:val="single" w:sz="4" w:space="0" w:color="auto"/>
              <w:right w:val="single" w:sz="4" w:space="0" w:color="auto"/>
            </w:tcBorders>
            <w:vAlign w:val="bottom"/>
            <w:hideMark/>
          </w:tcPr>
          <w:p w14:paraId="2E2E557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w:t>
            </w:r>
          </w:p>
        </w:tc>
        <w:tc>
          <w:tcPr>
            <w:tcW w:w="840" w:type="dxa"/>
            <w:tcBorders>
              <w:top w:val="nil"/>
              <w:left w:val="nil"/>
              <w:bottom w:val="single" w:sz="4" w:space="0" w:color="auto"/>
              <w:right w:val="single" w:sz="4" w:space="0" w:color="auto"/>
            </w:tcBorders>
            <w:vAlign w:val="bottom"/>
            <w:hideMark/>
          </w:tcPr>
          <w:p w14:paraId="42917E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155</w:t>
            </w:r>
          </w:p>
        </w:tc>
        <w:tc>
          <w:tcPr>
            <w:tcW w:w="1120" w:type="dxa"/>
            <w:tcBorders>
              <w:top w:val="nil"/>
              <w:left w:val="nil"/>
              <w:bottom w:val="single" w:sz="4" w:space="0" w:color="auto"/>
              <w:right w:val="single" w:sz="4" w:space="0" w:color="auto"/>
            </w:tcBorders>
            <w:vAlign w:val="bottom"/>
            <w:hideMark/>
          </w:tcPr>
          <w:p w14:paraId="62A4B2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637383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KOR-PŚW</w:t>
            </w:r>
          </w:p>
        </w:tc>
        <w:tc>
          <w:tcPr>
            <w:tcW w:w="1080" w:type="dxa"/>
            <w:tcBorders>
              <w:top w:val="nil"/>
              <w:left w:val="nil"/>
              <w:bottom w:val="single" w:sz="4" w:space="0" w:color="auto"/>
              <w:right w:val="single" w:sz="4" w:space="0" w:color="auto"/>
            </w:tcBorders>
            <w:vAlign w:val="bottom"/>
            <w:hideMark/>
          </w:tcPr>
          <w:p w14:paraId="61768BB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r>
      <w:tr w:rsidR="000B0BEC" w:rsidRPr="000B0BEC" w14:paraId="55BBC27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1559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Monitoring szkodników korzeni - </w:t>
            </w:r>
            <w:r w:rsidRPr="000B0BEC">
              <w:rPr>
                <w:rFonts w:ascii="Calibri" w:hAnsi="Calibri" w:cs="Calibri"/>
                <w:color w:val="000000"/>
                <w:sz w:val="18"/>
                <w:szCs w:val="18"/>
                <w:lang w:eastAsia="pl-PL"/>
              </w:rPr>
              <w:br/>
              <w:t>dół o objętości 0,13 m3</w:t>
            </w:r>
          </w:p>
        </w:tc>
        <w:tc>
          <w:tcPr>
            <w:tcW w:w="1120" w:type="dxa"/>
            <w:tcBorders>
              <w:top w:val="nil"/>
              <w:left w:val="nil"/>
              <w:bottom w:val="single" w:sz="4" w:space="0" w:color="auto"/>
              <w:right w:val="single" w:sz="4" w:space="0" w:color="auto"/>
            </w:tcBorders>
            <w:vAlign w:val="bottom"/>
            <w:hideMark/>
          </w:tcPr>
          <w:p w14:paraId="3528153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SZUK-PEDM</w:t>
            </w:r>
          </w:p>
        </w:tc>
        <w:tc>
          <w:tcPr>
            <w:tcW w:w="840" w:type="dxa"/>
            <w:tcBorders>
              <w:top w:val="nil"/>
              <w:left w:val="nil"/>
              <w:bottom w:val="single" w:sz="4" w:space="0" w:color="auto"/>
              <w:right w:val="single" w:sz="4" w:space="0" w:color="auto"/>
            </w:tcBorders>
            <w:vAlign w:val="bottom"/>
            <w:hideMark/>
          </w:tcPr>
          <w:p w14:paraId="5DC3C9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161</w:t>
            </w:r>
          </w:p>
        </w:tc>
        <w:tc>
          <w:tcPr>
            <w:tcW w:w="1120" w:type="dxa"/>
            <w:tcBorders>
              <w:top w:val="nil"/>
              <w:left w:val="nil"/>
              <w:bottom w:val="single" w:sz="4" w:space="0" w:color="auto"/>
              <w:right w:val="single" w:sz="4" w:space="0" w:color="auto"/>
            </w:tcBorders>
            <w:vAlign w:val="bottom"/>
            <w:hideMark/>
          </w:tcPr>
          <w:p w14:paraId="3B09EB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06AA445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SZUK-PEDM</w:t>
            </w:r>
          </w:p>
        </w:tc>
        <w:tc>
          <w:tcPr>
            <w:tcW w:w="1080" w:type="dxa"/>
            <w:tcBorders>
              <w:top w:val="nil"/>
              <w:left w:val="nil"/>
              <w:bottom w:val="single" w:sz="4" w:space="0" w:color="auto"/>
              <w:right w:val="single" w:sz="4" w:space="0" w:color="auto"/>
            </w:tcBorders>
            <w:vAlign w:val="bottom"/>
            <w:hideMark/>
          </w:tcPr>
          <w:p w14:paraId="4D0BB8C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107</w:t>
            </w:r>
          </w:p>
        </w:tc>
      </w:tr>
      <w:tr w:rsidR="000B0BEC" w:rsidRPr="000B0BEC" w14:paraId="7D7137C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F1F4C5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Niszczenie kory po korowaniu pułapek</w:t>
            </w:r>
          </w:p>
        </w:tc>
        <w:tc>
          <w:tcPr>
            <w:tcW w:w="1120" w:type="dxa"/>
            <w:tcBorders>
              <w:top w:val="nil"/>
              <w:left w:val="nil"/>
              <w:bottom w:val="single" w:sz="4" w:space="0" w:color="auto"/>
              <w:right w:val="single" w:sz="4" w:space="0" w:color="auto"/>
            </w:tcBorders>
            <w:vAlign w:val="bottom"/>
            <w:hideMark/>
          </w:tcPr>
          <w:p w14:paraId="0EC026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KOR-NISZ</w:t>
            </w:r>
          </w:p>
        </w:tc>
        <w:tc>
          <w:tcPr>
            <w:tcW w:w="840" w:type="dxa"/>
            <w:tcBorders>
              <w:top w:val="nil"/>
              <w:left w:val="nil"/>
              <w:bottom w:val="single" w:sz="4" w:space="0" w:color="auto"/>
              <w:right w:val="single" w:sz="4" w:space="0" w:color="auto"/>
            </w:tcBorders>
            <w:vAlign w:val="bottom"/>
            <w:hideMark/>
          </w:tcPr>
          <w:p w14:paraId="7C8684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156</w:t>
            </w:r>
          </w:p>
        </w:tc>
        <w:tc>
          <w:tcPr>
            <w:tcW w:w="1120" w:type="dxa"/>
            <w:tcBorders>
              <w:top w:val="nil"/>
              <w:left w:val="nil"/>
              <w:bottom w:val="single" w:sz="4" w:space="0" w:color="auto"/>
              <w:right w:val="single" w:sz="4" w:space="0" w:color="auto"/>
            </w:tcBorders>
            <w:vAlign w:val="bottom"/>
            <w:hideMark/>
          </w:tcPr>
          <w:p w14:paraId="4F8723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0E6DA7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NKOR</w:t>
            </w:r>
          </w:p>
        </w:tc>
        <w:tc>
          <w:tcPr>
            <w:tcW w:w="1080" w:type="dxa"/>
            <w:tcBorders>
              <w:top w:val="nil"/>
              <w:left w:val="nil"/>
              <w:bottom w:val="single" w:sz="4" w:space="0" w:color="auto"/>
              <w:right w:val="single" w:sz="4" w:space="0" w:color="auto"/>
            </w:tcBorders>
            <w:vAlign w:val="bottom"/>
            <w:hideMark/>
          </w:tcPr>
          <w:p w14:paraId="1FBF000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103</w:t>
            </w:r>
          </w:p>
        </w:tc>
      </w:tr>
      <w:tr w:rsidR="000B0BEC" w:rsidRPr="000B0BEC" w14:paraId="2DF88F3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B74C2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Niszczenie kory po korowaniu pułapek</w:t>
            </w:r>
          </w:p>
        </w:tc>
        <w:tc>
          <w:tcPr>
            <w:tcW w:w="1120" w:type="dxa"/>
            <w:tcBorders>
              <w:top w:val="nil"/>
              <w:left w:val="nil"/>
              <w:bottom w:val="single" w:sz="4" w:space="0" w:color="auto"/>
              <w:right w:val="single" w:sz="4" w:space="0" w:color="auto"/>
            </w:tcBorders>
            <w:vAlign w:val="bottom"/>
            <w:hideMark/>
          </w:tcPr>
          <w:p w14:paraId="4962FF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KOR-NISZ</w:t>
            </w:r>
          </w:p>
        </w:tc>
        <w:tc>
          <w:tcPr>
            <w:tcW w:w="840" w:type="dxa"/>
            <w:tcBorders>
              <w:top w:val="nil"/>
              <w:left w:val="nil"/>
              <w:bottom w:val="single" w:sz="4" w:space="0" w:color="auto"/>
              <w:right w:val="single" w:sz="4" w:space="0" w:color="auto"/>
            </w:tcBorders>
            <w:vAlign w:val="bottom"/>
            <w:hideMark/>
          </w:tcPr>
          <w:p w14:paraId="75E087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156</w:t>
            </w:r>
          </w:p>
        </w:tc>
        <w:tc>
          <w:tcPr>
            <w:tcW w:w="1120" w:type="dxa"/>
            <w:tcBorders>
              <w:top w:val="nil"/>
              <w:left w:val="nil"/>
              <w:bottom w:val="single" w:sz="4" w:space="0" w:color="auto"/>
              <w:right w:val="single" w:sz="4" w:space="0" w:color="auto"/>
            </w:tcBorders>
            <w:vAlign w:val="bottom"/>
            <w:hideMark/>
          </w:tcPr>
          <w:p w14:paraId="41C655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70C3742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KOR-NISZ</w:t>
            </w:r>
          </w:p>
        </w:tc>
        <w:tc>
          <w:tcPr>
            <w:tcW w:w="1080" w:type="dxa"/>
            <w:tcBorders>
              <w:top w:val="nil"/>
              <w:left w:val="nil"/>
              <w:bottom w:val="single" w:sz="4" w:space="0" w:color="auto"/>
              <w:right w:val="single" w:sz="4" w:space="0" w:color="auto"/>
            </w:tcBorders>
            <w:vAlign w:val="bottom"/>
            <w:hideMark/>
          </w:tcPr>
          <w:p w14:paraId="154C5F8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103</w:t>
            </w:r>
          </w:p>
        </w:tc>
      </w:tr>
      <w:tr w:rsidR="000B0BEC" w:rsidRPr="000B0BEC" w14:paraId="2DBA60E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39BD38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7C0FB1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MO-SSP</w:t>
            </w:r>
          </w:p>
        </w:tc>
        <w:tc>
          <w:tcPr>
            <w:tcW w:w="840" w:type="dxa"/>
            <w:tcBorders>
              <w:top w:val="nil"/>
              <w:left w:val="nil"/>
              <w:bottom w:val="single" w:sz="4" w:space="0" w:color="auto"/>
              <w:right w:val="single" w:sz="4" w:space="0" w:color="auto"/>
            </w:tcBorders>
            <w:vAlign w:val="bottom"/>
            <w:hideMark/>
          </w:tcPr>
          <w:p w14:paraId="011936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159</w:t>
            </w:r>
          </w:p>
        </w:tc>
        <w:tc>
          <w:tcPr>
            <w:tcW w:w="1120" w:type="dxa"/>
            <w:tcBorders>
              <w:top w:val="nil"/>
              <w:left w:val="nil"/>
              <w:bottom w:val="single" w:sz="4" w:space="0" w:color="auto"/>
              <w:right w:val="single" w:sz="4" w:space="0" w:color="auto"/>
            </w:tcBorders>
            <w:vAlign w:val="bottom"/>
            <w:hideMark/>
          </w:tcPr>
          <w:p w14:paraId="3F59D0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3B06F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SZEL</w:t>
            </w:r>
          </w:p>
        </w:tc>
        <w:tc>
          <w:tcPr>
            <w:tcW w:w="1080" w:type="dxa"/>
            <w:tcBorders>
              <w:top w:val="nil"/>
              <w:left w:val="nil"/>
              <w:bottom w:val="single" w:sz="4" w:space="0" w:color="auto"/>
              <w:right w:val="single" w:sz="4" w:space="0" w:color="auto"/>
            </w:tcBorders>
            <w:vAlign w:val="bottom"/>
            <w:hideMark/>
          </w:tcPr>
          <w:p w14:paraId="52B9673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r>
      <w:tr w:rsidR="000B0BEC" w:rsidRPr="000B0BEC" w14:paraId="7604D6C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22484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2E0151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MO-SSP</w:t>
            </w:r>
          </w:p>
        </w:tc>
        <w:tc>
          <w:tcPr>
            <w:tcW w:w="840" w:type="dxa"/>
            <w:tcBorders>
              <w:top w:val="nil"/>
              <w:left w:val="nil"/>
              <w:bottom w:val="single" w:sz="4" w:space="0" w:color="auto"/>
              <w:right w:val="single" w:sz="4" w:space="0" w:color="auto"/>
            </w:tcBorders>
            <w:vAlign w:val="bottom"/>
            <w:hideMark/>
          </w:tcPr>
          <w:p w14:paraId="03A772B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159</w:t>
            </w:r>
          </w:p>
        </w:tc>
        <w:tc>
          <w:tcPr>
            <w:tcW w:w="1120" w:type="dxa"/>
            <w:tcBorders>
              <w:top w:val="nil"/>
              <w:left w:val="nil"/>
              <w:bottom w:val="single" w:sz="4" w:space="0" w:color="auto"/>
              <w:right w:val="single" w:sz="4" w:space="0" w:color="auto"/>
            </w:tcBorders>
            <w:vAlign w:val="bottom"/>
            <w:hideMark/>
          </w:tcPr>
          <w:p w14:paraId="49E82BD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AE6F01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MO-SSP</w:t>
            </w:r>
          </w:p>
        </w:tc>
        <w:tc>
          <w:tcPr>
            <w:tcW w:w="1080" w:type="dxa"/>
            <w:tcBorders>
              <w:top w:val="nil"/>
              <w:left w:val="nil"/>
              <w:bottom w:val="single" w:sz="4" w:space="0" w:color="auto"/>
              <w:right w:val="single" w:sz="4" w:space="0" w:color="auto"/>
            </w:tcBorders>
            <w:vAlign w:val="bottom"/>
            <w:hideMark/>
          </w:tcPr>
          <w:p w14:paraId="3896389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106</w:t>
            </w:r>
          </w:p>
        </w:tc>
      </w:tr>
      <w:tr w:rsidR="000B0BEC" w:rsidRPr="000B0BEC" w14:paraId="6B926C9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2B0BB2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Próbne poszukiwania owadów w </w:t>
            </w:r>
            <w:proofErr w:type="spellStart"/>
            <w:r w:rsidRPr="000B0BEC">
              <w:rPr>
                <w:rFonts w:ascii="Calibri" w:hAnsi="Calibri" w:cs="Calibri"/>
                <w:color w:val="000000"/>
                <w:sz w:val="18"/>
                <w:szCs w:val="18"/>
                <w:lang w:eastAsia="pl-PL"/>
              </w:rPr>
              <w:t>ściole</w:t>
            </w:r>
            <w:proofErr w:type="spellEnd"/>
            <w:r w:rsidRPr="000B0BEC">
              <w:rPr>
                <w:rFonts w:ascii="Calibri" w:hAnsi="Calibri" w:cs="Calibri"/>
                <w:color w:val="000000"/>
                <w:sz w:val="18"/>
                <w:szCs w:val="18"/>
                <w:lang w:eastAsia="pl-PL"/>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4107C0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SZUK-OWA2</w:t>
            </w:r>
          </w:p>
        </w:tc>
        <w:tc>
          <w:tcPr>
            <w:tcW w:w="840" w:type="dxa"/>
            <w:tcBorders>
              <w:top w:val="nil"/>
              <w:left w:val="nil"/>
              <w:bottom w:val="single" w:sz="4" w:space="0" w:color="auto"/>
              <w:right w:val="single" w:sz="4" w:space="0" w:color="auto"/>
            </w:tcBorders>
            <w:vAlign w:val="bottom"/>
            <w:hideMark/>
          </w:tcPr>
          <w:p w14:paraId="61661F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164</w:t>
            </w:r>
          </w:p>
        </w:tc>
        <w:tc>
          <w:tcPr>
            <w:tcW w:w="1120" w:type="dxa"/>
            <w:tcBorders>
              <w:top w:val="nil"/>
              <w:left w:val="nil"/>
              <w:bottom w:val="single" w:sz="4" w:space="0" w:color="auto"/>
              <w:right w:val="single" w:sz="4" w:space="0" w:color="auto"/>
            </w:tcBorders>
            <w:vAlign w:val="bottom"/>
            <w:hideMark/>
          </w:tcPr>
          <w:p w14:paraId="25CE897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7F7C105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SZUK-OWA2</w:t>
            </w:r>
          </w:p>
        </w:tc>
        <w:tc>
          <w:tcPr>
            <w:tcW w:w="1080" w:type="dxa"/>
            <w:tcBorders>
              <w:top w:val="nil"/>
              <w:left w:val="nil"/>
              <w:bottom w:val="single" w:sz="4" w:space="0" w:color="auto"/>
              <w:right w:val="single" w:sz="4" w:space="0" w:color="auto"/>
            </w:tcBorders>
            <w:vAlign w:val="bottom"/>
            <w:hideMark/>
          </w:tcPr>
          <w:p w14:paraId="558BB45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110</w:t>
            </w:r>
          </w:p>
        </w:tc>
      </w:tr>
      <w:tr w:rsidR="000B0BEC" w:rsidRPr="000B0BEC" w14:paraId="5514EF0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B5D71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Próbne poszukiwania owadów w ściółce</w:t>
            </w:r>
          </w:p>
        </w:tc>
        <w:tc>
          <w:tcPr>
            <w:tcW w:w="1120" w:type="dxa"/>
            <w:tcBorders>
              <w:top w:val="nil"/>
              <w:left w:val="nil"/>
              <w:bottom w:val="single" w:sz="4" w:space="0" w:color="auto"/>
              <w:right w:val="single" w:sz="4" w:space="0" w:color="auto"/>
            </w:tcBorders>
            <w:vAlign w:val="bottom"/>
            <w:hideMark/>
          </w:tcPr>
          <w:p w14:paraId="7AE8F94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SZUK-OWAD</w:t>
            </w:r>
          </w:p>
        </w:tc>
        <w:tc>
          <w:tcPr>
            <w:tcW w:w="840" w:type="dxa"/>
            <w:tcBorders>
              <w:top w:val="nil"/>
              <w:left w:val="nil"/>
              <w:bottom w:val="single" w:sz="4" w:space="0" w:color="auto"/>
              <w:right w:val="single" w:sz="4" w:space="0" w:color="auto"/>
            </w:tcBorders>
            <w:vAlign w:val="bottom"/>
            <w:hideMark/>
          </w:tcPr>
          <w:p w14:paraId="56B0D5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162</w:t>
            </w:r>
          </w:p>
        </w:tc>
        <w:tc>
          <w:tcPr>
            <w:tcW w:w="1120" w:type="dxa"/>
            <w:tcBorders>
              <w:top w:val="nil"/>
              <w:left w:val="nil"/>
              <w:bottom w:val="single" w:sz="4" w:space="0" w:color="auto"/>
              <w:right w:val="single" w:sz="4" w:space="0" w:color="auto"/>
            </w:tcBorders>
            <w:vAlign w:val="bottom"/>
            <w:hideMark/>
          </w:tcPr>
          <w:p w14:paraId="58F07B8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1CBF5D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SZUK-OWAD</w:t>
            </w:r>
          </w:p>
        </w:tc>
        <w:tc>
          <w:tcPr>
            <w:tcW w:w="1080" w:type="dxa"/>
            <w:tcBorders>
              <w:top w:val="nil"/>
              <w:left w:val="nil"/>
              <w:bottom w:val="single" w:sz="4" w:space="0" w:color="auto"/>
              <w:right w:val="single" w:sz="4" w:space="0" w:color="auto"/>
            </w:tcBorders>
            <w:vAlign w:val="bottom"/>
            <w:hideMark/>
          </w:tcPr>
          <w:p w14:paraId="746B57D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108</w:t>
            </w:r>
          </w:p>
        </w:tc>
      </w:tr>
      <w:tr w:rsidR="000B0BEC" w:rsidRPr="000B0BEC" w14:paraId="7B29036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F21B9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Próbne poszukiwanie owadów w </w:t>
            </w:r>
            <w:proofErr w:type="spellStart"/>
            <w:r w:rsidRPr="000B0BEC">
              <w:rPr>
                <w:rFonts w:ascii="Calibri" w:hAnsi="Calibri" w:cs="Calibri"/>
                <w:color w:val="000000"/>
                <w:sz w:val="18"/>
                <w:szCs w:val="18"/>
                <w:lang w:eastAsia="pl-PL"/>
              </w:rPr>
              <w:t>ściole</w:t>
            </w:r>
            <w:proofErr w:type="spellEnd"/>
            <w:r w:rsidRPr="000B0BEC">
              <w:rPr>
                <w:rFonts w:ascii="Calibri" w:hAnsi="Calibri" w:cs="Calibri"/>
                <w:color w:val="000000"/>
                <w:sz w:val="18"/>
                <w:szCs w:val="18"/>
                <w:lang w:eastAsia="pl-PL"/>
              </w:rPr>
              <w:t xml:space="preserve"> metodą 10 powierzchni</w:t>
            </w:r>
          </w:p>
        </w:tc>
        <w:tc>
          <w:tcPr>
            <w:tcW w:w="1120" w:type="dxa"/>
            <w:tcBorders>
              <w:top w:val="nil"/>
              <w:left w:val="nil"/>
              <w:bottom w:val="single" w:sz="4" w:space="0" w:color="auto"/>
              <w:right w:val="single" w:sz="4" w:space="0" w:color="auto"/>
            </w:tcBorders>
            <w:vAlign w:val="bottom"/>
            <w:hideMark/>
          </w:tcPr>
          <w:p w14:paraId="6BD3700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SZUK-10G</w:t>
            </w:r>
          </w:p>
        </w:tc>
        <w:tc>
          <w:tcPr>
            <w:tcW w:w="840" w:type="dxa"/>
            <w:tcBorders>
              <w:top w:val="nil"/>
              <w:left w:val="nil"/>
              <w:bottom w:val="single" w:sz="4" w:space="0" w:color="auto"/>
              <w:right w:val="single" w:sz="4" w:space="0" w:color="auto"/>
            </w:tcBorders>
            <w:vAlign w:val="bottom"/>
            <w:hideMark/>
          </w:tcPr>
          <w:p w14:paraId="297E7A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163</w:t>
            </w:r>
          </w:p>
        </w:tc>
        <w:tc>
          <w:tcPr>
            <w:tcW w:w="1120" w:type="dxa"/>
            <w:tcBorders>
              <w:top w:val="nil"/>
              <w:left w:val="nil"/>
              <w:bottom w:val="single" w:sz="4" w:space="0" w:color="auto"/>
              <w:right w:val="single" w:sz="4" w:space="0" w:color="auto"/>
            </w:tcBorders>
            <w:vAlign w:val="bottom"/>
            <w:hideMark/>
          </w:tcPr>
          <w:p w14:paraId="742735F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1F4D21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SZUK-10G</w:t>
            </w:r>
          </w:p>
        </w:tc>
        <w:tc>
          <w:tcPr>
            <w:tcW w:w="1080" w:type="dxa"/>
            <w:tcBorders>
              <w:top w:val="nil"/>
              <w:left w:val="nil"/>
              <w:bottom w:val="single" w:sz="4" w:space="0" w:color="auto"/>
              <w:right w:val="single" w:sz="4" w:space="0" w:color="auto"/>
            </w:tcBorders>
            <w:vAlign w:val="bottom"/>
            <w:hideMark/>
          </w:tcPr>
          <w:p w14:paraId="6CFB2E3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109</w:t>
            </w:r>
          </w:p>
        </w:tc>
      </w:tr>
      <w:tr w:rsidR="000B0BEC" w:rsidRPr="000B0BEC" w14:paraId="00C5703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F7406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12FB0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KOR-DRWI</w:t>
            </w:r>
          </w:p>
        </w:tc>
        <w:tc>
          <w:tcPr>
            <w:tcW w:w="840" w:type="dxa"/>
            <w:tcBorders>
              <w:top w:val="nil"/>
              <w:left w:val="nil"/>
              <w:bottom w:val="single" w:sz="4" w:space="0" w:color="auto"/>
              <w:right w:val="single" w:sz="4" w:space="0" w:color="auto"/>
            </w:tcBorders>
            <w:vAlign w:val="bottom"/>
            <w:hideMark/>
          </w:tcPr>
          <w:p w14:paraId="2D8F05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166</w:t>
            </w:r>
          </w:p>
        </w:tc>
        <w:tc>
          <w:tcPr>
            <w:tcW w:w="1120" w:type="dxa"/>
            <w:tcBorders>
              <w:top w:val="nil"/>
              <w:left w:val="nil"/>
              <w:bottom w:val="single" w:sz="4" w:space="0" w:color="auto"/>
              <w:right w:val="single" w:sz="4" w:space="0" w:color="auto"/>
            </w:tcBorders>
            <w:vAlign w:val="bottom"/>
            <w:hideMark/>
          </w:tcPr>
          <w:p w14:paraId="62CF44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4475FF5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KOR-DRWI</w:t>
            </w:r>
          </w:p>
        </w:tc>
        <w:tc>
          <w:tcPr>
            <w:tcW w:w="1080" w:type="dxa"/>
            <w:tcBorders>
              <w:top w:val="nil"/>
              <w:left w:val="nil"/>
              <w:bottom w:val="single" w:sz="4" w:space="0" w:color="auto"/>
              <w:right w:val="single" w:sz="4" w:space="0" w:color="auto"/>
            </w:tcBorders>
            <w:vAlign w:val="bottom"/>
            <w:hideMark/>
          </w:tcPr>
          <w:p w14:paraId="7DD21D9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111</w:t>
            </w:r>
          </w:p>
        </w:tc>
      </w:tr>
      <w:tr w:rsidR="000B0BEC" w:rsidRPr="000B0BEC" w14:paraId="4C5B437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16F93E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Wykładanie lub zdejmowanie pułapek </w:t>
            </w:r>
            <w:proofErr w:type="spellStart"/>
            <w:r w:rsidRPr="000B0BEC">
              <w:rPr>
                <w:rFonts w:ascii="Calibri" w:hAnsi="Calibri" w:cs="Calibri"/>
                <w:color w:val="000000"/>
                <w:sz w:val="18"/>
                <w:szCs w:val="18"/>
                <w:lang w:eastAsia="pl-PL"/>
              </w:rPr>
              <w:t>feromonowych</w:t>
            </w:r>
            <w:proofErr w:type="spellEnd"/>
            <w:r w:rsidRPr="000B0BEC">
              <w:rPr>
                <w:rFonts w:ascii="Calibri" w:hAnsi="Calibri" w:cs="Calibri"/>
                <w:color w:val="000000"/>
                <w:sz w:val="18"/>
                <w:szCs w:val="18"/>
                <w:lang w:eastAsia="pl-PL"/>
              </w:rPr>
              <w:t xml:space="preserve"> na szkodniki wtórne</w:t>
            </w:r>
          </w:p>
        </w:tc>
        <w:tc>
          <w:tcPr>
            <w:tcW w:w="1120" w:type="dxa"/>
            <w:tcBorders>
              <w:top w:val="nil"/>
              <w:left w:val="nil"/>
              <w:bottom w:val="single" w:sz="4" w:space="0" w:color="auto"/>
              <w:right w:val="single" w:sz="4" w:space="0" w:color="auto"/>
            </w:tcBorders>
            <w:vAlign w:val="bottom"/>
            <w:hideMark/>
          </w:tcPr>
          <w:p w14:paraId="208AB4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PUŁF</w:t>
            </w:r>
          </w:p>
        </w:tc>
        <w:tc>
          <w:tcPr>
            <w:tcW w:w="840" w:type="dxa"/>
            <w:tcBorders>
              <w:top w:val="nil"/>
              <w:left w:val="nil"/>
              <w:bottom w:val="single" w:sz="4" w:space="0" w:color="auto"/>
              <w:right w:val="single" w:sz="4" w:space="0" w:color="auto"/>
            </w:tcBorders>
            <w:vAlign w:val="bottom"/>
            <w:hideMark/>
          </w:tcPr>
          <w:p w14:paraId="044244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157</w:t>
            </w:r>
          </w:p>
        </w:tc>
        <w:tc>
          <w:tcPr>
            <w:tcW w:w="1120" w:type="dxa"/>
            <w:tcBorders>
              <w:top w:val="nil"/>
              <w:left w:val="nil"/>
              <w:bottom w:val="single" w:sz="4" w:space="0" w:color="auto"/>
              <w:right w:val="single" w:sz="4" w:space="0" w:color="auto"/>
            </w:tcBorders>
            <w:vAlign w:val="bottom"/>
            <w:hideMark/>
          </w:tcPr>
          <w:p w14:paraId="7D47D7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481716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WYW PF</w:t>
            </w:r>
          </w:p>
        </w:tc>
        <w:tc>
          <w:tcPr>
            <w:tcW w:w="1080" w:type="dxa"/>
            <w:tcBorders>
              <w:top w:val="nil"/>
              <w:left w:val="nil"/>
              <w:bottom w:val="single" w:sz="4" w:space="0" w:color="auto"/>
              <w:right w:val="single" w:sz="4" w:space="0" w:color="auto"/>
            </w:tcBorders>
            <w:vAlign w:val="bottom"/>
            <w:hideMark/>
          </w:tcPr>
          <w:p w14:paraId="38C72EC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r>
      <w:tr w:rsidR="000B0BEC" w:rsidRPr="000B0BEC" w14:paraId="31C2E3F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4371F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Wykładanie lub zdejmowanie pułapek </w:t>
            </w:r>
            <w:proofErr w:type="spellStart"/>
            <w:r w:rsidRPr="000B0BEC">
              <w:rPr>
                <w:rFonts w:ascii="Calibri" w:hAnsi="Calibri" w:cs="Calibri"/>
                <w:color w:val="000000"/>
                <w:sz w:val="18"/>
                <w:szCs w:val="18"/>
                <w:lang w:eastAsia="pl-PL"/>
              </w:rPr>
              <w:t>feromonowych</w:t>
            </w:r>
            <w:proofErr w:type="spellEnd"/>
            <w:r w:rsidRPr="000B0BEC">
              <w:rPr>
                <w:rFonts w:ascii="Calibri" w:hAnsi="Calibri" w:cs="Calibri"/>
                <w:color w:val="000000"/>
                <w:sz w:val="18"/>
                <w:szCs w:val="18"/>
                <w:lang w:eastAsia="pl-PL"/>
              </w:rPr>
              <w:t xml:space="preserve"> na szkodniki wtórne</w:t>
            </w:r>
          </w:p>
        </w:tc>
        <w:tc>
          <w:tcPr>
            <w:tcW w:w="1120" w:type="dxa"/>
            <w:tcBorders>
              <w:top w:val="nil"/>
              <w:left w:val="nil"/>
              <w:bottom w:val="single" w:sz="4" w:space="0" w:color="auto"/>
              <w:right w:val="single" w:sz="4" w:space="0" w:color="auto"/>
            </w:tcBorders>
            <w:vAlign w:val="bottom"/>
            <w:hideMark/>
          </w:tcPr>
          <w:p w14:paraId="31B280C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PUŁF</w:t>
            </w:r>
          </w:p>
        </w:tc>
        <w:tc>
          <w:tcPr>
            <w:tcW w:w="840" w:type="dxa"/>
            <w:tcBorders>
              <w:top w:val="nil"/>
              <w:left w:val="nil"/>
              <w:bottom w:val="single" w:sz="4" w:space="0" w:color="auto"/>
              <w:right w:val="single" w:sz="4" w:space="0" w:color="auto"/>
            </w:tcBorders>
            <w:vAlign w:val="bottom"/>
            <w:hideMark/>
          </w:tcPr>
          <w:p w14:paraId="2803C7F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157</w:t>
            </w:r>
          </w:p>
        </w:tc>
        <w:tc>
          <w:tcPr>
            <w:tcW w:w="1120" w:type="dxa"/>
            <w:tcBorders>
              <w:top w:val="nil"/>
              <w:left w:val="nil"/>
              <w:bottom w:val="single" w:sz="4" w:space="0" w:color="auto"/>
              <w:right w:val="single" w:sz="4" w:space="0" w:color="auto"/>
            </w:tcBorders>
            <w:vAlign w:val="bottom"/>
            <w:hideMark/>
          </w:tcPr>
          <w:p w14:paraId="341BD90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2B61AA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ZDJ PF</w:t>
            </w:r>
          </w:p>
        </w:tc>
        <w:tc>
          <w:tcPr>
            <w:tcW w:w="1080" w:type="dxa"/>
            <w:tcBorders>
              <w:top w:val="nil"/>
              <w:left w:val="nil"/>
              <w:bottom w:val="single" w:sz="4" w:space="0" w:color="auto"/>
              <w:right w:val="single" w:sz="4" w:space="0" w:color="auto"/>
            </w:tcBorders>
            <w:vAlign w:val="bottom"/>
            <w:hideMark/>
          </w:tcPr>
          <w:p w14:paraId="5CC94E0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104</w:t>
            </w:r>
          </w:p>
        </w:tc>
      </w:tr>
      <w:tr w:rsidR="000B0BEC" w:rsidRPr="000B0BEC" w14:paraId="039BB81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CB065E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364138D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PUŁ-RYJ</w:t>
            </w:r>
          </w:p>
        </w:tc>
        <w:tc>
          <w:tcPr>
            <w:tcW w:w="840" w:type="dxa"/>
            <w:tcBorders>
              <w:top w:val="nil"/>
              <w:left w:val="nil"/>
              <w:bottom w:val="single" w:sz="4" w:space="0" w:color="auto"/>
              <w:right w:val="single" w:sz="4" w:space="0" w:color="auto"/>
            </w:tcBorders>
            <w:vAlign w:val="bottom"/>
            <w:hideMark/>
          </w:tcPr>
          <w:p w14:paraId="7F2E4A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158</w:t>
            </w:r>
          </w:p>
        </w:tc>
        <w:tc>
          <w:tcPr>
            <w:tcW w:w="1120" w:type="dxa"/>
            <w:tcBorders>
              <w:top w:val="nil"/>
              <w:left w:val="nil"/>
              <w:bottom w:val="single" w:sz="4" w:space="0" w:color="auto"/>
              <w:right w:val="single" w:sz="4" w:space="0" w:color="auto"/>
            </w:tcBorders>
            <w:vAlign w:val="bottom"/>
            <w:hideMark/>
          </w:tcPr>
          <w:p w14:paraId="2DE3514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04B26E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RYJ</w:t>
            </w:r>
          </w:p>
        </w:tc>
        <w:tc>
          <w:tcPr>
            <w:tcW w:w="1080" w:type="dxa"/>
            <w:tcBorders>
              <w:top w:val="nil"/>
              <w:left w:val="nil"/>
              <w:bottom w:val="single" w:sz="4" w:space="0" w:color="auto"/>
              <w:right w:val="single" w:sz="4" w:space="0" w:color="auto"/>
            </w:tcBorders>
            <w:vAlign w:val="bottom"/>
            <w:hideMark/>
          </w:tcPr>
          <w:p w14:paraId="4C3AB76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105</w:t>
            </w:r>
          </w:p>
        </w:tc>
      </w:tr>
      <w:tr w:rsidR="000B0BEC" w:rsidRPr="000B0BEC" w14:paraId="3472A89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7F184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78156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PUŁ-RYJ</w:t>
            </w:r>
          </w:p>
        </w:tc>
        <w:tc>
          <w:tcPr>
            <w:tcW w:w="840" w:type="dxa"/>
            <w:tcBorders>
              <w:top w:val="nil"/>
              <w:left w:val="nil"/>
              <w:bottom w:val="single" w:sz="4" w:space="0" w:color="auto"/>
              <w:right w:val="single" w:sz="4" w:space="0" w:color="auto"/>
            </w:tcBorders>
            <w:vAlign w:val="bottom"/>
            <w:hideMark/>
          </w:tcPr>
          <w:p w14:paraId="17F014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158</w:t>
            </w:r>
          </w:p>
        </w:tc>
        <w:tc>
          <w:tcPr>
            <w:tcW w:w="1120" w:type="dxa"/>
            <w:tcBorders>
              <w:top w:val="nil"/>
              <w:left w:val="nil"/>
              <w:bottom w:val="single" w:sz="4" w:space="0" w:color="auto"/>
              <w:right w:val="single" w:sz="4" w:space="0" w:color="auto"/>
            </w:tcBorders>
            <w:vAlign w:val="bottom"/>
            <w:hideMark/>
          </w:tcPr>
          <w:p w14:paraId="7056A14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46768F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PUŁ-RYJ</w:t>
            </w:r>
          </w:p>
        </w:tc>
        <w:tc>
          <w:tcPr>
            <w:tcW w:w="1080" w:type="dxa"/>
            <w:tcBorders>
              <w:top w:val="nil"/>
              <w:left w:val="nil"/>
              <w:bottom w:val="single" w:sz="4" w:space="0" w:color="auto"/>
              <w:right w:val="single" w:sz="4" w:space="0" w:color="auto"/>
            </w:tcBorders>
            <w:vAlign w:val="bottom"/>
            <w:hideMark/>
          </w:tcPr>
          <w:p w14:paraId="4D72494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105</w:t>
            </w:r>
          </w:p>
        </w:tc>
      </w:tr>
      <w:tr w:rsidR="000B0BEC" w:rsidRPr="000B0BEC" w14:paraId="110DA36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DBAD4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Wykładanie pułapek na szkodniki wtórne</w:t>
            </w:r>
          </w:p>
        </w:tc>
        <w:tc>
          <w:tcPr>
            <w:tcW w:w="1120" w:type="dxa"/>
            <w:tcBorders>
              <w:top w:val="nil"/>
              <w:left w:val="nil"/>
              <w:bottom w:val="single" w:sz="4" w:space="0" w:color="auto"/>
              <w:right w:val="single" w:sz="4" w:space="0" w:color="auto"/>
            </w:tcBorders>
            <w:vAlign w:val="bottom"/>
            <w:hideMark/>
          </w:tcPr>
          <w:p w14:paraId="73666BE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PUŁ-WT</w:t>
            </w:r>
          </w:p>
        </w:tc>
        <w:tc>
          <w:tcPr>
            <w:tcW w:w="840" w:type="dxa"/>
            <w:tcBorders>
              <w:top w:val="nil"/>
              <w:left w:val="nil"/>
              <w:bottom w:val="single" w:sz="4" w:space="0" w:color="auto"/>
              <w:right w:val="single" w:sz="4" w:space="0" w:color="auto"/>
            </w:tcBorders>
            <w:vAlign w:val="bottom"/>
            <w:hideMark/>
          </w:tcPr>
          <w:p w14:paraId="3B45C9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154</w:t>
            </w:r>
          </w:p>
        </w:tc>
        <w:tc>
          <w:tcPr>
            <w:tcW w:w="1120" w:type="dxa"/>
            <w:tcBorders>
              <w:top w:val="nil"/>
              <w:left w:val="nil"/>
              <w:bottom w:val="single" w:sz="4" w:space="0" w:color="auto"/>
              <w:right w:val="single" w:sz="4" w:space="0" w:color="auto"/>
            </w:tcBorders>
            <w:vAlign w:val="bottom"/>
            <w:hideMark/>
          </w:tcPr>
          <w:p w14:paraId="7F5F15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7DC3229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PUŁ-WT</w:t>
            </w:r>
          </w:p>
        </w:tc>
        <w:tc>
          <w:tcPr>
            <w:tcW w:w="1080" w:type="dxa"/>
            <w:tcBorders>
              <w:top w:val="nil"/>
              <w:left w:val="nil"/>
              <w:bottom w:val="single" w:sz="4" w:space="0" w:color="auto"/>
              <w:right w:val="single" w:sz="4" w:space="0" w:color="auto"/>
            </w:tcBorders>
            <w:vAlign w:val="bottom"/>
            <w:hideMark/>
          </w:tcPr>
          <w:p w14:paraId="4213EA3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102</w:t>
            </w:r>
          </w:p>
        </w:tc>
      </w:tr>
      <w:tr w:rsidR="000B0BEC" w:rsidRPr="000B0BEC" w14:paraId="2A67487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41F1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Zwalczanie mechaniczne szkodników wtórnych poprzez </w:t>
            </w:r>
            <w:proofErr w:type="spellStart"/>
            <w:r w:rsidRPr="000B0BEC">
              <w:rPr>
                <w:rFonts w:ascii="Calibri" w:hAnsi="Calibri" w:cs="Calibri"/>
                <w:color w:val="000000"/>
                <w:sz w:val="18"/>
                <w:szCs w:val="18"/>
                <w:lang w:eastAsia="pl-PL"/>
              </w:rPr>
              <w:t>zrębkowanie</w:t>
            </w:r>
            <w:proofErr w:type="spellEnd"/>
          </w:p>
        </w:tc>
        <w:tc>
          <w:tcPr>
            <w:tcW w:w="1120" w:type="dxa"/>
            <w:tcBorders>
              <w:top w:val="nil"/>
              <w:left w:val="nil"/>
              <w:bottom w:val="single" w:sz="4" w:space="0" w:color="auto"/>
              <w:right w:val="single" w:sz="4" w:space="0" w:color="auto"/>
            </w:tcBorders>
            <w:vAlign w:val="bottom"/>
            <w:hideMark/>
          </w:tcPr>
          <w:p w14:paraId="23DB4C0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ZW-ZRĘB</w:t>
            </w:r>
          </w:p>
        </w:tc>
        <w:tc>
          <w:tcPr>
            <w:tcW w:w="840" w:type="dxa"/>
            <w:tcBorders>
              <w:top w:val="nil"/>
              <w:left w:val="nil"/>
              <w:bottom w:val="single" w:sz="4" w:space="0" w:color="auto"/>
              <w:right w:val="single" w:sz="4" w:space="0" w:color="auto"/>
            </w:tcBorders>
            <w:vAlign w:val="bottom"/>
            <w:hideMark/>
          </w:tcPr>
          <w:p w14:paraId="2F0000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165</w:t>
            </w:r>
          </w:p>
        </w:tc>
        <w:tc>
          <w:tcPr>
            <w:tcW w:w="1120" w:type="dxa"/>
            <w:tcBorders>
              <w:top w:val="nil"/>
              <w:left w:val="nil"/>
              <w:bottom w:val="single" w:sz="4" w:space="0" w:color="auto"/>
              <w:right w:val="single" w:sz="4" w:space="0" w:color="auto"/>
            </w:tcBorders>
            <w:vAlign w:val="bottom"/>
            <w:hideMark/>
          </w:tcPr>
          <w:p w14:paraId="2E327A9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6196EC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ZW-ZRĘB</w:t>
            </w:r>
          </w:p>
        </w:tc>
        <w:tc>
          <w:tcPr>
            <w:tcW w:w="1080" w:type="dxa"/>
            <w:tcBorders>
              <w:top w:val="nil"/>
              <w:left w:val="nil"/>
              <w:bottom w:val="single" w:sz="4" w:space="0" w:color="auto"/>
              <w:right w:val="single" w:sz="4" w:space="0" w:color="auto"/>
            </w:tcBorders>
            <w:vAlign w:val="bottom"/>
            <w:hideMark/>
          </w:tcPr>
          <w:p w14:paraId="76014955"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110</w:t>
            </w:r>
          </w:p>
        </w:tc>
      </w:tr>
      <w:tr w:rsidR="000B0BEC" w:rsidRPr="000B0BEC" w14:paraId="30BD1912"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753464F"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22. Ochrona przed grzybami</w:t>
            </w:r>
          </w:p>
        </w:tc>
      </w:tr>
      <w:tr w:rsidR="000B0BEC" w:rsidRPr="000B0BEC" w14:paraId="2D67F55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1778F3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Mechaniczne smarowanie pni biopreparatem</w:t>
            </w:r>
          </w:p>
        </w:tc>
        <w:tc>
          <w:tcPr>
            <w:tcW w:w="1120" w:type="dxa"/>
            <w:tcBorders>
              <w:top w:val="nil"/>
              <w:left w:val="nil"/>
              <w:bottom w:val="single" w:sz="4" w:space="0" w:color="auto"/>
              <w:right w:val="single" w:sz="4" w:space="0" w:color="auto"/>
            </w:tcBorders>
            <w:vAlign w:val="bottom"/>
            <w:hideMark/>
          </w:tcPr>
          <w:p w14:paraId="42BF37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SMAR-MECH</w:t>
            </w:r>
          </w:p>
        </w:tc>
        <w:tc>
          <w:tcPr>
            <w:tcW w:w="840" w:type="dxa"/>
            <w:tcBorders>
              <w:top w:val="nil"/>
              <w:left w:val="nil"/>
              <w:bottom w:val="single" w:sz="4" w:space="0" w:color="auto"/>
              <w:right w:val="single" w:sz="4" w:space="0" w:color="auto"/>
            </w:tcBorders>
            <w:vAlign w:val="bottom"/>
            <w:hideMark/>
          </w:tcPr>
          <w:p w14:paraId="3CB5C5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169</w:t>
            </w:r>
          </w:p>
        </w:tc>
        <w:tc>
          <w:tcPr>
            <w:tcW w:w="1120" w:type="dxa"/>
            <w:tcBorders>
              <w:top w:val="nil"/>
              <w:left w:val="nil"/>
              <w:bottom w:val="single" w:sz="4" w:space="0" w:color="auto"/>
              <w:right w:val="single" w:sz="4" w:space="0" w:color="auto"/>
            </w:tcBorders>
            <w:vAlign w:val="bottom"/>
            <w:hideMark/>
          </w:tcPr>
          <w:p w14:paraId="246659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5817E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SMAR</w:t>
            </w:r>
          </w:p>
        </w:tc>
        <w:tc>
          <w:tcPr>
            <w:tcW w:w="1080" w:type="dxa"/>
            <w:tcBorders>
              <w:top w:val="nil"/>
              <w:left w:val="nil"/>
              <w:bottom w:val="single" w:sz="4" w:space="0" w:color="auto"/>
              <w:right w:val="single" w:sz="4" w:space="0" w:color="auto"/>
            </w:tcBorders>
            <w:vAlign w:val="bottom"/>
            <w:hideMark/>
          </w:tcPr>
          <w:p w14:paraId="53E2587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114</w:t>
            </w:r>
          </w:p>
        </w:tc>
      </w:tr>
      <w:tr w:rsidR="000B0BEC" w:rsidRPr="000B0BEC" w14:paraId="3B1F7C0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83BE1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Mechaniczne smarowanie pni biopreparatem</w:t>
            </w:r>
          </w:p>
        </w:tc>
        <w:tc>
          <w:tcPr>
            <w:tcW w:w="1120" w:type="dxa"/>
            <w:tcBorders>
              <w:top w:val="nil"/>
              <w:left w:val="nil"/>
              <w:bottom w:val="single" w:sz="4" w:space="0" w:color="auto"/>
              <w:right w:val="single" w:sz="4" w:space="0" w:color="auto"/>
            </w:tcBorders>
            <w:vAlign w:val="bottom"/>
            <w:hideMark/>
          </w:tcPr>
          <w:p w14:paraId="7C58DF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SMAR-MECH</w:t>
            </w:r>
          </w:p>
        </w:tc>
        <w:tc>
          <w:tcPr>
            <w:tcW w:w="840" w:type="dxa"/>
            <w:tcBorders>
              <w:top w:val="nil"/>
              <w:left w:val="nil"/>
              <w:bottom w:val="single" w:sz="4" w:space="0" w:color="auto"/>
              <w:right w:val="single" w:sz="4" w:space="0" w:color="auto"/>
            </w:tcBorders>
            <w:vAlign w:val="bottom"/>
            <w:hideMark/>
          </w:tcPr>
          <w:p w14:paraId="787D6D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169</w:t>
            </w:r>
          </w:p>
        </w:tc>
        <w:tc>
          <w:tcPr>
            <w:tcW w:w="1120" w:type="dxa"/>
            <w:tcBorders>
              <w:top w:val="nil"/>
              <w:left w:val="nil"/>
              <w:bottom w:val="single" w:sz="4" w:space="0" w:color="auto"/>
              <w:right w:val="single" w:sz="4" w:space="0" w:color="auto"/>
            </w:tcBorders>
            <w:vAlign w:val="bottom"/>
            <w:hideMark/>
          </w:tcPr>
          <w:p w14:paraId="7EF16B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0EA7EA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SMAR-MECH</w:t>
            </w:r>
          </w:p>
        </w:tc>
        <w:tc>
          <w:tcPr>
            <w:tcW w:w="1080" w:type="dxa"/>
            <w:tcBorders>
              <w:top w:val="nil"/>
              <w:left w:val="nil"/>
              <w:bottom w:val="single" w:sz="4" w:space="0" w:color="auto"/>
              <w:right w:val="single" w:sz="4" w:space="0" w:color="auto"/>
            </w:tcBorders>
            <w:vAlign w:val="bottom"/>
            <w:hideMark/>
          </w:tcPr>
          <w:p w14:paraId="5AE26A9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114</w:t>
            </w:r>
          </w:p>
        </w:tc>
      </w:tr>
      <w:tr w:rsidR="000B0BEC" w:rsidRPr="000B0BEC" w14:paraId="59F7BCC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1E688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Smarowanie pni biopreparatem</w:t>
            </w:r>
          </w:p>
        </w:tc>
        <w:tc>
          <w:tcPr>
            <w:tcW w:w="1120" w:type="dxa"/>
            <w:tcBorders>
              <w:top w:val="nil"/>
              <w:left w:val="nil"/>
              <w:bottom w:val="single" w:sz="4" w:space="0" w:color="auto"/>
              <w:right w:val="single" w:sz="4" w:space="0" w:color="auto"/>
            </w:tcBorders>
            <w:vAlign w:val="bottom"/>
            <w:hideMark/>
          </w:tcPr>
          <w:p w14:paraId="440B28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SMAR-PBIO</w:t>
            </w:r>
          </w:p>
        </w:tc>
        <w:tc>
          <w:tcPr>
            <w:tcW w:w="840" w:type="dxa"/>
            <w:tcBorders>
              <w:top w:val="nil"/>
              <w:left w:val="nil"/>
              <w:bottom w:val="single" w:sz="4" w:space="0" w:color="auto"/>
              <w:right w:val="single" w:sz="4" w:space="0" w:color="auto"/>
            </w:tcBorders>
            <w:vAlign w:val="bottom"/>
            <w:hideMark/>
          </w:tcPr>
          <w:p w14:paraId="7B184E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168</w:t>
            </w:r>
          </w:p>
        </w:tc>
        <w:tc>
          <w:tcPr>
            <w:tcW w:w="1120" w:type="dxa"/>
            <w:tcBorders>
              <w:top w:val="nil"/>
              <w:left w:val="nil"/>
              <w:bottom w:val="single" w:sz="4" w:space="0" w:color="auto"/>
              <w:right w:val="single" w:sz="4" w:space="0" w:color="auto"/>
            </w:tcBorders>
            <w:vAlign w:val="bottom"/>
            <w:hideMark/>
          </w:tcPr>
          <w:p w14:paraId="6E98BD7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74A8DF9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PBIO</w:t>
            </w:r>
          </w:p>
        </w:tc>
        <w:tc>
          <w:tcPr>
            <w:tcW w:w="1080" w:type="dxa"/>
            <w:tcBorders>
              <w:top w:val="nil"/>
              <w:left w:val="nil"/>
              <w:bottom w:val="single" w:sz="4" w:space="0" w:color="auto"/>
              <w:right w:val="single" w:sz="4" w:space="0" w:color="auto"/>
            </w:tcBorders>
            <w:vAlign w:val="bottom"/>
            <w:hideMark/>
          </w:tcPr>
          <w:p w14:paraId="0D964C3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113</w:t>
            </w:r>
          </w:p>
        </w:tc>
      </w:tr>
      <w:tr w:rsidR="000B0BEC" w:rsidRPr="000B0BEC" w14:paraId="1E78857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01187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Smarowanie pni biopreparatem</w:t>
            </w:r>
          </w:p>
        </w:tc>
        <w:tc>
          <w:tcPr>
            <w:tcW w:w="1120" w:type="dxa"/>
            <w:tcBorders>
              <w:top w:val="nil"/>
              <w:left w:val="nil"/>
              <w:bottom w:val="single" w:sz="4" w:space="0" w:color="auto"/>
              <w:right w:val="single" w:sz="4" w:space="0" w:color="auto"/>
            </w:tcBorders>
            <w:vAlign w:val="bottom"/>
            <w:hideMark/>
          </w:tcPr>
          <w:p w14:paraId="0B8E64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SMAR-PBIO</w:t>
            </w:r>
          </w:p>
        </w:tc>
        <w:tc>
          <w:tcPr>
            <w:tcW w:w="840" w:type="dxa"/>
            <w:tcBorders>
              <w:top w:val="nil"/>
              <w:left w:val="nil"/>
              <w:bottom w:val="single" w:sz="4" w:space="0" w:color="auto"/>
              <w:right w:val="single" w:sz="4" w:space="0" w:color="auto"/>
            </w:tcBorders>
            <w:vAlign w:val="bottom"/>
            <w:hideMark/>
          </w:tcPr>
          <w:p w14:paraId="70A49BA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168</w:t>
            </w:r>
          </w:p>
        </w:tc>
        <w:tc>
          <w:tcPr>
            <w:tcW w:w="1120" w:type="dxa"/>
            <w:tcBorders>
              <w:top w:val="nil"/>
              <w:left w:val="nil"/>
              <w:bottom w:val="single" w:sz="4" w:space="0" w:color="auto"/>
              <w:right w:val="single" w:sz="4" w:space="0" w:color="auto"/>
            </w:tcBorders>
            <w:vAlign w:val="bottom"/>
            <w:hideMark/>
          </w:tcPr>
          <w:p w14:paraId="75F563E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206CB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SMAR-PBIO</w:t>
            </w:r>
          </w:p>
        </w:tc>
        <w:tc>
          <w:tcPr>
            <w:tcW w:w="1080" w:type="dxa"/>
            <w:tcBorders>
              <w:top w:val="nil"/>
              <w:left w:val="nil"/>
              <w:bottom w:val="single" w:sz="4" w:space="0" w:color="auto"/>
              <w:right w:val="single" w:sz="4" w:space="0" w:color="auto"/>
            </w:tcBorders>
            <w:vAlign w:val="bottom"/>
            <w:hideMark/>
          </w:tcPr>
          <w:p w14:paraId="39C039D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113</w:t>
            </w:r>
          </w:p>
        </w:tc>
      </w:tr>
      <w:tr w:rsidR="000B0BEC" w:rsidRPr="000B0BEC" w14:paraId="45C44AD7"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0A5DAB7"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23. Wywieszanie budek i schronów</w:t>
            </w:r>
          </w:p>
        </w:tc>
      </w:tr>
      <w:tr w:rsidR="000B0BEC" w:rsidRPr="000B0BEC" w14:paraId="050455D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677E1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10247B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ZAW-BUD</w:t>
            </w:r>
          </w:p>
        </w:tc>
        <w:tc>
          <w:tcPr>
            <w:tcW w:w="840" w:type="dxa"/>
            <w:tcBorders>
              <w:top w:val="nil"/>
              <w:left w:val="nil"/>
              <w:bottom w:val="single" w:sz="4" w:space="0" w:color="auto"/>
              <w:right w:val="single" w:sz="4" w:space="0" w:color="auto"/>
            </w:tcBorders>
            <w:vAlign w:val="bottom"/>
            <w:hideMark/>
          </w:tcPr>
          <w:p w14:paraId="62A77A1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170</w:t>
            </w:r>
          </w:p>
        </w:tc>
        <w:tc>
          <w:tcPr>
            <w:tcW w:w="1120" w:type="dxa"/>
            <w:tcBorders>
              <w:top w:val="nil"/>
              <w:left w:val="nil"/>
              <w:bottom w:val="single" w:sz="4" w:space="0" w:color="auto"/>
              <w:right w:val="single" w:sz="4" w:space="0" w:color="auto"/>
            </w:tcBorders>
            <w:vAlign w:val="bottom"/>
            <w:hideMark/>
          </w:tcPr>
          <w:p w14:paraId="4E04DEA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2BDEEC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ZAW-BUD</w:t>
            </w:r>
          </w:p>
        </w:tc>
        <w:tc>
          <w:tcPr>
            <w:tcW w:w="1080" w:type="dxa"/>
            <w:tcBorders>
              <w:top w:val="nil"/>
              <w:left w:val="nil"/>
              <w:bottom w:val="single" w:sz="4" w:space="0" w:color="auto"/>
              <w:right w:val="single" w:sz="4" w:space="0" w:color="auto"/>
            </w:tcBorders>
            <w:vAlign w:val="bottom"/>
            <w:hideMark/>
          </w:tcPr>
          <w:p w14:paraId="222BCA8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115</w:t>
            </w:r>
          </w:p>
        </w:tc>
      </w:tr>
      <w:tr w:rsidR="000B0BEC" w:rsidRPr="000B0BEC" w14:paraId="63D6AA9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25CC0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B59F02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ZAW-BUD</w:t>
            </w:r>
          </w:p>
        </w:tc>
        <w:tc>
          <w:tcPr>
            <w:tcW w:w="840" w:type="dxa"/>
            <w:tcBorders>
              <w:top w:val="nil"/>
              <w:left w:val="nil"/>
              <w:bottom w:val="single" w:sz="4" w:space="0" w:color="auto"/>
              <w:right w:val="single" w:sz="4" w:space="0" w:color="auto"/>
            </w:tcBorders>
            <w:vAlign w:val="bottom"/>
            <w:hideMark/>
          </w:tcPr>
          <w:p w14:paraId="145E6F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170</w:t>
            </w:r>
          </w:p>
        </w:tc>
        <w:tc>
          <w:tcPr>
            <w:tcW w:w="1120" w:type="dxa"/>
            <w:tcBorders>
              <w:top w:val="nil"/>
              <w:left w:val="nil"/>
              <w:bottom w:val="single" w:sz="4" w:space="0" w:color="auto"/>
              <w:right w:val="single" w:sz="4" w:space="0" w:color="auto"/>
            </w:tcBorders>
            <w:vAlign w:val="bottom"/>
            <w:hideMark/>
          </w:tcPr>
          <w:p w14:paraId="05F19D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2138AF2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materiał</w:t>
            </w:r>
          </w:p>
        </w:tc>
        <w:tc>
          <w:tcPr>
            <w:tcW w:w="1080" w:type="dxa"/>
            <w:tcBorders>
              <w:top w:val="nil"/>
              <w:left w:val="nil"/>
              <w:bottom w:val="single" w:sz="4" w:space="0" w:color="auto"/>
              <w:right w:val="single" w:sz="4" w:space="0" w:color="auto"/>
            </w:tcBorders>
            <w:vAlign w:val="bottom"/>
            <w:hideMark/>
          </w:tcPr>
          <w:p w14:paraId="16A5706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115</w:t>
            </w:r>
          </w:p>
        </w:tc>
      </w:tr>
      <w:tr w:rsidR="000B0BEC" w:rsidRPr="000B0BEC" w14:paraId="27E88E7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D5C188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11260E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NAPR-BUD</w:t>
            </w:r>
          </w:p>
        </w:tc>
        <w:tc>
          <w:tcPr>
            <w:tcW w:w="840" w:type="dxa"/>
            <w:tcBorders>
              <w:top w:val="nil"/>
              <w:left w:val="nil"/>
              <w:bottom w:val="single" w:sz="4" w:space="0" w:color="auto"/>
              <w:right w:val="single" w:sz="4" w:space="0" w:color="auto"/>
            </w:tcBorders>
            <w:vAlign w:val="bottom"/>
            <w:hideMark/>
          </w:tcPr>
          <w:p w14:paraId="7C1639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171</w:t>
            </w:r>
          </w:p>
        </w:tc>
        <w:tc>
          <w:tcPr>
            <w:tcW w:w="1120" w:type="dxa"/>
            <w:tcBorders>
              <w:top w:val="nil"/>
              <w:left w:val="nil"/>
              <w:bottom w:val="single" w:sz="4" w:space="0" w:color="auto"/>
              <w:right w:val="single" w:sz="4" w:space="0" w:color="auto"/>
            </w:tcBorders>
            <w:vAlign w:val="bottom"/>
            <w:hideMark/>
          </w:tcPr>
          <w:p w14:paraId="7BB5AD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03E0CEC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NAPR-BUD</w:t>
            </w:r>
          </w:p>
        </w:tc>
        <w:tc>
          <w:tcPr>
            <w:tcW w:w="1080" w:type="dxa"/>
            <w:tcBorders>
              <w:top w:val="nil"/>
              <w:left w:val="nil"/>
              <w:bottom w:val="single" w:sz="4" w:space="0" w:color="auto"/>
              <w:right w:val="single" w:sz="4" w:space="0" w:color="auto"/>
            </w:tcBorders>
            <w:vAlign w:val="bottom"/>
            <w:hideMark/>
          </w:tcPr>
          <w:p w14:paraId="626A6D1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115</w:t>
            </w:r>
          </w:p>
        </w:tc>
      </w:tr>
      <w:tr w:rsidR="000B0BEC" w:rsidRPr="000B0BEC" w14:paraId="295561D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FADFC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70C3D22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CZYSZ-BUD</w:t>
            </w:r>
          </w:p>
        </w:tc>
        <w:tc>
          <w:tcPr>
            <w:tcW w:w="840" w:type="dxa"/>
            <w:tcBorders>
              <w:top w:val="nil"/>
              <w:left w:val="nil"/>
              <w:bottom w:val="single" w:sz="4" w:space="0" w:color="auto"/>
              <w:right w:val="single" w:sz="4" w:space="0" w:color="auto"/>
            </w:tcBorders>
            <w:vAlign w:val="bottom"/>
            <w:hideMark/>
          </w:tcPr>
          <w:p w14:paraId="23617F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172</w:t>
            </w:r>
          </w:p>
        </w:tc>
        <w:tc>
          <w:tcPr>
            <w:tcW w:w="1120" w:type="dxa"/>
            <w:tcBorders>
              <w:top w:val="nil"/>
              <w:left w:val="nil"/>
              <w:bottom w:val="single" w:sz="4" w:space="0" w:color="auto"/>
              <w:right w:val="single" w:sz="4" w:space="0" w:color="auto"/>
            </w:tcBorders>
            <w:vAlign w:val="bottom"/>
            <w:hideMark/>
          </w:tcPr>
          <w:p w14:paraId="6E6A01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73BB21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CZYSZ-BUD</w:t>
            </w:r>
          </w:p>
        </w:tc>
        <w:tc>
          <w:tcPr>
            <w:tcW w:w="1080" w:type="dxa"/>
            <w:tcBorders>
              <w:top w:val="nil"/>
              <w:left w:val="nil"/>
              <w:bottom w:val="single" w:sz="4" w:space="0" w:color="auto"/>
              <w:right w:val="single" w:sz="4" w:space="0" w:color="auto"/>
            </w:tcBorders>
            <w:vAlign w:val="bottom"/>
            <w:hideMark/>
          </w:tcPr>
          <w:p w14:paraId="6D0D111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116</w:t>
            </w:r>
          </w:p>
        </w:tc>
      </w:tr>
      <w:tr w:rsidR="000B0BEC" w:rsidRPr="000B0BEC" w14:paraId="64EA711D"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B966D43"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24. Nasiennictwo</w:t>
            </w:r>
          </w:p>
        </w:tc>
      </w:tr>
      <w:tr w:rsidR="000B0BEC" w:rsidRPr="000B0BEC" w14:paraId="3DF1E3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102543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216533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N-ZSGDNSO</w:t>
            </w:r>
          </w:p>
        </w:tc>
        <w:tc>
          <w:tcPr>
            <w:tcW w:w="840" w:type="dxa"/>
            <w:tcBorders>
              <w:top w:val="nil"/>
              <w:left w:val="nil"/>
              <w:bottom w:val="single" w:sz="4" w:space="0" w:color="auto"/>
              <w:right w:val="single" w:sz="4" w:space="0" w:color="auto"/>
            </w:tcBorders>
            <w:vAlign w:val="bottom"/>
            <w:hideMark/>
          </w:tcPr>
          <w:p w14:paraId="42792C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173</w:t>
            </w:r>
          </w:p>
        </w:tc>
        <w:tc>
          <w:tcPr>
            <w:tcW w:w="1120" w:type="dxa"/>
            <w:tcBorders>
              <w:top w:val="nil"/>
              <w:left w:val="nil"/>
              <w:bottom w:val="single" w:sz="4" w:space="0" w:color="auto"/>
              <w:right w:val="single" w:sz="4" w:space="0" w:color="auto"/>
            </w:tcBorders>
            <w:vAlign w:val="bottom"/>
            <w:hideMark/>
          </w:tcPr>
          <w:p w14:paraId="3DBA90D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39538C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N-ZSGDNSO</w:t>
            </w:r>
          </w:p>
        </w:tc>
        <w:tc>
          <w:tcPr>
            <w:tcW w:w="1080" w:type="dxa"/>
            <w:tcBorders>
              <w:top w:val="nil"/>
              <w:left w:val="nil"/>
              <w:bottom w:val="single" w:sz="4" w:space="0" w:color="auto"/>
              <w:right w:val="single" w:sz="4" w:space="0" w:color="auto"/>
            </w:tcBorders>
            <w:vAlign w:val="bottom"/>
            <w:hideMark/>
          </w:tcPr>
          <w:p w14:paraId="5547C8D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12481ED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B3C8E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232F2B9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N-ZSGDNŚW</w:t>
            </w:r>
          </w:p>
        </w:tc>
        <w:tc>
          <w:tcPr>
            <w:tcW w:w="840" w:type="dxa"/>
            <w:tcBorders>
              <w:top w:val="nil"/>
              <w:left w:val="nil"/>
              <w:bottom w:val="single" w:sz="4" w:space="0" w:color="auto"/>
              <w:right w:val="single" w:sz="4" w:space="0" w:color="auto"/>
            </w:tcBorders>
            <w:vAlign w:val="bottom"/>
            <w:hideMark/>
          </w:tcPr>
          <w:p w14:paraId="63A852B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174</w:t>
            </w:r>
          </w:p>
        </w:tc>
        <w:tc>
          <w:tcPr>
            <w:tcW w:w="1120" w:type="dxa"/>
            <w:tcBorders>
              <w:top w:val="nil"/>
              <w:left w:val="nil"/>
              <w:bottom w:val="single" w:sz="4" w:space="0" w:color="auto"/>
              <w:right w:val="single" w:sz="4" w:space="0" w:color="auto"/>
            </w:tcBorders>
            <w:vAlign w:val="bottom"/>
            <w:hideMark/>
          </w:tcPr>
          <w:p w14:paraId="4B7A10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4E7EA6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N-ZSGDNŚW</w:t>
            </w:r>
          </w:p>
        </w:tc>
        <w:tc>
          <w:tcPr>
            <w:tcW w:w="1080" w:type="dxa"/>
            <w:tcBorders>
              <w:top w:val="nil"/>
              <w:left w:val="nil"/>
              <w:bottom w:val="single" w:sz="4" w:space="0" w:color="auto"/>
              <w:right w:val="single" w:sz="4" w:space="0" w:color="auto"/>
            </w:tcBorders>
            <w:vAlign w:val="bottom"/>
            <w:hideMark/>
          </w:tcPr>
          <w:p w14:paraId="70193661"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44BE494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3D35A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0E47602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N-ZSGDNMD</w:t>
            </w:r>
          </w:p>
        </w:tc>
        <w:tc>
          <w:tcPr>
            <w:tcW w:w="840" w:type="dxa"/>
            <w:tcBorders>
              <w:top w:val="nil"/>
              <w:left w:val="nil"/>
              <w:bottom w:val="single" w:sz="4" w:space="0" w:color="auto"/>
              <w:right w:val="single" w:sz="4" w:space="0" w:color="auto"/>
            </w:tcBorders>
            <w:vAlign w:val="bottom"/>
            <w:hideMark/>
          </w:tcPr>
          <w:p w14:paraId="634141A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175</w:t>
            </w:r>
          </w:p>
        </w:tc>
        <w:tc>
          <w:tcPr>
            <w:tcW w:w="1120" w:type="dxa"/>
            <w:tcBorders>
              <w:top w:val="nil"/>
              <w:left w:val="nil"/>
              <w:bottom w:val="single" w:sz="4" w:space="0" w:color="auto"/>
              <w:right w:val="single" w:sz="4" w:space="0" w:color="auto"/>
            </w:tcBorders>
            <w:vAlign w:val="bottom"/>
            <w:hideMark/>
          </w:tcPr>
          <w:p w14:paraId="597FF94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1D8A3A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N-ZSGDNMD</w:t>
            </w:r>
          </w:p>
        </w:tc>
        <w:tc>
          <w:tcPr>
            <w:tcW w:w="1080" w:type="dxa"/>
            <w:tcBorders>
              <w:top w:val="nil"/>
              <w:left w:val="nil"/>
              <w:bottom w:val="single" w:sz="4" w:space="0" w:color="auto"/>
              <w:right w:val="single" w:sz="4" w:space="0" w:color="auto"/>
            </w:tcBorders>
            <w:vAlign w:val="bottom"/>
            <w:hideMark/>
          </w:tcPr>
          <w:p w14:paraId="5AE600E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37A4835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0D358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3CCC54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N-ZSGDNJD</w:t>
            </w:r>
          </w:p>
        </w:tc>
        <w:tc>
          <w:tcPr>
            <w:tcW w:w="840" w:type="dxa"/>
            <w:tcBorders>
              <w:top w:val="nil"/>
              <w:left w:val="nil"/>
              <w:bottom w:val="single" w:sz="4" w:space="0" w:color="auto"/>
              <w:right w:val="single" w:sz="4" w:space="0" w:color="auto"/>
            </w:tcBorders>
            <w:vAlign w:val="bottom"/>
            <w:hideMark/>
          </w:tcPr>
          <w:p w14:paraId="05D219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176</w:t>
            </w:r>
          </w:p>
        </w:tc>
        <w:tc>
          <w:tcPr>
            <w:tcW w:w="1120" w:type="dxa"/>
            <w:tcBorders>
              <w:top w:val="nil"/>
              <w:left w:val="nil"/>
              <w:bottom w:val="single" w:sz="4" w:space="0" w:color="auto"/>
              <w:right w:val="single" w:sz="4" w:space="0" w:color="auto"/>
            </w:tcBorders>
            <w:vAlign w:val="bottom"/>
            <w:hideMark/>
          </w:tcPr>
          <w:p w14:paraId="68225DC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09750A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N-ZSGDNJD</w:t>
            </w:r>
          </w:p>
        </w:tc>
        <w:tc>
          <w:tcPr>
            <w:tcW w:w="1080" w:type="dxa"/>
            <w:tcBorders>
              <w:top w:val="nil"/>
              <w:left w:val="nil"/>
              <w:bottom w:val="single" w:sz="4" w:space="0" w:color="auto"/>
              <w:right w:val="single" w:sz="4" w:space="0" w:color="auto"/>
            </w:tcBorders>
            <w:vAlign w:val="bottom"/>
            <w:hideMark/>
          </w:tcPr>
          <w:p w14:paraId="6A0E0A0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3884AAC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D4E982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0B303F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 N-ZSPLN</w:t>
            </w:r>
          </w:p>
        </w:tc>
        <w:tc>
          <w:tcPr>
            <w:tcW w:w="840" w:type="dxa"/>
            <w:tcBorders>
              <w:top w:val="nil"/>
              <w:left w:val="nil"/>
              <w:bottom w:val="single" w:sz="4" w:space="0" w:color="auto"/>
              <w:right w:val="single" w:sz="4" w:space="0" w:color="auto"/>
            </w:tcBorders>
            <w:vAlign w:val="bottom"/>
            <w:hideMark/>
          </w:tcPr>
          <w:p w14:paraId="5506AC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177</w:t>
            </w:r>
          </w:p>
        </w:tc>
        <w:tc>
          <w:tcPr>
            <w:tcW w:w="1120" w:type="dxa"/>
            <w:tcBorders>
              <w:top w:val="nil"/>
              <w:left w:val="nil"/>
              <w:bottom w:val="single" w:sz="4" w:space="0" w:color="auto"/>
              <w:right w:val="single" w:sz="4" w:space="0" w:color="auto"/>
            </w:tcBorders>
            <w:vAlign w:val="bottom"/>
            <w:hideMark/>
          </w:tcPr>
          <w:p w14:paraId="7C178B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E4E75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N-ZSPLN</w:t>
            </w:r>
          </w:p>
        </w:tc>
        <w:tc>
          <w:tcPr>
            <w:tcW w:w="1080" w:type="dxa"/>
            <w:tcBorders>
              <w:top w:val="nil"/>
              <w:left w:val="nil"/>
              <w:bottom w:val="single" w:sz="4" w:space="0" w:color="auto"/>
              <w:right w:val="single" w:sz="4" w:space="0" w:color="auto"/>
            </w:tcBorders>
            <w:vAlign w:val="bottom"/>
            <w:hideMark/>
          </w:tcPr>
          <w:p w14:paraId="12FABF2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31ABADB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498DCE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075E60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N-ZSGDNPO</w:t>
            </w:r>
          </w:p>
        </w:tc>
        <w:tc>
          <w:tcPr>
            <w:tcW w:w="840" w:type="dxa"/>
            <w:tcBorders>
              <w:top w:val="nil"/>
              <w:left w:val="nil"/>
              <w:bottom w:val="single" w:sz="4" w:space="0" w:color="auto"/>
              <w:right w:val="single" w:sz="4" w:space="0" w:color="auto"/>
            </w:tcBorders>
            <w:vAlign w:val="bottom"/>
            <w:hideMark/>
          </w:tcPr>
          <w:p w14:paraId="4AB779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178</w:t>
            </w:r>
          </w:p>
        </w:tc>
        <w:tc>
          <w:tcPr>
            <w:tcW w:w="1120" w:type="dxa"/>
            <w:tcBorders>
              <w:top w:val="nil"/>
              <w:left w:val="nil"/>
              <w:bottom w:val="single" w:sz="4" w:space="0" w:color="auto"/>
              <w:right w:val="single" w:sz="4" w:space="0" w:color="auto"/>
            </w:tcBorders>
            <w:vAlign w:val="bottom"/>
            <w:hideMark/>
          </w:tcPr>
          <w:p w14:paraId="7BCEFDF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4EF151D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N-ZSGDNPO</w:t>
            </w:r>
          </w:p>
        </w:tc>
        <w:tc>
          <w:tcPr>
            <w:tcW w:w="1080" w:type="dxa"/>
            <w:tcBorders>
              <w:top w:val="nil"/>
              <w:left w:val="nil"/>
              <w:bottom w:val="single" w:sz="4" w:space="0" w:color="auto"/>
              <w:right w:val="single" w:sz="4" w:space="0" w:color="auto"/>
            </w:tcBorders>
            <w:vAlign w:val="bottom"/>
            <w:hideMark/>
          </w:tcPr>
          <w:p w14:paraId="1ADD2A4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117</w:t>
            </w:r>
          </w:p>
        </w:tc>
      </w:tr>
      <w:tr w:rsidR="000B0BEC" w:rsidRPr="000B0BEC" w14:paraId="1C87731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2347A6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5249C13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N-ZSDNSO</w:t>
            </w:r>
          </w:p>
        </w:tc>
        <w:tc>
          <w:tcPr>
            <w:tcW w:w="840" w:type="dxa"/>
            <w:tcBorders>
              <w:top w:val="nil"/>
              <w:left w:val="nil"/>
              <w:bottom w:val="single" w:sz="4" w:space="0" w:color="auto"/>
              <w:right w:val="single" w:sz="4" w:space="0" w:color="auto"/>
            </w:tcBorders>
            <w:vAlign w:val="bottom"/>
            <w:hideMark/>
          </w:tcPr>
          <w:p w14:paraId="7285A94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179</w:t>
            </w:r>
          </w:p>
        </w:tc>
        <w:tc>
          <w:tcPr>
            <w:tcW w:w="1120" w:type="dxa"/>
            <w:tcBorders>
              <w:top w:val="nil"/>
              <w:left w:val="nil"/>
              <w:bottom w:val="single" w:sz="4" w:space="0" w:color="auto"/>
              <w:right w:val="single" w:sz="4" w:space="0" w:color="auto"/>
            </w:tcBorders>
            <w:vAlign w:val="bottom"/>
            <w:hideMark/>
          </w:tcPr>
          <w:p w14:paraId="0CBCDE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44BADF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N-ZSDNSO</w:t>
            </w:r>
          </w:p>
        </w:tc>
        <w:tc>
          <w:tcPr>
            <w:tcW w:w="1080" w:type="dxa"/>
            <w:tcBorders>
              <w:top w:val="nil"/>
              <w:left w:val="nil"/>
              <w:bottom w:val="single" w:sz="4" w:space="0" w:color="auto"/>
              <w:right w:val="single" w:sz="4" w:space="0" w:color="auto"/>
            </w:tcBorders>
            <w:vAlign w:val="bottom"/>
            <w:hideMark/>
          </w:tcPr>
          <w:p w14:paraId="5016FA2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188C975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3566FA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7605312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N-ZSDNŚW</w:t>
            </w:r>
          </w:p>
        </w:tc>
        <w:tc>
          <w:tcPr>
            <w:tcW w:w="840" w:type="dxa"/>
            <w:tcBorders>
              <w:top w:val="nil"/>
              <w:left w:val="nil"/>
              <w:bottom w:val="single" w:sz="4" w:space="0" w:color="auto"/>
              <w:right w:val="single" w:sz="4" w:space="0" w:color="auto"/>
            </w:tcBorders>
            <w:vAlign w:val="bottom"/>
            <w:hideMark/>
          </w:tcPr>
          <w:p w14:paraId="403B91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180</w:t>
            </w:r>
          </w:p>
        </w:tc>
        <w:tc>
          <w:tcPr>
            <w:tcW w:w="1120" w:type="dxa"/>
            <w:tcBorders>
              <w:top w:val="nil"/>
              <w:left w:val="nil"/>
              <w:bottom w:val="single" w:sz="4" w:space="0" w:color="auto"/>
              <w:right w:val="single" w:sz="4" w:space="0" w:color="auto"/>
            </w:tcBorders>
            <w:vAlign w:val="bottom"/>
            <w:hideMark/>
          </w:tcPr>
          <w:p w14:paraId="4855C11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1CDD51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N-ZSDNŚW</w:t>
            </w:r>
          </w:p>
        </w:tc>
        <w:tc>
          <w:tcPr>
            <w:tcW w:w="1080" w:type="dxa"/>
            <w:tcBorders>
              <w:top w:val="nil"/>
              <w:left w:val="nil"/>
              <w:bottom w:val="single" w:sz="4" w:space="0" w:color="auto"/>
              <w:right w:val="single" w:sz="4" w:space="0" w:color="auto"/>
            </w:tcBorders>
            <w:vAlign w:val="bottom"/>
            <w:hideMark/>
          </w:tcPr>
          <w:p w14:paraId="7195BD50"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7199614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4974A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B02FC0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N-ZSDNMD</w:t>
            </w:r>
          </w:p>
        </w:tc>
        <w:tc>
          <w:tcPr>
            <w:tcW w:w="840" w:type="dxa"/>
            <w:tcBorders>
              <w:top w:val="nil"/>
              <w:left w:val="nil"/>
              <w:bottom w:val="single" w:sz="4" w:space="0" w:color="auto"/>
              <w:right w:val="single" w:sz="4" w:space="0" w:color="auto"/>
            </w:tcBorders>
            <w:vAlign w:val="bottom"/>
            <w:hideMark/>
          </w:tcPr>
          <w:p w14:paraId="5C8B429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181</w:t>
            </w:r>
          </w:p>
        </w:tc>
        <w:tc>
          <w:tcPr>
            <w:tcW w:w="1120" w:type="dxa"/>
            <w:tcBorders>
              <w:top w:val="nil"/>
              <w:left w:val="nil"/>
              <w:bottom w:val="single" w:sz="4" w:space="0" w:color="auto"/>
              <w:right w:val="single" w:sz="4" w:space="0" w:color="auto"/>
            </w:tcBorders>
            <w:vAlign w:val="bottom"/>
            <w:hideMark/>
          </w:tcPr>
          <w:p w14:paraId="6585FDC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6065CF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N-ZSDNMD</w:t>
            </w:r>
          </w:p>
        </w:tc>
        <w:tc>
          <w:tcPr>
            <w:tcW w:w="1080" w:type="dxa"/>
            <w:tcBorders>
              <w:top w:val="nil"/>
              <w:left w:val="nil"/>
              <w:bottom w:val="single" w:sz="4" w:space="0" w:color="auto"/>
              <w:right w:val="single" w:sz="4" w:space="0" w:color="auto"/>
            </w:tcBorders>
            <w:vAlign w:val="bottom"/>
            <w:hideMark/>
          </w:tcPr>
          <w:p w14:paraId="3CD9262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25ED591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436136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4993F1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N-ZSDNJD</w:t>
            </w:r>
          </w:p>
        </w:tc>
        <w:tc>
          <w:tcPr>
            <w:tcW w:w="840" w:type="dxa"/>
            <w:tcBorders>
              <w:top w:val="nil"/>
              <w:left w:val="nil"/>
              <w:bottom w:val="single" w:sz="4" w:space="0" w:color="auto"/>
              <w:right w:val="single" w:sz="4" w:space="0" w:color="auto"/>
            </w:tcBorders>
            <w:vAlign w:val="bottom"/>
            <w:hideMark/>
          </w:tcPr>
          <w:p w14:paraId="4B9BD88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182</w:t>
            </w:r>
          </w:p>
        </w:tc>
        <w:tc>
          <w:tcPr>
            <w:tcW w:w="1120" w:type="dxa"/>
            <w:tcBorders>
              <w:top w:val="nil"/>
              <w:left w:val="nil"/>
              <w:bottom w:val="single" w:sz="4" w:space="0" w:color="auto"/>
              <w:right w:val="single" w:sz="4" w:space="0" w:color="auto"/>
            </w:tcBorders>
            <w:vAlign w:val="bottom"/>
            <w:hideMark/>
          </w:tcPr>
          <w:p w14:paraId="34CDB10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520DC73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N-ZSDNJD</w:t>
            </w:r>
          </w:p>
        </w:tc>
        <w:tc>
          <w:tcPr>
            <w:tcW w:w="1080" w:type="dxa"/>
            <w:tcBorders>
              <w:top w:val="nil"/>
              <w:left w:val="nil"/>
              <w:bottom w:val="single" w:sz="4" w:space="0" w:color="auto"/>
              <w:right w:val="single" w:sz="4" w:space="0" w:color="auto"/>
            </w:tcBorders>
            <w:vAlign w:val="bottom"/>
            <w:hideMark/>
          </w:tcPr>
          <w:p w14:paraId="75A0691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78F101D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D7FEC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 matecznych sosnowych</w:t>
            </w:r>
          </w:p>
        </w:tc>
        <w:tc>
          <w:tcPr>
            <w:tcW w:w="1120" w:type="dxa"/>
            <w:tcBorders>
              <w:top w:val="nil"/>
              <w:left w:val="nil"/>
              <w:bottom w:val="single" w:sz="4" w:space="0" w:color="auto"/>
              <w:right w:val="single" w:sz="4" w:space="0" w:color="auto"/>
            </w:tcBorders>
            <w:vAlign w:val="bottom"/>
            <w:hideMark/>
          </w:tcPr>
          <w:p w14:paraId="4FA94A7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N-ZSDMSO</w:t>
            </w:r>
          </w:p>
        </w:tc>
        <w:tc>
          <w:tcPr>
            <w:tcW w:w="840" w:type="dxa"/>
            <w:tcBorders>
              <w:top w:val="nil"/>
              <w:left w:val="nil"/>
              <w:bottom w:val="single" w:sz="4" w:space="0" w:color="auto"/>
              <w:right w:val="single" w:sz="4" w:space="0" w:color="auto"/>
            </w:tcBorders>
            <w:vAlign w:val="bottom"/>
            <w:hideMark/>
          </w:tcPr>
          <w:p w14:paraId="2C9AF8E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183</w:t>
            </w:r>
          </w:p>
        </w:tc>
        <w:tc>
          <w:tcPr>
            <w:tcW w:w="1120" w:type="dxa"/>
            <w:tcBorders>
              <w:top w:val="nil"/>
              <w:left w:val="nil"/>
              <w:bottom w:val="single" w:sz="4" w:space="0" w:color="auto"/>
              <w:right w:val="single" w:sz="4" w:space="0" w:color="auto"/>
            </w:tcBorders>
            <w:vAlign w:val="bottom"/>
            <w:hideMark/>
          </w:tcPr>
          <w:p w14:paraId="504C3DF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17F20A7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N-ZSDMSO</w:t>
            </w:r>
          </w:p>
        </w:tc>
        <w:tc>
          <w:tcPr>
            <w:tcW w:w="1080" w:type="dxa"/>
            <w:tcBorders>
              <w:top w:val="nil"/>
              <w:left w:val="nil"/>
              <w:bottom w:val="single" w:sz="4" w:space="0" w:color="auto"/>
              <w:right w:val="single" w:sz="4" w:space="0" w:color="auto"/>
            </w:tcBorders>
            <w:vAlign w:val="bottom"/>
            <w:hideMark/>
          </w:tcPr>
          <w:p w14:paraId="3B8859F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17103B2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0DFB6F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 matecznych świerkowych</w:t>
            </w:r>
          </w:p>
        </w:tc>
        <w:tc>
          <w:tcPr>
            <w:tcW w:w="1120" w:type="dxa"/>
            <w:tcBorders>
              <w:top w:val="nil"/>
              <w:left w:val="nil"/>
              <w:bottom w:val="single" w:sz="4" w:space="0" w:color="auto"/>
              <w:right w:val="single" w:sz="4" w:space="0" w:color="auto"/>
            </w:tcBorders>
            <w:vAlign w:val="bottom"/>
            <w:hideMark/>
          </w:tcPr>
          <w:p w14:paraId="317C291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N-ZSDMŚW</w:t>
            </w:r>
          </w:p>
        </w:tc>
        <w:tc>
          <w:tcPr>
            <w:tcW w:w="840" w:type="dxa"/>
            <w:tcBorders>
              <w:top w:val="nil"/>
              <w:left w:val="nil"/>
              <w:bottom w:val="single" w:sz="4" w:space="0" w:color="auto"/>
              <w:right w:val="single" w:sz="4" w:space="0" w:color="auto"/>
            </w:tcBorders>
            <w:vAlign w:val="bottom"/>
            <w:hideMark/>
          </w:tcPr>
          <w:p w14:paraId="0340D94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184</w:t>
            </w:r>
          </w:p>
        </w:tc>
        <w:tc>
          <w:tcPr>
            <w:tcW w:w="1120" w:type="dxa"/>
            <w:tcBorders>
              <w:top w:val="nil"/>
              <w:left w:val="nil"/>
              <w:bottom w:val="single" w:sz="4" w:space="0" w:color="auto"/>
              <w:right w:val="single" w:sz="4" w:space="0" w:color="auto"/>
            </w:tcBorders>
            <w:vAlign w:val="bottom"/>
            <w:hideMark/>
          </w:tcPr>
          <w:p w14:paraId="69DD548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6B00E56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N-ZSDMŚW</w:t>
            </w:r>
          </w:p>
        </w:tc>
        <w:tc>
          <w:tcPr>
            <w:tcW w:w="1080" w:type="dxa"/>
            <w:tcBorders>
              <w:top w:val="nil"/>
              <w:left w:val="nil"/>
              <w:bottom w:val="single" w:sz="4" w:space="0" w:color="auto"/>
              <w:right w:val="single" w:sz="4" w:space="0" w:color="auto"/>
            </w:tcBorders>
            <w:vAlign w:val="bottom"/>
            <w:hideMark/>
          </w:tcPr>
          <w:p w14:paraId="1C6CDAB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268A9A4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4B9633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372002F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N-ZSDMMD</w:t>
            </w:r>
          </w:p>
        </w:tc>
        <w:tc>
          <w:tcPr>
            <w:tcW w:w="840" w:type="dxa"/>
            <w:tcBorders>
              <w:top w:val="nil"/>
              <w:left w:val="nil"/>
              <w:bottom w:val="single" w:sz="4" w:space="0" w:color="auto"/>
              <w:right w:val="single" w:sz="4" w:space="0" w:color="auto"/>
            </w:tcBorders>
            <w:vAlign w:val="bottom"/>
            <w:hideMark/>
          </w:tcPr>
          <w:p w14:paraId="621F34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185</w:t>
            </w:r>
          </w:p>
        </w:tc>
        <w:tc>
          <w:tcPr>
            <w:tcW w:w="1120" w:type="dxa"/>
            <w:tcBorders>
              <w:top w:val="nil"/>
              <w:left w:val="nil"/>
              <w:bottom w:val="single" w:sz="4" w:space="0" w:color="auto"/>
              <w:right w:val="single" w:sz="4" w:space="0" w:color="auto"/>
            </w:tcBorders>
            <w:vAlign w:val="bottom"/>
            <w:hideMark/>
          </w:tcPr>
          <w:p w14:paraId="6229DF0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7B5E15A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N-ZSDMMD</w:t>
            </w:r>
          </w:p>
        </w:tc>
        <w:tc>
          <w:tcPr>
            <w:tcW w:w="1080" w:type="dxa"/>
            <w:tcBorders>
              <w:top w:val="nil"/>
              <w:left w:val="nil"/>
              <w:bottom w:val="single" w:sz="4" w:space="0" w:color="auto"/>
              <w:right w:val="single" w:sz="4" w:space="0" w:color="auto"/>
            </w:tcBorders>
            <w:vAlign w:val="bottom"/>
            <w:hideMark/>
          </w:tcPr>
          <w:p w14:paraId="6371F9D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23BE336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E4D623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drzew matecznych jodłowych</w:t>
            </w:r>
          </w:p>
        </w:tc>
        <w:tc>
          <w:tcPr>
            <w:tcW w:w="1120" w:type="dxa"/>
            <w:tcBorders>
              <w:top w:val="nil"/>
              <w:left w:val="nil"/>
              <w:bottom w:val="single" w:sz="4" w:space="0" w:color="auto"/>
              <w:right w:val="single" w:sz="4" w:space="0" w:color="auto"/>
            </w:tcBorders>
            <w:vAlign w:val="bottom"/>
            <w:hideMark/>
          </w:tcPr>
          <w:p w14:paraId="69BDE2A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N-ZSDMJD</w:t>
            </w:r>
          </w:p>
        </w:tc>
        <w:tc>
          <w:tcPr>
            <w:tcW w:w="840" w:type="dxa"/>
            <w:tcBorders>
              <w:top w:val="nil"/>
              <w:left w:val="nil"/>
              <w:bottom w:val="single" w:sz="4" w:space="0" w:color="auto"/>
              <w:right w:val="single" w:sz="4" w:space="0" w:color="auto"/>
            </w:tcBorders>
            <w:vAlign w:val="bottom"/>
            <w:hideMark/>
          </w:tcPr>
          <w:p w14:paraId="34ADC2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186</w:t>
            </w:r>
          </w:p>
        </w:tc>
        <w:tc>
          <w:tcPr>
            <w:tcW w:w="1120" w:type="dxa"/>
            <w:tcBorders>
              <w:top w:val="nil"/>
              <w:left w:val="nil"/>
              <w:bottom w:val="single" w:sz="4" w:space="0" w:color="auto"/>
              <w:right w:val="single" w:sz="4" w:space="0" w:color="auto"/>
            </w:tcBorders>
            <w:vAlign w:val="bottom"/>
            <w:hideMark/>
          </w:tcPr>
          <w:p w14:paraId="0910E5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684008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N-ZSDMJD</w:t>
            </w:r>
          </w:p>
        </w:tc>
        <w:tc>
          <w:tcPr>
            <w:tcW w:w="1080" w:type="dxa"/>
            <w:tcBorders>
              <w:top w:val="nil"/>
              <w:left w:val="nil"/>
              <w:bottom w:val="single" w:sz="4" w:space="0" w:color="auto"/>
              <w:right w:val="single" w:sz="4" w:space="0" w:color="auto"/>
            </w:tcBorders>
            <w:vAlign w:val="bottom"/>
            <w:hideMark/>
          </w:tcPr>
          <w:p w14:paraId="7BA27DB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7FB73CD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2C76A9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4751BB3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N-ZSPNSO</w:t>
            </w:r>
          </w:p>
        </w:tc>
        <w:tc>
          <w:tcPr>
            <w:tcW w:w="840" w:type="dxa"/>
            <w:tcBorders>
              <w:top w:val="nil"/>
              <w:left w:val="nil"/>
              <w:bottom w:val="single" w:sz="4" w:space="0" w:color="auto"/>
              <w:right w:val="single" w:sz="4" w:space="0" w:color="auto"/>
            </w:tcBorders>
            <w:vAlign w:val="bottom"/>
            <w:hideMark/>
          </w:tcPr>
          <w:p w14:paraId="2588E1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187</w:t>
            </w:r>
          </w:p>
        </w:tc>
        <w:tc>
          <w:tcPr>
            <w:tcW w:w="1120" w:type="dxa"/>
            <w:tcBorders>
              <w:top w:val="nil"/>
              <w:left w:val="nil"/>
              <w:bottom w:val="single" w:sz="4" w:space="0" w:color="auto"/>
              <w:right w:val="single" w:sz="4" w:space="0" w:color="auto"/>
            </w:tcBorders>
            <w:vAlign w:val="bottom"/>
            <w:hideMark/>
          </w:tcPr>
          <w:p w14:paraId="0F3E3E9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61F3EE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N-ZSPNSO</w:t>
            </w:r>
          </w:p>
        </w:tc>
        <w:tc>
          <w:tcPr>
            <w:tcW w:w="1080" w:type="dxa"/>
            <w:tcBorders>
              <w:top w:val="nil"/>
              <w:left w:val="nil"/>
              <w:bottom w:val="single" w:sz="4" w:space="0" w:color="auto"/>
              <w:right w:val="single" w:sz="4" w:space="0" w:color="auto"/>
            </w:tcBorders>
            <w:vAlign w:val="bottom"/>
            <w:hideMark/>
          </w:tcPr>
          <w:p w14:paraId="66199D5F"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73C2A97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A71E6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2D46957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N-ZSPNŚW</w:t>
            </w:r>
          </w:p>
        </w:tc>
        <w:tc>
          <w:tcPr>
            <w:tcW w:w="840" w:type="dxa"/>
            <w:tcBorders>
              <w:top w:val="nil"/>
              <w:left w:val="nil"/>
              <w:bottom w:val="single" w:sz="4" w:space="0" w:color="auto"/>
              <w:right w:val="single" w:sz="4" w:space="0" w:color="auto"/>
            </w:tcBorders>
            <w:vAlign w:val="bottom"/>
            <w:hideMark/>
          </w:tcPr>
          <w:p w14:paraId="07E0984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188</w:t>
            </w:r>
          </w:p>
        </w:tc>
        <w:tc>
          <w:tcPr>
            <w:tcW w:w="1120" w:type="dxa"/>
            <w:tcBorders>
              <w:top w:val="nil"/>
              <w:left w:val="nil"/>
              <w:bottom w:val="single" w:sz="4" w:space="0" w:color="auto"/>
              <w:right w:val="single" w:sz="4" w:space="0" w:color="auto"/>
            </w:tcBorders>
            <w:vAlign w:val="bottom"/>
            <w:hideMark/>
          </w:tcPr>
          <w:p w14:paraId="4E3D94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B790C7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N-ZSPNŚW</w:t>
            </w:r>
          </w:p>
        </w:tc>
        <w:tc>
          <w:tcPr>
            <w:tcW w:w="1080" w:type="dxa"/>
            <w:tcBorders>
              <w:top w:val="nil"/>
              <w:left w:val="nil"/>
              <w:bottom w:val="single" w:sz="4" w:space="0" w:color="auto"/>
              <w:right w:val="single" w:sz="4" w:space="0" w:color="auto"/>
            </w:tcBorders>
            <w:vAlign w:val="bottom"/>
            <w:hideMark/>
          </w:tcPr>
          <w:p w14:paraId="5DDFF4E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2587797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DED18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5BCCC7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N-ZSPNMD</w:t>
            </w:r>
          </w:p>
        </w:tc>
        <w:tc>
          <w:tcPr>
            <w:tcW w:w="840" w:type="dxa"/>
            <w:tcBorders>
              <w:top w:val="nil"/>
              <w:left w:val="nil"/>
              <w:bottom w:val="single" w:sz="4" w:space="0" w:color="auto"/>
              <w:right w:val="single" w:sz="4" w:space="0" w:color="auto"/>
            </w:tcBorders>
            <w:vAlign w:val="bottom"/>
            <w:hideMark/>
          </w:tcPr>
          <w:p w14:paraId="59FB710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189</w:t>
            </w:r>
          </w:p>
        </w:tc>
        <w:tc>
          <w:tcPr>
            <w:tcW w:w="1120" w:type="dxa"/>
            <w:tcBorders>
              <w:top w:val="nil"/>
              <w:left w:val="nil"/>
              <w:bottom w:val="single" w:sz="4" w:space="0" w:color="auto"/>
              <w:right w:val="single" w:sz="4" w:space="0" w:color="auto"/>
            </w:tcBorders>
            <w:vAlign w:val="bottom"/>
            <w:hideMark/>
          </w:tcPr>
          <w:p w14:paraId="1E2C7A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B5ADF7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N-ZSPNMD</w:t>
            </w:r>
          </w:p>
        </w:tc>
        <w:tc>
          <w:tcPr>
            <w:tcW w:w="1080" w:type="dxa"/>
            <w:tcBorders>
              <w:top w:val="nil"/>
              <w:left w:val="nil"/>
              <w:bottom w:val="single" w:sz="4" w:space="0" w:color="auto"/>
              <w:right w:val="single" w:sz="4" w:space="0" w:color="auto"/>
            </w:tcBorders>
            <w:vAlign w:val="bottom"/>
            <w:hideMark/>
          </w:tcPr>
          <w:p w14:paraId="583C8A0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2936474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94CBFE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706AAE5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N-ZSPNJD</w:t>
            </w:r>
          </w:p>
        </w:tc>
        <w:tc>
          <w:tcPr>
            <w:tcW w:w="840" w:type="dxa"/>
            <w:tcBorders>
              <w:top w:val="nil"/>
              <w:left w:val="nil"/>
              <w:bottom w:val="single" w:sz="4" w:space="0" w:color="auto"/>
              <w:right w:val="single" w:sz="4" w:space="0" w:color="auto"/>
            </w:tcBorders>
            <w:vAlign w:val="bottom"/>
            <w:hideMark/>
          </w:tcPr>
          <w:p w14:paraId="47AE82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190</w:t>
            </w:r>
          </w:p>
        </w:tc>
        <w:tc>
          <w:tcPr>
            <w:tcW w:w="1120" w:type="dxa"/>
            <w:tcBorders>
              <w:top w:val="nil"/>
              <w:left w:val="nil"/>
              <w:bottom w:val="single" w:sz="4" w:space="0" w:color="auto"/>
              <w:right w:val="single" w:sz="4" w:space="0" w:color="auto"/>
            </w:tcBorders>
            <w:vAlign w:val="bottom"/>
            <w:hideMark/>
          </w:tcPr>
          <w:p w14:paraId="0CDE40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454E290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N-ZSPNJD</w:t>
            </w:r>
          </w:p>
        </w:tc>
        <w:tc>
          <w:tcPr>
            <w:tcW w:w="1080" w:type="dxa"/>
            <w:tcBorders>
              <w:top w:val="nil"/>
              <w:left w:val="nil"/>
              <w:bottom w:val="single" w:sz="4" w:space="0" w:color="auto"/>
              <w:right w:val="single" w:sz="4" w:space="0" w:color="auto"/>
            </w:tcBorders>
            <w:vAlign w:val="bottom"/>
            <w:hideMark/>
          </w:tcPr>
          <w:p w14:paraId="62887D2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09E6382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259C0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684CB0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N-ZSPUNSO</w:t>
            </w:r>
          </w:p>
        </w:tc>
        <w:tc>
          <w:tcPr>
            <w:tcW w:w="840" w:type="dxa"/>
            <w:tcBorders>
              <w:top w:val="nil"/>
              <w:left w:val="nil"/>
              <w:bottom w:val="single" w:sz="4" w:space="0" w:color="auto"/>
              <w:right w:val="single" w:sz="4" w:space="0" w:color="auto"/>
            </w:tcBorders>
            <w:vAlign w:val="bottom"/>
            <w:hideMark/>
          </w:tcPr>
          <w:p w14:paraId="61287A7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191</w:t>
            </w:r>
          </w:p>
        </w:tc>
        <w:tc>
          <w:tcPr>
            <w:tcW w:w="1120" w:type="dxa"/>
            <w:tcBorders>
              <w:top w:val="nil"/>
              <w:left w:val="nil"/>
              <w:bottom w:val="single" w:sz="4" w:space="0" w:color="auto"/>
              <w:right w:val="single" w:sz="4" w:space="0" w:color="auto"/>
            </w:tcBorders>
            <w:vAlign w:val="bottom"/>
            <w:hideMark/>
          </w:tcPr>
          <w:p w14:paraId="68EF5C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41B8E39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N-ZSPUNSO</w:t>
            </w:r>
          </w:p>
        </w:tc>
        <w:tc>
          <w:tcPr>
            <w:tcW w:w="1080" w:type="dxa"/>
            <w:tcBorders>
              <w:top w:val="nil"/>
              <w:left w:val="nil"/>
              <w:bottom w:val="single" w:sz="4" w:space="0" w:color="auto"/>
              <w:right w:val="single" w:sz="4" w:space="0" w:color="auto"/>
            </w:tcBorders>
            <w:vAlign w:val="bottom"/>
            <w:hideMark/>
          </w:tcPr>
          <w:p w14:paraId="6CFEE6B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69F463D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003F3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1298A1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N-ZSPUNŚW</w:t>
            </w:r>
          </w:p>
        </w:tc>
        <w:tc>
          <w:tcPr>
            <w:tcW w:w="840" w:type="dxa"/>
            <w:tcBorders>
              <w:top w:val="nil"/>
              <w:left w:val="nil"/>
              <w:bottom w:val="single" w:sz="4" w:space="0" w:color="auto"/>
              <w:right w:val="single" w:sz="4" w:space="0" w:color="auto"/>
            </w:tcBorders>
            <w:vAlign w:val="bottom"/>
            <w:hideMark/>
          </w:tcPr>
          <w:p w14:paraId="0478292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192</w:t>
            </w:r>
          </w:p>
        </w:tc>
        <w:tc>
          <w:tcPr>
            <w:tcW w:w="1120" w:type="dxa"/>
            <w:tcBorders>
              <w:top w:val="nil"/>
              <w:left w:val="nil"/>
              <w:bottom w:val="single" w:sz="4" w:space="0" w:color="auto"/>
              <w:right w:val="single" w:sz="4" w:space="0" w:color="auto"/>
            </w:tcBorders>
            <w:vAlign w:val="bottom"/>
            <w:hideMark/>
          </w:tcPr>
          <w:p w14:paraId="10D08B5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B7EB3A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N-ZSPUNŚW</w:t>
            </w:r>
          </w:p>
        </w:tc>
        <w:tc>
          <w:tcPr>
            <w:tcW w:w="1080" w:type="dxa"/>
            <w:tcBorders>
              <w:top w:val="nil"/>
              <w:left w:val="nil"/>
              <w:bottom w:val="single" w:sz="4" w:space="0" w:color="auto"/>
              <w:right w:val="single" w:sz="4" w:space="0" w:color="auto"/>
            </w:tcBorders>
            <w:vAlign w:val="bottom"/>
            <w:hideMark/>
          </w:tcPr>
          <w:p w14:paraId="36BF74E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3E63E9A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FA7D3A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446E7FC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N-ZSPUNMD</w:t>
            </w:r>
          </w:p>
        </w:tc>
        <w:tc>
          <w:tcPr>
            <w:tcW w:w="840" w:type="dxa"/>
            <w:tcBorders>
              <w:top w:val="nil"/>
              <w:left w:val="nil"/>
              <w:bottom w:val="single" w:sz="4" w:space="0" w:color="auto"/>
              <w:right w:val="single" w:sz="4" w:space="0" w:color="auto"/>
            </w:tcBorders>
            <w:vAlign w:val="bottom"/>
            <w:hideMark/>
          </w:tcPr>
          <w:p w14:paraId="5E281F2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193</w:t>
            </w:r>
          </w:p>
        </w:tc>
        <w:tc>
          <w:tcPr>
            <w:tcW w:w="1120" w:type="dxa"/>
            <w:tcBorders>
              <w:top w:val="nil"/>
              <w:left w:val="nil"/>
              <w:bottom w:val="single" w:sz="4" w:space="0" w:color="auto"/>
              <w:right w:val="single" w:sz="4" w:space="0" w:color="auto"/>
            </w:tcBorders>
            <w:vAlign w:val="bottom"/>
            <w:hideMark/>
          </w:tcPr>
          <w:p w14:paraId="443EECC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3D0FA7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N-ZSPUNMD</w:t>
            </w:r>
          </w:p>
        </w:tc>
        <w:tc>
          <w:tcPr>
            <w:tcW w:w="1080" w:type="dxa"/>
            <w:tcBorders>
              <w:top w:val="nil"/>
              <w:left w:val="nil"/>
              <w:bottom w:val="single" w:sz="4" w:space="0" w:color="auto"/>
              <w:right w:val="single" w:sz="4" w:space="0" w:color="auto"/>
            </w:tcBorders>
            <w:vAlign w:val="bottom"/>
            <w:hideMark/>
          </w:tcPr>
          <w:p w14:paraId="1C95EAF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66F096C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A08C44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5D5DB7B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N-ZSPUNJD</w:t>
            </w:r>
          </w:p>
        </w:tc>
        <w:tc>
          <w:tcPr>
            <w:tcW w:w="840" w:type="dxa"/>
            <w:tcBorders>
              <w:top w:val="nil"/>
              <w:left w:val="nil"/>
              <w:bottom w:val="single" w:sz="4" w:space="0" w:color="auto"/>
              <w:right w:val="single" w:sz="4" w:space="0" w:color="auto"/>
            </w:tcBorders>
            <w:vAlign w:val="bottom"/>
            <w:hideMark/>
          </w:tcPr>
          <w:p w14:paraId="6F5EF4D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194</w:t>
            </w:r>
          </w:p>
        </w:tc>
        <w:tc>
          <w:tcPr>
            <w:tcW w:w="1120" w:type="dxa"/>
            <w:tcBorders>
              <w:top w:val="nil"/>
              <w:left w:val="nil"/>
              <w:bottom w:val="single" w:sz="4" w:space="0" w:color="auto"/>
              <w:right w:val="single" w:sz="4" w:space="0" w:color="auto"/>
            </w:tcBorders>
            <w:vAlign w:val="bottom"/>
            <w:hideMark/>
          </w:tcPr>
          <w:p w14:paraId="28E325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D2A6FB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N-ZSPUNJD</w:t>
            </w:r>
          </w:p>
        </w:tc>
        <w:tc>
          <w:tcPr>
            <w:tcW w:w="1080" w:type="dxa"/>
            <w:tcBorders>
              <w:top w:val="nil"/>
              <w:left w:val="nil"/>
              <w:bottom w:val="single" w:sz="4" w:space="0" w:color="auto"/>
              <w:right w:val="single" w:sz="4" w:space="0" w:color="auto"/>
            </w:tcBorders>
            <w:vAlign w:val="bottom"/>
            <w:hideMark/>
          </w:tcPr>
          <w:p w14:paraId="500B921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5008F13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6D55E5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3291B1E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ZB-OCENA</w:t>
            </w:r>
          </w:p>
        </w:tc>
        <w:tc>
          <w:tcPr>
            <w:tcW w:w="840" w:type="dxa"/>
            <w:tcBorders>
              <w:top w:val="nil"/>
              <w:left w:val="nil"/>
              <w:bottom w:val="single" w:sz="4" w:space="0" w:color="auto"/>
              <w:right w:val="single" w:sz="4" w:space="0" w:color="auto"/>
            </w:tcBorders>
            <w:vAlign w:val="bottom"/>
            <w:hideMark/>
          </w:tcPr>
          <w:p w14:paraId="1A62095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195</w:t>
            </w:r>
          </w:p>
        </w:tc>
        <w:tc>
          <w:tcPr>
            <w:tcW w:w="1120" w:type="dxa"/>
            <w:tcBorders>
              <w:top w:val="nil"/>
              <w:left w:val="nil"/>
              <w:bottom w:val="single" w:sz="4" w:space="0" w:color="auto"/>
              <w:right w:val="single" w:sz="4" w:space="0" w:color="auto"/>
            </w:tcBorders>
            <w:vAlign w:val="bottom"/>
            <w:hideMark/>
          </w:tcPr>
          <w:p w14:paraId="3E0DFB9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SZT</w:t>
            </w:r>
          </w:p>
        </w:tc>
        <w:tc>
          <w:tcPr>
            <w:tcW w:w="1320" w:type="dxa"/>
            <w:tcBorders>
              <w:top w:val="nil"/>
              <w:left w:val="nil"/>
              <w:bottom w:val="single" w:sz="4" w:space="0" w:color="auto"/>
              <w:right w:val="single" w:sz="4" w:space="0" w:color="auto"/>
            </w:tcBorders>
            <w:vAlign w:val="bottom"/>
            <w:hideMark/>
          </w:tcPr>
          <w:p w14:paraId="3979C2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ZB-OCENA</w:t>
            </w:r>
          </w:p>
        </w:tc>
        <w:tc>
          <w:tcPr>
            <w:tcW w:w="1080" w:type="dxa"/>
            <w:tcBorders>
              <w:top w:val="nil"/>
              <w:left w:val="nil"/>
              <w:bottom w:val="single" w:sz="4" w:space="0" w:color="auto"/>
              <w:right w:val="single" w:sz="4" w:space="0" w:color="auto"/>
            </w:tcBorders>
            <w:vAlign w:val="bottom"/>
            <w:hideMark/>
          </w:tcPr>
          <w:p w14:paraId="0F2D1846"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118</w:t>
            </w:r>
          </w:p>
        </w:tc>
      </w:tr>
      <w:tr w:rsidR="000B0BEC" w:rsidRPr="000B0BEC" w14:paraId="46DB092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1AEF9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nasion dęba</w:t>
            </w:r>
          </w:p>
        </w:tc>
        <w:tc>
          <w:tcPr>
            <w:tcW w:w="1120" w:type="dxa"/>
            <w:tcBorders>
              <w:top w:val="nil"/>
              <w:left w:val="nil"/>
              <w:bottom w:val="single" w:sz="4" w:space="0" w:color="auto"/>
              <w:right w:val="single" w:sz="4" w:space="0" w:color="auto"/>
            </w:tcBorders>
            <w:vAlign w:val="bottom"/>
            <w:hideMark/>
          </w:tcPr>
          <w:p w14:paraId="5E669CE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ZB-NASDB</w:t>
            </w:r>
          </w:p>
        </w:tc>
        <w:tc>
          <w:tcPr>
            <w:tcW w:w="840" w:type="dxa"/>
            <w:tcBorders>
              <w:top w:val="nil"/>
              <w:left w:val="nil"/>
              <w:bottom w:val="single" w:sz="4" w:space="0" w:color="auto"/>
              <w:right w:val="single" w:sz="4" w:space="0" w:color="auto"/>
            </w:tcBorders>
            <w:vAlign w:val="bottom"/>
            <w:hideMark/>
          </w:tcPr>
          <w:p w14:paraId="219DCEA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196</w:t>
            </w:r>
          </w:p>
        </w:tc>
        <w:tc>
          <w:tcPr>
            <w:tcW w:w="1120" w:type="dxa"/>
            <w:tcBorders>
              <w:top w:val="nil"/>
              <w:left w:val="nil"/>
              <w:bottom w:val="single" w:sz="4" w:space="0" w:color="auto"/>
              <w:right w:val="single" w:sz="4" w:space="0" w:color="auto"/>
            </w:tcBorders>
            <w:vAlign w:val="bottom"/>
            <w:hideMark/>
          </w:tcPr>
          <w:p w14:paraId="3E0D45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1E1F6EB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ZB-NASDB</w:t>
            </w:r>
          </w:p>
        </w:tc>
        <w:tc>
          <w:tcPr>
            <w:tcW w:w="1080" w:type="dxa"/>
            <w:tcBorders>
              <w:top w:val="nil"/>
              <w:left w:val="nil"/>
              <w:bottom w:val="single" w:sz="4" w:space="0" w:color="auto"/>
              <w:right w:val="single" w:sz="4" w:space="0" w:color="auto"/>
            </w:tcBorders>
            <w:vAlign w:val="bottom"/>
            <w:hideMark/>
          </w:tcPr>
          <w:p w14:paraId="36E6947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120</w:t>
            </w:r>
          </w:p>
        </w:tc>
      </w:tr>
      <w:tr w:rsidR="000B0BEC" w:rsidRPr="000B0BEC" w14:paraId="4A0428D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BFAE82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nasion buka</w:t>
            </w:r>
          </w:p>
        </w:tc>
        <w:tc>
          <w:tcPr>
            <w:tcW w:w="1120" w:type="dxa"/>
            <w:tcBorders>
              <w:top w:val="nil"/>
              <w:left w:val="nil"/>
              <w:bottom w:val="single" w:sz="4" w:space="0" w:color="auto"/>
              <w:right w:val="single" w:sz="4" w:space="0" w:color="auto"/>
            </w:tcBorders>
            <w:vAlign w:val="bottom"/>
            <w:hideMark/>
          </w:tcPr>
          <w:p w14:paraId="43A9B30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ZB-NASBK</w:t>
            </w:r>
          </w:p>
        </w:tc>
        <w:tc>
          <w:tcPr>
            <w:tcW w:w="840" w:type="dxa"/>
            <w:tcBorders>
              <w:top w:val="nil"/>
              <w:left w:val="nil"/>
              <w:bottom w:val="single" w:sz="4" w:space="0" w:color="auto"/>
              <w:right w:val="single" w:sz="4" w:space="0" w:color="auto"/>
            </w:tcBorders>
            <w:vAlign w:val="bottom"/>
            <w:hideMark/>
          </w:tcPr>
          <w:p w14:paraId="6045111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197</w:t>
            </w:r>
          </w:p>
        </w:tc>
        <w:tc>
          <w:tcPr>
            <w:tcW w:w="1120" w:type="dxa"/>
            <w:tcBorders>
              <w:top w:val="nil"/>
              <w:left w:val="nil"/>
              <w:bottom w:val="single" w:sz="4" w:space="0" w:color="auto"/>
              <w:right w:val="single" w:sz="4" w:space="0" w:color="auto"/>
            </w:tcBorders>
            <w:vAlign w:val="bottom"/>
            <w:hideMark/>
          </w:tcPr>
          <w:p w14:paraId="54AD967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273324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ZB-NASBK</w:t>
            </w:r>
          </w:p>
        </w:tc>
        <w:tc>
          <w:tcPr>
            <w:tcW w:w="1080" w:type="dxa"/>
            <w:tcBorders>
              <w:top w:val="nil"/>
              <w:left w:val="nil"/>
              <w:bottom w:val="single" w:sz="4" w:space="0" w:color="auto"/>
              <w:right w:val="single" w:sz="4" w:space="0" w:color="auto"/>
            </w:tcBorders>
            <w:vAlign w:val="bottom"/>
            <w:hideMark/>
          </w:tcPr>
          <w:p w14:paraId="385C5A6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120</w:t>
            </w:r>
          </w:p>
        </w:tc>
      </w:tr>
      <w:tr w:rsidR="000B0BEC" w:rsidRPr="000B0BEC" w14:paraId="54F167D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CA04FC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nasion olszy</w:t>
            </w:r>
          </w:p>
        </w:tc>
        <w:tc>
          <w:tcPr>
            <w:tcW w:w="1120" w:type="dxa"/>
            <w:tcBorders>
              <w:top w:val="nil"/>
              <w:left w:val="nil"/>
              <w:bottom w:val="single" w:sz="4" w:space="0" w:color="auto"/>
              <w:right w:val="single" w:sz="4" w:space="0" w:color="auto"/>
            </w:tcBorders>
            <w:vAlign w:val="bottom"/>
            <w:hideMark/>
          </w:tcPr>
          <w:p w14:paraId="4D2210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 OL</w:t>
            </w:r>
          </w:p>
        </w:tc>
        <w:tc>
          <w:tcPr>
            <w:tcW w:w="840" w:type="dxa"/>
            <w:tcBorders>
              <w:top w:val="nil"/>
              <w:left w:val="nil"/>
              <w:bottom w:val="single" w:sz="4" w:space="0" w:color="auto"/>
              <w:right w:val="single" w:sz="4" w:space="0" w:color="auto"/>
            </w:tcBorders>
            <w:vAlign w:val="bottom"/>
            <w:hideMark/>
          </w:tcPr>
          <w:p w14:paraId="2EE7FA8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198</w:t>
            </w:r>
          </w:p>
        </w:tc>
        <w:tc>
          <w:tcPr>
            <w:tcW w:w="1120" w:type="dxa"/>
            <w:tcBorders>
              <w:top w:val="nil"/>
              <w:left w:val="nil"/>
              <w:bottom w:val="single" w:sz="4" w:space="0" w:color="auto"/>
              <w:right w:val="single" w:sz="4" w:space="0" w:color="auto"/>
            </w:tcBorders>
            <w:vAlign w:val="bottom"/>
            <w:hideMark/>
          </w:tcPr>
          <w:p w14:paraId="1482A9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73AB27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 OL</w:t>
            </w:r>
          </w:p>
        </w:tc>
        <w:tc>
          <w:tcPr>
            <w:tcW w:w="1080" w:type="dxa"/>
            <w:tcBorders>
              <w:top w:val="nil"/>
              <w:left w:val="nil"/>
              <w:bottom w:val="single" w:sz="4" w:space="0" w:color="auto"/>
              <w:right w:val="single" w:sz="4" w:space="0" w:color="auto"/>
            </w:tcBorders>
            <w:vAlign w:val="bottom"/>
            <w:hideMark/>
          </w:tcPr>
          <w:p w14:paraId="08237FFB"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120</w:t>
            </w:r>
          </w:p>
        </w:tc>
      </w:tr>
      <w:tr w:rsidR="000B0BEC" w:rsidRPr="000B0BEC" w14:paraId="6643176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28C08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Zbiór nasion pozostałych gatunków</w:t>
            </w:r>
          </w:p>
        </w:tc>
        <w:tc>
          <w:tcPr>
            <w:tcW w:w="1120" w:type="dxa"/>
            <w:tcBorders>
              <w:top w:val="nil"/>
              <w:left w:val="nil"/>
              <w:bottom w:val="single" w:sz="4" w:space="0" w:color="auto"/>
              <w:right w:val="single" w:sz="4" w:space="0" w:color="auto"/>
            </w:tcBorders>
            <w:vAlign w:val="bottom"/>
            <w:hideMark/>
          </w:tcPr>
          <w:p w14:paraId="526DC6D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ZB-NASP</w:t>
            </w:r>
          </w:p>
        </w:tc>
        <w:tc>
          <w:tcPr>
            <w:tcW w:w="840" w:type="dxa"/>
            <w:tcBorders>
              <w:top w:val="nil"/>
              <w:left w:val="nil"/>
              <w:bottom w:val="single" w:sz="4" w:space="0" w:color="auto"/>
              <w:right w:val="single" w:sz="4" w:space="0" w:color="auto"/>
            </w:tcBorders>
            <w:vAlign w:val="bottom"/>
            <w:hideMark/>
          </w:tcPr>
          <w:p w14:paraId="587205D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199</w:t>
            </w:r>
          </w:p>
        </w:tc>
        <w:tc>
          <w:tcPr>
            <w:tcW w:w="1120" w:type="dxa"/>
            <w:tcBorders>
              <w:top w:val="nil"/>
              <w:left w:val="nil"/>
              <w:bottom w:val="single" w:sz="4" w:space="0" w:color="auto"/>
              <w:right w:val="single" w:sz="4" w:space="0" w:color="auto"/>
            </w:tcBorders>
            <w:vAlign w:val="bottom"/>
            <w:hideMark/>
          </w:tcPr>
          <w:p w14:paraId="2957CE5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894D93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ZB-NASP</w:t>
            </w:r>
          </w:p>
        </w:tc>
        <w:tc>
          <w:tcPr>
            <w:tcW w:w="1080" w:type="dxa"/>
            <w:tcBorders>
              <w:top w:val="nil"/>
              <w:left w:val="nil"/>
              <w:bottom w:val="single" w:sz="4" w:space="0" w:color="auto"/>
              <w:right w:val="single" w:sz="4" w:space="0" w:color="auto"/>
            </w:tcBorders>
            <w:vAlign w:val="bottom"/>
            <w:hideMark/>
          </w:tcPr>
          <w:p w14:paraId="715F0B58"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120</w:t>
            </w:r>
          </w:p>
        </w:tc>
      </w:tr>
      <w:tr w:rsidR="000B0BEC" w:rsidRPr="000B0BEC" w14:paraId="3B10B2D3"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6E645CE" w14:textId="77777777" w:rsidR="000B0BEC" w:rsidRPr="000B0BEC" w:rsidRDefault="000B0BEC" w:rsidP="000B0BEC">
            <w:pPr>
              <w:suppressAutoHyphens w:val="0"/>
              <w:rPr>
                <w:rFonts w:ascii="Calibri" w:hAnsi="Calibri" w:cs="Calibri"/>
                <w:b/>
                <w:bCs/>
                <w:color w:val="000000"/>
                <w:sz w:val="18"/>
                <w:szCs w:val="18"/>
                <w:lang w:eastAsia="pl-PL"/>
              </w:rPr>
            </w:pPr>
            <w:r w:rsidRPr="000B0BEC">
              <w:rPr>
                <w:rFonts w:ascii="Calibri" w:hAnsi="Calibri" w:cs="Calibri"/>
                <w:b/>
                <w:bCs/>
                <w:color w:val="000000"/>
                <w:sz w:val="18"/>
                <w:szCs w:val="18"/>
                <w:lang w:eastAsia="pl-PL"/>
              </w:rPr>
              <w:t>25. Prace godzinowe</w:t>
            </w:r>
          </w:p>
        </w:tc>
      </w:tr>
      <w:tr w:rsidR="000B0BEC" w:rsidRPr="000B0BEC" w14:paraId="01D28E5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AA90AF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ręcznie</w:t>
            </w:r>
          </w:p>
        </w:tc>
        <w:tc>
          <w:tcPr>
            <w:tcW w:w="1120" w:type="dxa"/>
            <w:tcBorders>
              <w:top w:val="nil"/>
              <w:left w:val="nil"/>
              <w:bottom w:val="single" w:sz="4" w:space="0" w:color="auto"/>
              <w:right w:val="single" w:sz="4" w:space="0" w:color="auto"/>
            </w:tcBorders>
            <w:vAlign w:val="bottom"/>
            <w:hideMark/>
          </w:tcPr>
          <w:p w14:paraId="1216760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RH8</w:t>
            </w:r>
          </w:p>
        </w:tc>
        <w:tc>
          <w:tcPr>
            <w:tcW w:w="840" w:type="dxa"/>
            <w:tcBorders>
              <w:top w:val="nil"/>
              <w:left w:val="nil"/>
              <w:bottom w:val="single" w:sz="4" w:space="0" w:color="auto"/>
              <w:right w:val="single" w:sz="4" w:space="0" w:color="auto"/>
            </w:tcBorders>
            <w:vAlign w:val="bottom"/>
            <w:hideMark/>
          </w:tcPr>
          <w:p w14:paraId="02BBC62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200</w:t>
            </w:r>
          </w:p>
        </w:tc>
        <w:tc>
          <w:tcPr>
            <w:tcW w:w="1120" w:type="dxa"/>
            <w:tcBorders>
              <w:top w:val="nil"/>
              <w:left w:val="nil"/>
              <w:bottom w:val="single" w:sz="4" w:space="0" w:color="auto"/>
              <w:right w:val="single" w:sz="4" w:space="0" w:color="auto"/>
            </w:tcBorders>
            <w:vAlign w:val="bottom"/>
            <w:hideMark/>
          </w:tcPr>
          <w:p w14:paraId="78ACF8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EC1FFB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RH8</w:t>
            </w:r>
          </w:p>
        </w:tc>
        <w:tc>
          <w:tcPr>
            <w:tcW w:w="1080" w:type="dxa"/>
            <w:tcBorders>
              <w:top w:val="nil"/>
              <w:left w:val="nil"/>
              <w:bottom w:val="single" w:sz="4" w:space="0" w:color="auto"/>
              <w:right w:val="single" w:sz="4" w:space="0" w:color="auto"/>
            </w:tcBorders>
            <w:vAlign w:val="bottom"/>
            <w:hideMark/>
          </w:tcPr>
          <w:p w14:paraId="137B7209"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281A583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5ABC65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ręcznie</w:t>
            </w:r>
          </w:p>
        </w:tc>
        <w:tc>
          <w:tcPr>
            <w:tcW w:w="1120" w:type="dxa"/>
            <w:tcBorders>
              <w:top w:val="nil"/>
              <w:left w:val="nil"/>
              <w:bottom w:val="single" w:sz="4" w:space="0" w:color="auto"/>
              <w:right w:val="single" w:sz="4" w:space="0" w:color="auto"/>
            </w:tcBorders>
            <w:vAlign w:val="bottom"/>
            <w:hideMark/>
          </w:tcPr>
          <w:p w14:paraId="29E4176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RH23</w:t>
            </w:r>
          </w:p>
        </w:tc>
        <w:tc>
          <w:tcPr>
            <w:tcW w:w="840" w:type="dxa"/>
            <w:tcBorders>
              <w:top w:val="nil"/>
              <w:left w:val="nil"/>
              <w:bottom w:val="single" w:sz="4" w:space="0" w:color="auto"/>
              <w:right w:val="single" w:sz="4" w:space="0" w:color="auto"/>
            </w:tcBorders>
            <w:vAlign w:val="bottom"/>
            <w:hideMark/>
          </w:tcPr>
          <w:p w14:paraId="2E628C3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201</w:t>
            </w:r>
          </w:p>
        </w:tc>
        <w:tc>
          <w:tcPr>
            <w:tcW w:w="1120" w:type="dxa"/>
            <w:tcBorders>
              <w:top w:val="nil"/>
              <w:left w:val="nil"/>
              <w:bottom w:val="single" w:sz="4" w:space="0" w:color="auto"/>
              <w:right w:val="single" w:sz="4" w:space="0" w:color="auto"/>
            </w:tcBorders>
            <w:vAlign w:val="bottom"/>
            <w:hideMark/>
          </w:tcPr>
          <w:p w14:paraId="15A9373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7B7068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RH23</w:t>
            </w:r>
          </w:p>
        </w:tc>
        <w:tc>
          <w:tcPr>
            <w:tcW w:w="1080" w:type="dxa"/>
            <w:tcBorders>
              <w:top w:val="nil"/>
              <w:left w:val="nil"/>
              <w:bottom w:val="single" w:sz="4" w:space="0" w:color="auto"/>
              <w:right w:val="single" w:sz="4" w:space="0" w:color="auto"/>
            </w:tcBorders>
            <w:vAlign w:val="bottom"/>
            <w:hideMark/>
          </w:tcPr>
          <w:p w14:paraId="6382B30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3294F8D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5B7EBB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ręcznie z użyciem pilarki</w:t>
            </w:r>
          </w:p>
        </w:tc>
        <w:tc>
          <w:tcPr>
            <w:tcW w:w="1120" w:type="dxa"/>
            <w:tcBorders>
              <w:top w:val="nil"/>
              <w:left w:val="nil"/>
              <w:bottom w:val="single" w:sz="4" w:space="0" w:color="auto"/>
              <w:right w:val="single" w:sz="4" w:space="0" w:color="auto"/>
            </w:tcBorders>
            <w:vAlign w:val="bottom"/>
            <w:hideMark/>
          </w:tcPr>
          <w:p w14:paraId="4BDB61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PILA</w:t>
            </w:r>
          </w:p>
        </w:tc>
        <w:tc>
          <w:tcPr>
            <w:tcW w:w="840" w:type="dxa"/>
            <w:tcBorders>
              <w:top w:val="nil"/>
              <w:left w:val="nil"/>
              <w:bottom w:val="single" w:sz="4" w:space="0" w:color="auto"/>
              <w:right w:val="single" w:sz="4" w:space="0" w:color="auto"/>
            </w:tcBorders>
            <w:vAlign w:val="bottom"/>
            <w:hideMark/>
          </w:tcPr>
          <w:p w14:paraId="3A3407D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202</w:t>
            </w:r>
          </w:p>
        </w:tc>
        <w:tc>
          <w:tcPr>
            <w:tcW w:w="1120" w:type="dxa"/>
            <w:tcBorders>
              <w:top w:val="nil"/>
              <w:left w:val="nil"/>
              <w:bottom w:val="single" w:sz="4" w:space="0" w:color="auto"/>
              <w:right w:val="single" w:sz="4" w:space="0" w:color="auto"/>
            </w:tcBorders>
            <w:vAlign w:val="bottom"/>
            <w:hideMark/>
          </w:tcPr>
          <w:p w14:paraId="791E1DD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36AE32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PILA</w:t>
            </w:r>
          </w:p>
        </w:tc>
        <w:tc>
          <w:tcPr>
            <w:tcW w:w="1080" w:type="dxa"/>
            <w:tcBorders>
              <w:top w:val="nil"/>
              <w:left w:val="nil"/>
              <w:bottom w:val="single" w:sz="4" w:space="0" w:color="auto"/>
              <w:right w:val="single" w:sz="4" w:space="0" w:color="auto"/>
            </w:tcBorders>
            <w:vAlign w:val="bottom"/>
            <w:hideMark/>
          </w:tcPr>
          <w:p w14:paraId="0698E4FA"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41B7020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81AA4B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godzinowe ręczne z urządzeniem</w:t>
            </w:r>
          </w:p>
        </w:tc>
        <w:tc>
          <w:tcPr>
            <w:tcW w:w="1120" w:type="dxa"/>
            <w:tcBorders>
              <w:top w:val="nil"/>
              <w:left w:val="nil"/>
              <w:bottom w:val="single" w:sz="4" w:space="0" w:color="auto"/>
              <w:right w:val="single" w:sz="4" w:space="0" w:color="auto"/>
            </w:tcBorders>
            <w:vAlign w:val="bottom"/>
            <w:hideMark/>
          </w:tcPr>
          <w:p w14:paraId="512E208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RU8</w:t>
            </w:r>
          </w:p>
        </w:tc>
        <w:tc>
          <w:tcPr>
            <w:tcW w:w="840" w:type="dxa"/>
            <w:tcBorders>
              <w:top w:val="nil"/>
              <w:left w:val="nil"/>
              <w:bottom w:val="single" w:sz="4" w:space="0" w:color="auto"/>
              <w:right w:val="single" w:sz="4" w:space="0" w:color="auto"/>
            </w:tcBorders>
            <w:vAlign w:val="bottom"/>
            <w:hideMark/>
          </w:tcPr>
          <w:p w14:paraId="71A2B44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203</w:t>
            </w:r>
          </w:p>
        </w:tc>
        <w:tc>
          <w:tcPr>
            <w:tcW w:w="1120" w:type="dxa"/>
            <w:tcBorders>
              <w:top w:val="nil"/>
              <w:left w:val="nil"/>
              <w:bottom w:val="single" w:sz="4" w:space="0" w:color="auto"/>
              <w:right w:val="single" w:sz="4" w:space="0" w:color="auto"/>
            </w:tcBorders>
            <w:vAlign w:val="bottom"/>
            <w:hideMark/>
          </w:tcPr>
          <w:p w14:paraId="09EB14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A8A1D59"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RU8</w:t>
            </w:r>
          </w:p>
        </w:tc>
        <w:tc>
          <w:tcPr>
            <w:tcW w:w="1080" w:type="dxa"/>
            <w:tcBorders>
              <w:top w:val="nil"/>
              <w:left w:val="nil"/>
              <w:bottom w:val="single" w:sz="4" w:space="0" w:color="auto"/>
              <w:right w:val="single" w:sz="4" w:space="0" w:color="auto"/>
            </w:tcBorders>
            <w:vAlign w:val="bottom"/>
            <w:hideMark/>
          </w:tcPr>
          <w:p w14:paraId="3F949222"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060CAC8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4D5EB6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godzinowe ręczne z urządzeniem</w:t>
            </w:r>
          </w:p>
        </w:tc>
        <w:tc>
          <w:tcPr>
            <w:tcW w:w="1120" w:type="dxa"/>
            <w:tcBorders>
              <w:top w:val="nil"/>
              <w:left w:val="nil"/>
              <w:bottom w:val="single" w:sz="4" w:space="0" w:color="auto"/>
              <w:right w:val="single" w:sz="4" w:space="0" w:color="auto"/>
            </w:tcBorders>
            <w:vAlign w:val="bottom"/>
            <w:hideMark/>
          </w:tcPr>
          <w:p w14:paraId="3DB3FFD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RU23</w:t>
            </w:r>
          </w:p>
        </w:tc>
        <w:tc>
          <w:tcPr>
            <w:tcW w:w="840" w:type="dxa"/>
            <w:tcBorders>
              <w:top w:val="nil"/>
              <w:left w:val="nil"/>
              <w:bottom w:val="single" w:sz="4" w:space="0" w:color="auto"/>
              <w:right w:val="single" w:sz="4" w:space="0" w:color="auto"/>
            </w:tcBorders>
            <w:vAlign w:val="bottom"/>
            <w:hideMark/>
          </w:tcPr>
          <w:p w14:paraId="3D69E06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204</w:t>
            </w:r>
          </w:p>
        </w:tc>
        <w:tc>
          <w:tcPr>
            <w:tcW w:w="1120" w:type="dxa"/>
            <w:tcBorders>
              <w:top w:val="nil"/>
              <w:left w:val="nil"/>
              <w:bottom w:val="single" w:sz="4" w:space="0" w:color="auto"/>
              <w:right w:val="single" w:sz="4" w:space="0" w:color="auto"/>
            </w:tcBorders>
            <w:vAlign w:val="bottom"/>
            <w:hideMark/>
          </w:tcPr>
          <w:p w14:paraId="21D1887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7E6DCD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RU23</w:t>
            </w:r>
          </w:p>
        </w:tc>
        <w:tc>
          <w:tcPr>
            <w:tcW w:w="1080" w:type="dxa"/>
            <w:tcBorders>
              <w:top w:val="nil"/>
              <w:left w:val="nil"/>
              <w:bottom w:val="single" w:sz="4" w:space="0" w:color="auto"/>
              <w:right w:val="single" w:sz="4" w:space="0" w:color="auto"/>
            </w:tcBorders>
            <w:vAlign w:val="bottom"/>
            <w:hideMark/>
          </w:tcPr>
          <w:p w14:paraId="55610514"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03EE142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F429B5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godzinowe w porze nocnej</w:t>
            </w:r>
          </w:p>
        </w:tc>
        <w:tc>
          <w:tcPr>
            <w:tcW w:w="1120" w:type="dxa"/>
            <w:tcBorders>
              <w:top w:val="nil"/>
              <w:left w:val="nil"/>
              <w:bottom w:val="single" w:sz="4" w:space="0" w:color="auto"/>
              <w:right w:val="single" w:sz="4" w:space="0" w:color="auto"/>
            </w:tcBorders>
            <w:vAlign w:val="bottom"/>
            <w:hideMark/>
          </w:tcPr>
          <w:p w14:paraId="294E479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GODZNOC</w:t>
            </w:r>
          </w:p>
        </w:tc>
        <w:tc>
          <w:tcPr>
            <w:tcW w:w="840" w:type="dxa"/>
            <w:tcBorders>
              <w:top w:val="nil"/>
              <w:left w:val="nil"/>
              <w:bottom w:val="single" w:sz="4" w:space="0" w:color="auto"/>
              <w:right w:val="single" w:sz="4" w:space="0" w:color="auto"/>
            </w:tcBorders>
            <w:vAlign w:val="bottom"/>
            <w:hideMark/>
          </w:tcPr>
          <w:p w14:paraId="3B1CAC9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205</w:t>
            </w:r>
          </w:p>
        </w:tc>
        <w:tc>
          <w:tcPr>
            <w:tcW w:w="1120" w:type="dxa"/>
            <w:tcBorders>
              <w:top w:val="nil"/>
              <w:left w:val="nil"/>
              <w:bottom w:val="single" w:sz="4" w:space="0" w:color="auto"/>
              <w:right w:val="single" w:sz="4" w:space="0" w:color="auto"/>
            </w:tcBorders>
            <w:vAlign w:val="bottom"/>
            <w:hideMark/>
          </w:tcPr>
          <w:p w14:paraId="5616F78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4A23A10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GODZNOC</w:t>
            </w:r>
          </w:p>
        </w:tc>
        <w:tc>
          <w:tcPr>
            <w:tcW w:w="1080" w:type="dxa"/>
            <w:tcBorders>
              <w:top w:val="nil"/>
              <w:left w:val="nil"/>
              <w:bottom w:val="single" w:sz="4" w:space="0" w:color="auto"/>
              <w:right w:val="single" w:sz="4" w:space="0" w:color="auto"/>
            </w:tcBorders>
            <w:vAlign w:val="bottom"/>
            <w:hideMark/>
          </w:tcPr>
          <w:p w14:paraId="53E499D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281448E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8840E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harwesterem</w:t>
            </w:r>
          </w:p>
        </w:tc>
        <w:tc>
          <w:tcPr>
            <w:tcW w:w="1120" w:type="dxa"/>
            <w:tcBorders>
              <w:top w:val="nil"/>
              <w:left w:val="nil"/>
              <w:bottom w:val="single" w:sz="4" w:space="0" w:color="auto"/>
              <w:right w:val="single" w:sz="4" w:space="0" w:color="auto"/>
            </w:tcBorders>
            <w:vAlign w:val="bottom"/>
            <w:hideMark/>
          </w:tcPr>
          <w:p w14:paraId="092FFB1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HH8</w:t>
            </w:r>
          </w:p>
        </w:tc>
        <w:tc>
          <w:tcPr>
            <w:tcW w:w="840" w:type="dxa"/>
            <w:tcBorders>
              <w:top w:val="nil"/>
              <w:left w:val="nil"/>
              <w:bottom w:val="single" w:sz="4" w:space="0" w:color="auto"/>
              <w:right w:val="single" w:sz="4" w:space="0" w:color="auto"/>
            </w:tcBorders>
            <w:vAlign w:val="bottom"/>
            <w:hideMark/>
          </w:tcPr>
          <w:p w14:paraId="10BFD11C"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206</w:t>
            </w:r>
          </w:p>
        </w:tc>
        <w:tc>
          <w:tcPr>
            <w:tcW w:w="1120" w:type="dxa"/>
            <w:tcBorders>
              <w:top w:val="nil"/>
              <w:left w:val="nil"/>
              <w:bottom w:val="single" w:sz="4" w:space="0" w:color="auto"/>
              <w:right w:val="single" w:sz="4" w:space="0" w:color="auto"/>
            </w:tcBorders>
            <w:vAlign w:val="bottom"/>
            <w:hideMark/>
          </w:tcPr>
          <w:p w14:paraId="29C5E46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7D83D5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HH8</w:t>
            </w:r>
          </w:p>
        </w:tc>
        <w:tc>
          <w:tcPr>
            <w:tcW w:w="1080" w:type="dxa"/>
            <w:tcBorders>
              <w:top w:val="nil"/>
              <w:left w:val="nil"/>
              <w:bottom w:val="single" w:sz="4" w:space="0" w:color="auto"/>
              <w:right w:val="single" w:sz="4" w:space="0" w:color="auto"/>
            </w:tcBorders>
            <w:vAlign w:val="bottom"/>
            <w:hideMark/>
          </w:tcPr>
          <w:p w14:paraId="2DB5874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4CD3A96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D3D74A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harwesterem</w:t>
            </w:r>
          </w:p>
        </w:tc>
        <w:tc>
          <w:tcPr>
            <w:tcW w:w="1120" w:type="dxa"/>
            <w:tcBorders>
              <w:top w:val="nil"/>
              <w:left w:val="nil"/>
              <w:bottom w:val="single" w:sz="4" w:space="0" w:color="auto"/>
              <w:right w:val="single" w:sz="4" w:space="0" w:color="auto"/>
            </w:tcBorders>
            <w:vAlign w:val="bottom"/>
            <w:hideMark/>
          </w:tcPr>
          <w:p w14:paraId="29B1D183"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HH23</w:t>
            </w:r>
          </w:p>
        </w:tc>
        <w:tc>
          <w:tcPr>
            <w:tcW w:w="840" w:type="dxa"/>
            <w:tcBorders>
              <w:top w:val="nil"/>
              <w:left w:val="nil"/>
              <w:bottom w:val="single" w:sz="4" w:space="0" w:color="auto"/>
              <w:right w:val="single" w:sz="4" w:space="0" w:color="auto"/>
            </w:tcBorders>
            <w:vAlign w:val="bottom"/>
            <w:hideMark/>
          </w:tcPr>
          <w:p w14:paraId="25BF5F1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207</w:t>
            </w:r>
          </w:p>
        </w:tc>
        <w:tc>
          <w:tcPr>
            <w:tcW w:w="1120" w:type="dxa"/>
            <w:tcBorders>
              <w:top w:val="nil"/>
              <w:left w:val="nil"/>
              <w:bottom w:val="single" w:sz="4" w:space="0" w:color="auto"/>
              <w:right w:val="single" w:sz="4" w:space="0" w:color="auto"/>
            </w:tcBorders>
            <w:vAlign w:val="bottom"/>
            <w:hideMark/>
          </w:tcPr>
          <w:p w14:paraId="39AEC5C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00E70CE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HH23</w:t>
            </w:r>
          </w:p>
        </w:tc>
        <w:tc>
          <w:tcPr>
            <w:tcW w:w="1080" w:type="dxa"/>
            <w:tcBorders>
              <w:top w:val="nil"/>
              <w:left w:val="nil"/>
              <w:bottom w:val="single" w:sz="4" w:space="0" w:color="auto"/>
              <w:right w:val="single" w:sz="4" w:space="0" w:color="auto"/>
            </w:tcBorders>
            <w:vAlign w:val="bottom"/>
            <w:hideMark/>
          </w:tcPr>
          <w:p w14:paraId="3AE70C67"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60B1EFB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F15CAF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Prace wykonywane </w:t>
            </w:r>
            <w:proofErr w:type="spellStart"/>
            <w:r w:rsidRPr="000B0BEC">
              <w:rPr>
                <w:rFonts w:ascii="Calibri" w:hAnsi="Calibri" w:cs="Calibri"/>
                <w:color w:val="000000"/>
                <w:sz w:val="18"/>
                <w:szCs w:val="18"/>
                <w:lang w:eastAsia="pl-PL"/>
              </w:rPr>
              <w:t>forwarderem</w:t>
            </w:r>
            <w:proofErr w:type="spellEnd"/>
          </w:p>
        </w:tc>
        <w:tc>
          <w:tcPr>
            <w:tcW w:w="1120" w:type="dxa"/>
            <w:tcBorders>
              <w:top w:val="nil"/>
              <w:left w:val="nil"/>
              <w:bottom w:val="single" w:sz="4" w:space="0" w:color="auto"/>
              <w:right w:val="single" w:sz="4" w:space="0" w:color="auto"/>
            </w:tcBorders>
            <w:vAlign w:val="bottom"/>
            <w:hideMark/>
          </w:tcPr>
          <w:p w14:paraId="321993E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MF8</w:t>
            </w:r>
          </w:p>
        </w:tc>
        <w:tc>
          <w:tcPr>
            <w:tcW w:w="840" w:type="dxa"/>
            <w:tcBorders>
              <w:top w:val="nil"/>
              <w:left w:val="nil"/>
              <w:bottom w:val="single" w:sz="4" w:space="0" w:color="auto"/>
              <w:right w:val="single" w:sz="4" w:space="0" w:color="auto"/>
            </w:tcBorders>
            <w:vAlign w:val="bottom"/>
            <w:hideMark/>
          </w:tcPr>
          <w:p w14:paraId="1A4B8A6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208</w:t>
            </w:r>
          </w:p>
        </w:tc>
        <w:tc>
          <w:tcPr>
            <w:tcW w:w="1120" w:type="dxa"/>
            <w:tcBorders>
              <w:top w:val="nil"/>
              <w:left w:val="nil"/>
              <w:bottom w:val="single" w:sz="4" w:space="0" w:color="auto"/>
              <w:right w:val="single" w:sz="4" w:space="0" w:color="auto"/>
            </w:tcBorders>
            <w:vAlign w:val="bottom"/>
            <w:hideMark/>
          </w:tcPr>
          <w:p w14:paraId="5F08DBC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71E3EC4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MF8</w:t>
            </w:r>
          </w:p>
        </w:tc>
        <w:tc>
          <w:tcPr>
            <w:tcW w:w="1080" w:type="dxa"/>
            <w:tcBorders>
              <w:top w:val="nil"/>
              <w:left w:val="nil"/>
              <w:bottom w:val="single" w:sz="4" w:space="0" w:color="auto"/>
              <w:right w:val="single" w:sz="4" w:space="0" w:color="auto"/>
            </w:tcBorders>
            <w:vAlign w:val="bottom"/>
            <w:hideMark/>
          </w:tcPr>
          <w:p w14:paraId="4FED6113"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7E8479F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5471DB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Prace wykonywane </w:t>
            </w:r>
            <w:proofErr w:type="spellStart"/>
            <w:r w:rsidRPr="000B0BEC">
              <w:rPr>
                <w:rFonts w:ascii="Calibri" w:hAnsi="Calibri" w:cs="Calibri"/>
                <w:color w:val="000000"/>
                <w:sz w:val="18"/>
                <w:szCs w:val="18"/>
                <w:lang w:eastAsia="pl-PL"/>
              </w:rPr>
              <w:t>forwarderem</w:t>
            </w:r>
            <w:proofErr w:type="spellEnd"/>
          </w:p>
        </w:tc>
        <w:tc>
          <w:tcPr>
            <w:tcW w:w="1120" w:type="dxa"/>
            <w:tcBorders>
              <w:top w:val="nil"/>
              <w:left w:val="nil"/>
              <w:bottom w:val="single" w:sz="4" w:space="0" w:color="auto"/>
              <w:right w:val="single" w:sz="4" w:space="0" w:color="auto"/>
            </w:tcBorders>
            <w:vAlign w:val="bottom"/>
            <w:hideMark/>
          </w:tcPr>
          <w:p w14:paraId="344B0F0E"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MF23</w:t>
            </w:r>
          </w:p>
        </w:tc>
        <w:tc>
          <w:tcPr>
            <w:tcW w:w="840" w:type="dxa"/>
            <w:tcBorders>
              <w:top w:val="nil"/>
              <w:left w:val="nil"/>
              <w:bottom w:val="single" w:sz="4" w:space="0" w:color="auto"/>
              <w:right w:val="single" w:sz="4" w:space="0" w:color="auto"/>
            </w:tcBorders>
            <w:vAlign w:val="bottom"/>
            <w:hideMark/>
          </w:tcPr>
          <w:p w14:paraId="3E8D5A5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209</w:t>
            </w:r>
          </w:p>
        </w:tc>
        <w:tc>
          <w:tcPr>
            <w:tcW w:w="1120" w:type="dxa"/>
            <w:tcBorders>
              <w:top w:val="nil"/>
              <w:left w:val="nil"/>
              <w:bottom w:val="single" w:sz="4" w:space="0" w:color="auto"/>
              <w:right w:val="single" w:sz="4" w:space="0" w:color="auto"/>
            </w:tcBorders>
            <w:vAlign w:val="bottom"/>
            <w:hideMark/>
          </w:tcPr>
          <w:p w14:paraId="4FCE7AD0"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3F4A6FE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MF23</w:t>
            </w:r>
          </w:p>
        </w:tc>
        <w:tc>
          <w:tcPr>
            <w:tcW w:w="1080" w:type="dxa"/>
            <w:tcBorders>
              <w:top w:val="nil"/>
              <w:left w:val="nil"/>
              <w:bottom w:val="single" w:sz="4" w:space="0" w:color="auto"/>
              <w:right w:val="single" w:sz="4" w:space="0" w:color="auto"/>
            </w:tcBorders>
            <w:vAlign w:val="bottom"/>
            <w:hideMark/>
          </w:tcPr>
          <w:p w14:paraId="25B3D1C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13BE3CB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48DAEB"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innym sprzętem mechanicznym</w:t>
            </w:r>
          </w:p>
        </w:tc>
        <w:tc>
          <w:tcPr>
            <w:tcW w:w="1120" w:type="dxa"/>
            <w:tcBorders>
              <w:top w:val="nil"/>
              <w:left w:val="nil"/>
              <w:bottom w:val="single" w:sz="4" w:space="0" w:color="auto"/>
              <w:right w:val="single" w:sz="4" w:space="0" w:color="auto"/>
            </w:tcBorders>
            <w:vAlign w:val="bottom"/>
            <w:hideMark/>
          </w:tcPr>
          <w:p w14:paraId="7503348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MH8</w:t>
            </w:r>
          </w:p>
        </w:tc>
        <w:tc>
          <w:tcPr>
            <w:tcW w:w="840" w:type="dxa"/>
            <w:tcBorders>
              <w:top w:val="nil"/>
              <w:left w:val="nil"/>
              <w:bottom w:val="single" w:sz="4" w:space="0" w:color="auto"/>
              <w:right w:val="single" w:sz="4" w:space="0" w:color="auto"/>
            </w:tcBorders>
            <w:vAlign w:val="bottom"/>
            <w:hideMark/>
          </w:tcPr>
          <w:p w14:paraId="1702D9A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210</w:t>
            </w:r>
          </w:p>
        </w:tc>
        <w:tc>
          <w:tcPr>
            <w:tcW w:w="1120" w:type="dxa"/>
            <w:tcBorders>
              <w:top w:val="nil"/>
              <w:left w:val="nil"/>
              <w:bottom w:val="single" w:sz="4" w:space="0" w:color="auto"/>
              <w:right w:val="single" w:sz="4" w:space="0" w:color="auto"/>
            </w:tcBorders>
            <w:vAlign w:val="bottom"/>
            <w:hideMark/>
          </w:tcPr>
          <w:p w14:paraId="63641DD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2DA13A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MH8</w:t>
            </w:r>
          </w:p>
        </w:tc>
        <w:tc>
          <w:tcPr>
            <w:tcW w:w="1080" w:type="dxa"/>
            <w:tcBorders>
              <w:top w:val="nil"/>
              <w:left w:val="nil"/>
              <w:bottom w:val="single" w:sz="4" w:space="0" w:color="auto"/>
              <w:right w:val="single" w:sz="4" w:space="0" w:color="auto"/>
            </w:tcBorders>
            <w:vAlign w:val="bottom"/>
            <w:hideMark/>
          </w:tcPr>
          <w:p w14:paraId="5330D73E"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7E746EB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42D08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Prace wykonywane innym sprzętem mechanicznym</w:t>
            </w:r>
          </w:p>
        </w:tc>
        <w:tc>
          <w:tcPr>
            <w:tcW w:w="1120" w:type="dxa"/>
            <w:tcBorders>
              <w:top w:val="nil"/>
              <w:left w:val="nil"/>
              <w:bottom w:val="single" w:sz="4" w:space="0" w:color="auto"/>
              <w:right w:val="single" w:sz="4" w:space="0" w:color="auto"/>
            </w:tcBorders>
            <w:vAlign w:val="bottom"/>
            <w:hideMark/>
          </w:tcPr>
          <w:p w14:paraId="4EBE7BB8"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MH23</w:t>
            </w:r>
          </w:p>
        </w:tc>
        <w:tc>
          <w:tcPr>
            <w:tcW w:w="840" w:type="dxa"/>
            <w:tcBorders>
              <w:top w:val="nil"/>
              <w:left w:val="nil"/>
              <w:bottom w:val="single" w:sz="4" w:space="0" w:color="auto"/>
              <w:right w:val="single" w:sz="4" w:space="0" w:color="auto"/>
            </w:tcBorders>
            <w:vAlign w:val="bottom"/>
            <w:hideMark/>
          </w:tcPr>
          <w:p w14:paraId="7C9D295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211</w:t>
            </w:r>
          </w:p>
        </w:tc>
        <w:tc>
          <w:tcPr>
            <w:tcW w:w="1120" w:type="dxa"/>
            <w:tcBorders>
              <w:top w:val="nil"/>
              <w:left w:val="nil"/>
              <w:bottom w:val="single" w:sz="4" w:space="0" w:color="auto"/>
              <w:right w:val="single" w:sz="4" w:space="0" w:color="auto"/>
            </w:tcBorders>
            <w:vAlign w:val="bottom"/>
            <w:hideMark/>
          </w:tcPr>
          <w:p w14:paraId="344702B6"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33FC46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MH23</w:t>
            </w:r>
          </w:p>
        </w:tc>
        <w:tc>
          <w:tcPr>
            <w:tcW w:w="1080" w:type="dxa"/>
            <w:tcBorders>
              <w:top w:val="nil"/>
              <w:left w:val="nil"/>
              <w:bottom w:val="single" w:sz="4" w:space="0" w:color="auto"/>
              <w:right w:val="single" w:sz="4" w:space="0" w:color="auto"/>
            </w:tcBorders>
            <w:vAlign w:val="bottom"/>
            <w:hideMark/>
          </w:tcPr>
          <w:p w14:paraId="605D82E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58B6306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C8AAFD"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Prace wykonywane ciągnikiem z przyczepą </w:t>
            </w:r>
            <w:proofErr w:type="spellStart"/>
            <w:r w:rsidRPr="000B0BEC">
              <w:rPr>
                <w:rFonts w:ascii="Calibri" w:hAnsi="Calibri" w:cs="Calibri"/>
                <w:color w:val="000000"/>
                <w:sz w:val="18"/>
                <w:szCs w:val="18"/>
                <w:lang w:eastAsia="pl-PL"/>
              </w:rPr>
              <w:t>samozaładowczą</w:t>
            </w:r>
            <w:proofErr w:type="spellEnd"/>
          </w:p>
        </w:tc>
        <w:tc>
          <w:tcPr>
            <w:tcW w:w="1120" w:type="dxa"/>
            <w:tcBorders>
              <w:top w:val="nil"/>
              <w:left w:val="nil"/>
              <w:bottom w:val="single" w:sz="4" w:space="0" w:color="auto"/>
              <w:right w:val="single" w:sz="4" w:space="0" w:color="auto"/>
            </w:tcBorders>
            <w:vAlign w:val="bottom"/>
            <w:hideMark/>
          </w:tcPr>
          <w:p w14:paraId="5454887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MC8</w:t>
            </w:r>
          </w:p>
        </w:tc>
        <w:tc>
          <w:tcPr>
            <w:tcW w:w="840" w:type="dxa"/>
            <w:tcBorders>
              <w:top w:val="nil"/>
              <w:left w:val="nil"/>
              <w:bottom w:val="single" w:sz="4" w:space="0" w:color="auto"/>
              <w:right w:val="single" w:sz="4" w:space="0" w:color="auto"/>
            </w:tcBorders>
            <w:vAlign w:val="bottom"/>
            <w:hideMark/>
          </w:tcPr>
          <w:p w14:paraId="4A0363C4"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212</w:t>
            </w:r>
          </w:p>
        </w:tc>
        <w:tc>
          <w:tcPr>
            <w:tcW w:w="1120" w:type="dxa"/>
            <w:tcBorders>
              <w:top w:val="nil"/>
              <w:left w:val="nil"/>
              <w:bottom w:val="single" w:sz="4" w:space="0" w:color="auto"/>
              <w:right w:val="single" w:sz="4" w:space="0" w:color="auto"/>
            </w:tcBorders>
            <w:vAlign w:val="bottom"/>
            <w:hideMark/>
          </w:tcPr>
          <w:p w14:paraId="7F1734A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384D1FA7"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MC8</w:t>
            </w:r>
          </w:p>
        </w:tc>
        <w:tc>
          <w:tcPr>
            <w:tcW w:w="1080" w:type="dxa"/>
            <w:tcBorders>
              <w:top w:val="nil"/>
              <w:left w:val="nil"/>
              <w:bottom w:val="single" w:sz="4" w:space="0" w:color="auto"/>
              <w:right w:val="single" w:sz="4" w:space="0" w:color="auto"/>
            </w:tcBorders>
            <w:vAlign w:val="bottom"/>
            <w:hideMark/>
          </w:tcPr>
          <w:p w14:paraId="01C409BC"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r w:rsidR="000B0BEC" w:rsidRPr="000B0BEC" w14:paraId="22A0A4E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06B1D8F"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 xml:space="preserve">Prace wykonywane ciągnikiem z przyczepą </w:t>
            </w:r>
            <w:proofErr w:type="spellStart"/>
            <w:r w:rsidRPr="000B0BEC">
              <w:rPr>
                <w:rFonts w:ascii="Calibri" w:hAnsi="Calibri" w:cs="Calibri"/>
                <w:color w:val="000000"/>
                <w:sz w:val="18"/>
                <w:szCs w:val="18"/>
                <w:lang w:eastAsia="pl-PL"/>
              </w:rPr>
              <w:t>samozaładowczą</w:t>
            </w:r>
            <w:proofErr w:type="spellEnd"/>
          </w:p>
        </w:tc>
        <w:tc>
          <w:tcPr>
            <w:tcW w:w="1120" w:type="dxa"/>
            <w:tcBorders>
              <w:top w:val="nil"/>
              <w:left w:val="nil"/>
              <w:bottom w:val="single" w:sz="4" w:space="0" w:color="auto"/>
              <w:right w:val="single" w:sz="4" w:space="0" w:color="auto"/>
            </w:tcBorders>
            <w:vAlign w:val="bottom"/>
            <w:hideMark/>
          </w:tcPr>
          <w:p w14:paraId="0859CE65"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MC23</w:t>
            </w:r>
          </w:p>
        </w:tc>
        <w:tc>
          <w:tcPr>
            <w:tcW w:w="840" w:type="dxa"/>
            <w:tcBorders>
              <w:top w:val="nil"/>
              <w:left w:val="nil"/>
              <w:bottom w:val="single" w:sz="4" w:space="0" w:color="auto"/>
              <w:right w:val="single" w:sz="4" w:space="0" w:color="auto"/>
            </w:tcBorders>
            <w:vAlign w:val="bottom"/>
            <w:hideMark/>
          </w:tcPr>
          <w:p w14:paraId="784FAB31"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213</w:t>
            </w:r>
          </w:p>
        </w:tc>
        <w:tc>
          <w:tcPr>
            <w:tcW w:w="1120" w:type="dxa"/>
            <w:tcBorders>
              <w:top w:val="nil"/>
              <w:left w:val="nil"/>
              <w:bottom w:val="single" w:sz="4" w:space="0" w:color="auto"/>
              <w:right w:val="single" w:sz="4" w:space="0" w:color="auto"/>
            </w:tcBorders>
            <w:vAlign w:val="bottom"/>
            <w:hideMark/>
          </w:tcPr>
          <w:p w14:paraId="236760FA"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50001922" w14:textId="77777777" w:rsidR="000B0BEC" w:rsidRPr="000B0BEC" w:rsidRDefault="000B0BEC" w:rsidP="000B0BEC">
            <w:pPr>
              <w:suppressAutoHyphens w:val="0"/>
              <w:rPr>
                <w:rFonts w:ascii="Calibri" w:hAnsi="Calibri" w:cs="Calibri"/>
                <w:color w:val="000000"/>
                <w:sz w:val="18"/>
                <w:szCs w:val="18"/>
                <w:lang w:eastAsia="pl-PL"/>
              </w:rPr>
            </w:pPr>
            <w:r w:rsidRPr="000B0BEC">
              <w:rPr>
                <w:rFonts w:ascii="Calibri" w:hAnsi="Calibri" w:cs="Calibri"/>
                <w:color w:val="000000"/>
                <w:sz w:val="18"/>
                <w:szCs w:val="18"/>
                <w:lang w:eastAsia="pl-PL"/>
              </w:rPr>
              <w:t>GODZ MC23</w:t>
            </w:r>
          </w:p>
        </w:tc>
        <w:tc>
          <w:tcPr>
            <w:tcW w:w="1080" w:type="dxa"/>
            <w:tcBorders>
              <w:top w:val="nil"/>
              <w:left w:val="nil"/>
              <w:bottom w:val="single" w:sz="4" w:space="0" w:color="auto"/>
              <w:right w:val="single" w:sz="4" w:space="0" w:color="auto"/>
            </w:tcBorders>
            <w:vAlign w:val="bottom"/>
            <w:hideMark/>
          </w:tcPr>
          <w:p w14:paraId="2ED0FDAD" w14:textId="77777777" w:rsidR="000B0BEC" w:rsidRPr="000B0BEC" w:rsidRDefault="000B0BEC" w:rsidP="000B0BEC">
            <w:pPr>
              <w:suppressAutoHyphens w:val="0"/>
              <w:jc w:val="right"/>
              <w:rPr>
                <w:rFonts w:ascii="Calibri" w:hAnsi="Calibri" w:cs="Calibri"/>
                <w:color w:val="000000"/>
                <w:sz w:val="18"/>
                <w:szCs w:val="18"/>
                <w:lang w:eastAsia="pl-PL"/>
              </w:rPr>
            </w:pPr>
            <w:r w:rsidRPr="000B0BEC">
              <w:rPr>
                <w:rFonts w:ascii="Calibri" w:hAnsi="Calibri" w:cs="Calibri"/>
                <w:color w:val="000000"/>
                <w:sz w:val="18"/>
                <w:szCs w:val="18"/>
                <w:lang w:eastAsia="pl-PL"/>
              </w:rPr>
              <w:t>121</w:t>
            </w:r>
          </w:p>
        </w:tc>
      </w:tr>
    </w:tbl>
    <w:p w14:paraId="07E2D73C" w14:textId="77777777" w:rsidR="000B0BEC" w:rsidRPr="000B0BEC" w:rsidRDefault="000B0BEC" w:rsidP="000B0BEC">
      <w:pPr>
        <w:suppressAutoHyphens w:val="0"/>
        <w:spacing w:after="160" w:line="278" w:lineRule="auto"/>
        <w:jc w:val="both"/>
        <w:rPr>
          <w:rFonts w:ascii="Cambria" w:eastAsia="Aptos" w:hAnsi="Cambria"/>
          <w:kern w:val="2"/>
          <w:sz w:val="22"/>
          <w:szCs w:val="24"/>
          <w:lang w:eastAsia="en-US"/>
          <w14:ligatures w14:val="standardContextual"/>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bookmarkStart w:id="31" w:name="_Hlk206680476"/>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0FC2E5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 xml:space="preserve">Tabele Parametrów </w:t>
      </w:r>
      <w:r w:rsidR="0060084B">
        <w:rPr>
          <w:rFonts w:asciiTheme="majorHAnsi" w:eastAsia="SimSun" w:hAnsiTheme="majorHAnsi" w:cs="Arial"/>
          <w:b/>
          <w:bCs/>
          <w:sz w:val="22"/>
          <w:szCs w:val="22"/>
          <w:lang w:eastAsia="en-US"/>
        </w:rPr>
        <w:br/>
      </w:r>
      <w:r w:rsidR="0060084B" w:rsidRPr="0060084B">
        <w:rPr>
          <w:rFonts w:asciiTheme="majorHAnsi" w:eastAsia="SimSun" w:hAnsiTheme="majorHAnsi" w:cs="Arial"/>
          <w:b/>
          <w:bCs/>
          <w:sz w:val="22"/>
          <w:szCs w:val="22"/>
          <w:lang w:eastAsia="en-US"/>
        </w:rPr>
        <w:t xml:space="preserve">dot. czynności wskazanych w „Opisie standardu technologii wykonawstwa prac leśnych </w:t>
      </w:r>
      <w:r w:rsidR="0060084B">
        <w:rPr>
          <w:rFonts w:asciiTheme="majorHAnsi" w:eastAsia="SimSun" w:hAnsiTheme="majorHAnsi" w:cs="Arial"/>
          <w:b/>
          <w:bCs/>
          <w:sz w:val="22"/>
          <w:szCs w:val="22"/>
          <w:lang w:eastAsia="en-US"/>
        </w:rPr>
        <w:br/>
      </w:r>
      <w:r w:rsidRPr="00825E31">
        <w:rPr>
          <w:rFonts w:asciiTheme="majorHAnsi" w:eastAsia="SimSun" w:hAnsiTheme="majorHAnsi" w:cs="Arial"/>
          <w:b/>
          <w:bCs/>
          <w:sz w:val="22"/>
          <w:szCs w:val="22"/>
          <w:lang w:eastAsia="en-US"/>
        </w:rPr>
        <w:t>(odrębnie dla każdego z Pakietów)</w:t>
      </w:r>
    </w:p>
    <w:bookmarkEnd w:id="31"/>
    <w:p w14:paraId="271AE1F2" w14:textId="7ADCD820" w:rsidR="00EA0595" w:rsidRDefault="00EA0595">
      <w:pPr>
        <w:suppressAutoHyphens w:val="0"/>
        <w:spacing w:after="200" w:line="276" w:lineRule="auto"/>
        <w:rPr>
          <w:rFonts w:asciiTheme="majorHAnsi" w:eastAsia="Verdana" w:hAnsiTheme="majorHAnsi" w:cs="Verdana"/>
          <w:b/>
          <w:kern w:val="1"/>
          <w:sz w:val="22"/>
          <w:szCs w:val="22"/>
          <w:lang w:eastAsia="zh-CN" w:bidi="hi-IN"/>
        </w:rPr>
      </w:pPr>
      <w:r>
        <w:rPr>
          <w:rFonts w:asciiTheme="majorHAnsi" w:eastAsia="Verdana" w:hAnsiTheme="majorHAnsi" w:cs="Verdana"/>
          <w:b/>
          <w:kern w:val="1"/>
          <w:sz w:val="22"/>
          <w:szCs w:val="22"/>
          <w:lang w:eastAsia="zh-CN" w:bidi="hi-IN"/>
        </w:rPr>
        <w:br w:type="page"/>
      </w:r>
    </w:p>
    <w:p w14:paraId="78712C66" w14:textId="77777777" w:rsidR="00EA0595" w:rsidRPr="00EA0595" w:rsidRDefault="00EA0595" w:rsidP="00EA0595">
      <w:pPr>
        <w:suppressAutoHyphens w:val="0"/>
        <w:spacing w:after="200" w:line="276" w:lineRule="auto"/>
        <w:jc w:val="center"/>
        <w:rPr>
          <w:rFonts w:ascii="Cambria" w:eastAsia="Cambria" w:hAnsi="Cambria" w:cs="Cambria"/>
          <w:b/>
          <w:bCs/>
          <w:sz w:val="28"/>
          <w:szCs w:val="28"/>
          <w:lang w:eastAsia="en-US"/>
        </w:rPr>
      </w:pPr>
      <w:r w:rsidRPr="00EA0595">
        <w:rPr>
          <w:rFonts w:ascii="Cambria" w:eastAsia="Calibri" w:hAnsi="Cambria" w:cs="Arial"/>
          <w:b/>
          <w:bCs/>
          <w:sz w:val="28"/>
          <w:szCs w:val="28"/>
          <w:lang w:eastAsia="en-US"/>
        </w:rPr>
        <w:lastRenderedPageBreak/>
        <w:t>Tabela parametrów - załącznik do O</w:t>
      </w:r>
      <w:r w:rsidRPr="00EA0595">
        <w:rPr>
          <w:rFonts w:ascii="Cambria" w:eastAsia="Cambria" w:hAnsi="Cambria" w:cs="Cambria"/>
          <w:b/>
          <w:bCs/>
          <w:sz w:val="28"/>
          <w:szCs w:val="28"/>
          <w:lang w:eastAsia="en-US"/>
        </w:rPr>
        <w:t>pisu standardu technologii wykonawstwa prac leśnych na rok 2026</w:t>
      </w:r>
    </w:p>
    <w:tbl>
      <w:tblPr>
        <w:tblStyle w:val="Tabela-Siatka15"/>
        <w:tblW w:w="9498" w:type="dxa"/>
        <w:tblInd w:w="-289" w:type="dxa"/>
        <w:tblLayout w:type="fixed"/>
        <w:tblLook w:val="04A0" w:firstRow="1" w:lastRow="0" w:firstColumn="1" w:lastColumn="0" w:noHBand="0" w:noVBand="1"/>
      </w:tblPr>
      <w:tblGrid>
        <w:gridCol w:w="1135"/>
        <w:gridCol w:w="1701"/>
        <w:gridCol w:w="2977"/>
        <w:gridCol w:w="2268"/>
        <w:gridCol w:w="1417"/>
      </w:tblGrid>
      <w:tr w:rsidR="00535763" w:rsidRPr="00535763" w14:paraId="24DA1853" w14:textId="77777777" w:rsidTr="00BA75C8">
        <w:trPr>
          <w:cantSplit/>
          <w:tblHeader/>
        </w:trPr>
        <w:tc>
          <w:tcPr>
            <w:tcW w:w="1135" w:type="dxa"/>
          </w:tcPr>
          <w:p w14:paraId="2C2EE06C" w14:textId="77777777" w:rsidR="00535763" w:rsidRPr="00535763" w:rsidRDefault="00535763" w:rsidP="00535763">
            <w:pPr>
              <w:suppressAutoHyphens w:val="0"/>
              <w:jc w:val="center"/>
              <w:rPr>
                <w:rFonts w:ascii="Cambria" w:eastAsia="Calibri" w:hAnsi="Cambria" w:cs="Arial"/>
                <w:b/>
                <w:bCs/>
                <w:sz w:val="22"/>
                <w:szCs w:val="22"/>
                <w:lang w:eastAsia="en-US"/>
              </w:rPr>
            </w:pPr>
            <w:r w:rsidRPr="00535763">
              <w:rPr>
                <w:rFonts w:ascii="Cambria" w:eastAsia="Calibri" w:hAnsi="Cambria" w:cs="Arial"/>
                <w:b/>
                <w:bCs/>
                <w:sz w:val="22"/>
                <w:szCs w:val="22"/>
                <w:lang w:eastAsia="en-US"/>
              </w:rPr>
              <w:t>Nr pozycji</w:t>
            </w:r>
          </w:p>
          <w:p w14:paraId="1D646149" w14:textId="77777777" w:rsidR="00535763" w:rsidRPr="00535763" w:rsidRDefault="00535763" w:rsidP="00535763">
            <w:pPr>
              <w:suppressAutoHyphens w:val="0"/>
              <w:jc w:val="center"/>
              <w:rPr>
                <w:rFonts w:ascii="Cambria" w:eastAsia="Calibri" w:hAnsi="Cambria" w:cs="Arial"/>
                <w:b/>
                <w:bCs/>
                <w:sz w:val="22"/>
                <w:szCs w:val="22"/>
                <w:lang w:eastAsia="en-US"/>
              </w:rPr>
            </w:pPr>
            <w:r w:rsidRPr="00535763">
              <w:rPr>
                <w:rFonts w:ascii="Cambria" w:eastAsia="Calibri" w:hAnsi="Cambria" w:cs="Arial"/>
                <w:b/>
                <w:bCs/>
                <w:sz w:val="22"/>
                <w:szCs w:val="22"/>
                <w:lang w:eastAsia="en-US"/>
              </w:rPr>
              <w:t xml:space="preserve">OSTWPL </w:t>
            </w:r>
          </w:p>
        </w:tc>
        <w:tc>
          <w:tcPr>
            <w:tcW w:w="1701" w:type="dxa"/>
          </w:tcPr>
          <w:p w14:paraId="2EF4DD07" w14:textId="77777777" w:rsidR="00535763" w:rsidRPr="00535763" w:rsidRDefault="00535763" w:rsidP="00535763">
            <w:pPr>
              <w:suppressAutoHyphens w:val="0"/>
              <w:jc w:val="center"/>
              <w:rPr>
                <w:rFonts w:ascii="Cambria" w:eastAsia="Calibri" w:hAnsi="Cambria" w:cs="Arial"/>
                <w:b/>
                <w:bCs/>
                <w:sz w:val="22"/>
                <w:szCs w:val="22"/>
                <w:lang w:eastAsia="en-US"/>
              </w:rPr>
            </w:pPr>
            <w:r w:rsidRPr="00535763">
              <w:rPr>
                <w:rFonts w:ascii="Cambria" w:eastAsia="Calibri" w:hAnsi="Cambria" w:cs="Arial"/>
                <w:b/>
                <w:bCs/>
                <w:sz w:val="22"/>
                <w:szCs w:val="22"/>
                <w:lang w:eastAsia="en-US"/>
              </w:rPr>
              <w:t>Kod czynności do rozliczenia</w:t>
            </w:r>
          </w:p>
        </w:tc>
        <w:tc>
          <w:tcPr>
            <w:tcW w:w="2977" w:type="dxa"/>
          </w:tcPr>
          <w:p w14:paraId="02D00F2B"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b/>
                <w:bCs/>
                <w:sz w:val="22"/>
                <w:szCs w:val="22"/>
                <w:lang w:eastAsia="en-US"/>
              </w:rPr>
              <w:t>Opis parametru</w:t>
            </w:r>
          </w:p>
        </w:tc>
        <w:tc>
          <w:tcPr>
            <w:tcW w:w="2268" w:type="dxa"/>
          </w:tcPr>
          <w:p w14:paraId="02E28BE3"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b/>
                <w:bCs/>
                <w:sz w:val="22"/>
                <w:szCs w:val="22"/>
                <w:lang w:eastAsia="en-US"/>
              </w:rPr>
              <w:t>Wartość</w:t>
            </w:r>
          </w:p>
        </w:tc>
        <w:tc>
          <w:tcPr>
            <w:tcW w:w="1417" w:type="dxa"/>
          </w:tcPr>
          <w:p w14:paraId="481D3DD6" w14:textId="77777777" w:rsidR="00535763" w:rsidRPr="00535763" w:rsidRDefault="00535763" w:rsidP="00535763">
            <w:pPr>
              <w:suppressAutoHyphens w:val="0"/>
              <w:jc w:val="center"/>
              <w:rPr>
                <w:rFonts w:ascii="Cambria" w:eastAsia="Calibri" w:hAnsi="Cambria" w:cs="Arial"/>
                <w:b/>
                <w:bCs/>
                <w:sz w:val="22"/>
                <w:szCs w:val="22"/>
                <w:lang w:eastAsia="en-US"/>
              </w:rPr>
            </w:pPr>
            <w:r w:rsidRPr="00535763">
              <w:rPr>
                <w:rFonts w:ascii="Cambria" w:eastAsia="Calibri" w:hAnsi="Cambria" w:cs="Arial"/>
                <w:b/>
                <w:bCs/>
                <w:sz w:val="22"/>
                <w:szCs w:val="22"/>
                <w:lang w:eastAsia="en-US"/>
              </w:rPr>
              <w:t>Jednostka miary</w:t>
            </w:r>
          </w:p>
        </w:tc>
      </w:tr>
      <w:tr w:rsidR="00535763" w:rsidRPr="00535763" w14:paraId="480A29F7" w14:textId="77777777" w:rsidTr="00BA75C8">
        <w:trPr>
          <w:cantSplit/>
        </w:trPr>
        <w:tc>
          <w:tcPr>
            <w:tcW w:w="1135" w:type="dxa"/>
          </w:tcPr>
          <w:p w14:paraId="5DE3F554"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38</w:t>
            </w:r>
          </w:p>
        </w:tc>
        <w:tc>
          <w:tcPr>
            <w:tcW w:w="1701" w:type="dxa"/>
          </w:tcPr>
          <w:p w14:paraId="0D4774C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ROZDR-PP</w:t>
            </w:r>
          </w:p>
        </w:tc>
        <w:tc>
          <w:tcPr>
            <w:tcW w:w="2977" w:type="dxa"/>
          </w:tcPr>
          <w:p w14:paraId="0958BBC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długość pozostałości po rozdrabnianiu</w:t>
            </w:r>
          </w:p>
        </w:tc>
        <w:tc>
          <w:tcPr>
            <w:tcW w:w="2268" w:type="dxa"/>
          </w:tcPr>
          <w:p w14:paraId="2C28C34C"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30, sporadycznie większe do 1m w ilości 1 szt. Na 5m2</w:t>
            </w:r>
          </w:p>
        </w:tc>
        <w:tc>
          <w:tcPr>
            <w:tcW w:w="1417" w:type="dxa"/>
          </w:tcPr>
          <w:p w14:paraId="32D8F3B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05CC2872" w14:textId="77777777" w:rsidTr="00BA75C8">
        <w:trPr>
          <w:cantSplit/>
          <w:trHeight w:val="300"/>
        </w:trPr>
        <w:tc>
          <w:tcPr>
            <w:tcW w:w="1135" w:type="dxa"/>
          </w:tcPr>
          <w:p w14:paraId="48F8BFF2"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65</w:t>
            </w:r>
          </w:p>
        </w:tc>
        <w:tc>
          <w:tcPr>
            <w:tcW w:w="1701" w:type="dxa"/>
          </w:tcPr>
          <w:p w14:paraId="09E8913E"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libri" w:hAnsi="Cambria" w:cs="Arial"/>
                <w:sz w:val="22"/>
                <w:szCs w:val="22"/>
                <w:lang w:eastAsia="en-US"/>
              </w:rPr>
              <w:t>PRZ-TALSA</w:t>
            </w:r>
          </w:p>
        </w:tc>
        <w:tc>
          <w:tcPr>
            <w:tcW w:w="2977" w:type="dxa"/>
          </w:tcPr>
          <w:p w14:paraId="3A18A15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mbria" w:hAnsi="Cambria" w:cs="Cambria"/>
                <w:sz w:val="22"/>
                <w:szCs w:val="22"/>
                <w:lang w:eastAsia="en-US"/>
              </w:rPr>
              <w:t>Minimalna głębokość przekopania i spulchnienia gleby</w:t>
            </w:r>
          </w:p>
        </w:tc>
        <w:tc>
          <w:tcPr>
            <w:tcW w:w="2268" w:type="dxa"/>
          </w:tcPr>
          <w:p w14:paraId="5DF2215A"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2CF673F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3C6242A5" w14:textId="77777777" w:rsidTr="00BA75C8">
        <w:trPr>
          <w:cantSplit/>
        </w:trPr>
        <w:tc>
          <w:tcPr>
            <w:tcW w:w="1135" w:type="dxa"/>
          </w:tcPr>
          <w:p w14:paraId="0438631A"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72</w:t>
            </w:r>
          </w:p>
        </w:tc>
        <w:tc>
          <w:tcPr>
            <w:tcW w:w="1701" w:type="dxa"/>
          </w:tcPr>
          <w:p w14:paraId="023E8D1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WYK-PASCZ</w:t>
            </w:r>
          </w:p>
        </w:tc>
        <w:tc>
          <w:tcPr>
            <w:tcW w:w="2977" w:type="dxa"/>
          </w:tcPr>
          <w:p w14:paraId="34B6E75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Odległość pomiędzy środkami bruzd</w:t>
            </w:r>
          </w:p>
        </w:tc>
        <w:tc>
          <w:tcPr>
            <w:tcW w:w="2268" w:type="dxa"/>
          </w:tcPr>
          <w:p w14:paraId="67D5115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160</w:t>
            </w:r>
          </w:p>
        </w:tc>
        <w:tc>
          <w:tcPr>
            <w:tcW w:w="1417" w:type="dxa"/>
          </w:tcPr>
          <w:p w14:paraId="74069A81"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 (+/- 10%)</w:t>
            </w:r>
          </w:p>
        </w:tc>
      </w:tr>
      <w:tr w:rsidR="00535763" w:rsidRPr="00535763" w14:paraId="05367FDF" w14:textId="77777777" w:rsidTr="00BA75C8">
        <w:trPr>
          <w:cantSplit/>
        </w:trPr>
        <w:tc>
          <w:tcPr>
            <w:tcW w:w="1135" w:type="dxa"/>
          </w:tcPr>
          <w:p w14:paraId="20A3907B"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72</w:t>
            </w:r>
          </w:p>
        </w:tc>
        <w:tc>
          <w:tcPr>
            <w:tcW w:w="1701" w:type="dxa"/>
          </w:tcPr>
          <w:p w14:paraId="3DEA7EA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WYK-PASCZ</w:t>
            </w:r>
          </w:p>
        </w:tc>
        <w:tc>
          <w:tcPr>
            <w:tcW w:w="2977" w:type="dxa"/>
          </w:tcPr>
          <w:p w14:paraId="680A6AF8"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Minimalna szerokość bruzdy</w:t>
            </w:r>
          </w:p>
        </w:tc>
        <w:tc>
          <w:tcPr>
            <w:tcW w:w="2268" w:type="dxa"/>
          </w:tcPr>
          <w:p w14:paraId="72B687C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5F84D043"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7114D8D5" w14:textId="77777777" w:rsidTr="00BA75C8">
        <w:trPr>
          <w:cantSplit/>
        </w:trPr>
        <w:tc>
          <w:tcPr>
            <w:tcW w:w="1135" w:type="dxa"/>
          </w:tcPr>
          <w:p w14:paraId="16D44636"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73</w:t>
            </w:r>
          </w:p>
        </w:tc>
        <w:tc>
          <w:tcPr>
            <w:tcW w:w="1701" w:type="dxa"/>
          </w:tcPr>
          <w:p w14:paraId="689641E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WYK-PA5CZ</w:t>
            </w:r>
          </w:p>
        </w:tc>
        <w:tc>
          <w:tcPr>
            <w:tcW w:w="2977" w:type="dxa"/>
          </w:tcPr>
          <w:p w14:paraId="676C502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Odległość pomiędzy środkami bruzd</w:t>
            </w:r>
          </w:p>
        </w:tc>
        <w:tc>
          <w:tcPr>
            <w:tcW w:w="2268" w:type="dxa"/>
          </w:tcPr>
          <w:p w14:paraId="414AE7D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160</w:t>
            </w:r>
          </w:p>
        </w:tc>
        <w:tc>
          <w:tcPr>
            <w:tcW w:w="1417" w:type="dxa"/>
          </w:tcPr>
          <w:p w14:paraId="71AC10F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 (+/- 10%)</w:t>
            </w:r>
          </w:p>
        </w:tc>
      </w:tr>
      <w:tr w:rsidR="00535763" w:rsidRPr="00535763" w14:paraId="49649EAE" w14:textId="77777777" w:rsidTr="00BA75C8">
        <w:trPr>
          <w:cantSplit/>
        </w:trPr>
        <w:tc>
          <w:tcPr>
            <w:tcW w:w="1135" w:type="dxa"/>
          </w:tcPr>
          <w:p w14:paraId="47CF4742"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73</w:t>
            </w:r>
          </w:p>
        </w:tc>
        <w:tc>
          <w:tcPr>
            <w:tcW w:w="1701" w:type="dxa"/>
          </w:tcPr>
          <w:p w14:paraId="75ED8DC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WYK-PA5CZ</w:t>
            </w:r>
          </w:p>
        </w:tc>
        <w:tc>
          <w:tcPr>
            <w:tcW w:w="2977" w:type="dxa"/>
          </w:tcPr>
          <w:p w14:paraId="3564431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Minimalna szerokość bruzdy</w:t>
            </w:r>
          </w:p>
        </w:tc>
        <w:tc>
          <w:tcPr>
            <w:tcW w:w="2268" w:type="dxa"/>
          </w:tcPr>
          <w:p w14:paraId="626D92C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20A3DD11"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7243BDF6" w14:textId="77777777" w:rsidTr="00BA75C8">
        <w:trPr>
          <w:cantSplit/>
        </w:trPr>
        <w:tc>
          <w:tcPr>
            <w:tcW w:w="1135" w:type="dxa"/>
          </w:tcPr>
          <w:p w14:paraId="34285A52"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74</w:t>
            </w:r>
          </w:p>
        </w:tc>
        <w:tc>
          <w:tcPr>
            <w:tcW w:w="1701" w:type="dxa"/>
          </w:tcPr>
          <w:p w14:paraId="0B1DBED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WYK-PASCP</w:t>
            </w:r>
          </w:p>
        </w:tc>
        <w:tc>
          <w:tcPr>
            <w:tcW w:w="2977" w:type="dxa"/>
          </w:tcPr>
          <w:p w14:paraId="0F2F7A7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Odległość pomiędzy środkami bruzd</w:t>
            </w:r>
          </w:p>
        </w:tc>
        <w:tc>
          <w:tcPr>
            <w:tcW w:w="2268" w:type="dxa"/>
          </w:tcPr>
          <w:p w14:paraId="2B7A6686"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160</w:t>
            </w:r>
          </w:p>
        </w:tc>
        <w:tc>
          <w:tcPr>
            <w:tcW w:w="1417" w:type="dxa"/>
          </w:tcPr>
          <w:p w14:paraId="11BBF21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 (+/- 10%)</w:t>
            </w:r>
          </w:p>
        </w:tc>
      </w:tr>
      <w:tr w:rsidR="00535763" w:rsidRPr="00535763" w14:paraId="2C8A999D" w14:textId="77777777" w:rsidTr="00BA75C8">
        <w:trPr>
          <w:cantSplit/>
        </w:trPr>
        <w:tc>
          <w:tcPr>
            <w:tcW w:w="1135" w:type="dxa"/>
          </w:tcPr>
          <w:p w14:paraId="2BDB8380"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74</w:t>
            </w:r>
          </w:p>
        </w:tc>
        <w:tc>
          <w:tcPr>
            <w:tcW w:w="1701" w:type="dxa"/>
          </w:tcPr>
          <w:p w14:paraId="1F50862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WYK-PASCP</w:t>
            </w:r>
          </w:p>
        </w:tc>
        <w:tc>
          <w:tcPr>
            <w:tcW w:w="2977" w:type="dxa"/>
          </w:tcPr>
          <w:p w14:paraId="6F37C9B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Minimalna szerokość bruzdy</w:t>
            </w:r>
          </w:p>
        </w:tc>
        <w:tc>
          <w:tcPr>
            <w:tcW w:w="2268" w:type="dxa"/>
          </w:tcPr>
          <w:p w14:paraId="4A42E7EB"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03C80C40"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60471561" w14:textId="77777777" w:rsidTr="00BA75C8">
        <w:trPr>
          <w:cantSplit/>
        </w:trPr>
        <w:tc>
          <w:tcPr>
            <w:tcW w:w="1135" w:type="dxa"/>
          </w:tcPr>
          <w:p w14:paraId="5C33F5DF"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77</w:t>
            </w:r>
          </w:p>
        </w:tc>
        <w:tc>
          <w:tcPr>
            <w:tcW w:w="1701" w:type="dxa"/>
          </w:tcPr>
          <w:p w14:paraId="506C640C"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WYK-POGCZ</w:t>
            </w:r>
          </w:p>
        </w:tc>
        <w:tc>
          <w:tcPr>
            <w:tcW w:w="2977" w:type="dxa"/>
          </w:tcPr>
          <w:p w14:paraId="6946F9B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Odległość pomiędzy środkami bruzd</w:t>
            </w:r>
          </w:p>
        </w:tc>
        <w:tc>
          <w:tcPr>
            <w:tcW w:w="2268" w:type="dxa"/>
          </w:tcPr>
          <w:p w14:paraId="62E808F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160</w:t>
            </w:r>
          </w:p>
        </w:tc>
        <w:tc>
          <w:tcPr>
            <w:tcW w:w="1417" w:type="dxa"/>
          </w:tcPr>
          <w:p w14:paraId="7AAD2A9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 (+/- 10%)</w:t>
            </w:r>
          </w:p>
        </w:tc>
      </w:tr>
      <w:tr w:rsidR="00535763" w:rsidRPr="00535763" w14:paraId="356B829D" w14:textId="77777777" w:rsidTr="00BA75C8">
        <w:trPr>
          <w:cantSplit/>
        </w:trPr>
        <w:tc>
          <w:tcPr>
            <w:tcW w:w="1135" w:type="dxa"/>
          </w:tcPr>
          <w:p w14:paraId="220C0B46"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77</w:t>
            </w:r>
          </w:p>
        </w:tc>
        <w:tc>
          <w:tcPr>
            <w:tcW w:w="1701" w:type="dxa"/>
          </w:tcPr>
          <w:p w14:paraId="43193886"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WYK-POGCZ</w:t>
            </w:r>
          </w:p>
        </w:tc>
        <w:tc>
          <w:tcPr>
            <w:tcW w:w="2977" w:type="dxa"/>
          </w:tcPr>
          <w:p w14:paraId="399A3A1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Minimalna szerokość bruzdy</w:t>
            </w:r>
          </w:p>
        </w:tc>
        <w:tc>
          <w:tcPr>
            <w:tcW w:w="2268" w:type="dxa"/>
          </w:tcPr>
          <w:p w14:paraId="6CB30374"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2A987273"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2EA3350F" w14:textId="77777777" w:rsidTr="00BA75C8">
        <w:trPr>
          <w:cantSplit/>
          <w:trHeight w:val="300"/>
        </w:trPr>
        <w:tc>
          <w:tcPr>
            <w:tcW w:w="1135" w:type="dxa"/>
          </w:tcPr>
          <w:p w14:paraId="787E9CE5"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78</w:t>
            </w:r>
          </w:p>
        </w:tc>
        <w:tc>
          <w:tcPr>
            <w:tcW w:w="1701" w:type="dxa"/>
          </w:tcPr>
          <w:p w14:paraId="2C55F18E"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WYK-P5GCP</w:t>
            </w:r>
          </w:p>
        </w:tc>
        <w:tc>
          <w:tcPr>
            <w:tcW w:w="2977" w:type="dxa"/>
          </w:tcPr>
          <w:p w14:paraId="7820B1D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Odległość pomiędzy środkami bruzd</w:t>
            </w:r>
          </w:p>
        </w:tc>
        <w:tc>
          <w:tcPr>
            <w:tcW w:w="2268" w:type="dxa"/>
          </w:tcPr>
          <w:p w14:paraId="1954975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160</w:t>
            </w:r>
          </w:p>
        </w:tc>
        <w:tc>
          <w:tcPr>
            <w:tcW w:w="1417" w:type="dxa"/>
          </w:tcPr>
          <w:p w14:paraId="5D3E006D"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 (+/- 10%)</w:t>
            </w:r>
          </w:p>
        </w:tc>
      </w:tr>
      <w:tr w:rsidR="00535763" w:rsidRPr="00535763" w14:paraId="4491F5D8" w14:textId="77777777" w:rsidTr="00BA75C8">
        <w:trPr>
          <w:cantSplit/>
          <w:trHeight w:val="300"/>
        </w:trPr>
        <w:tc>
          <w:tcPr>
            <w:tcW w:w="1135" w:type="dxa"/>
          </w:tcPr>
          <w:p w14:paraId="463743A9"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78</w:t>
            </w:r>
          </w:p>
        </w:tc>
        <w:tc>
          <w:tcPr>
            <w:tcW w:w="1701" w:type="dxa"/>
          </w:tcPr>
          <w:p w14:paraId="512B819C"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WYK-P5GCP</w:t>
            </w:r>
          </w:p>
        </w:tc>
        <w:tc>
          <w:tcPr>
            <w:tcW w:w="2977" w:type="dxa"/>
          </w:tcPr>
          <w:p w14:paraId="0D18280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Minimalna szerokość bruzdy</w:t>
            </w:r>
          </w:p>
        </w:tc>
        <w:tc>
          <w:tcPr>
            <w:tcW w:w="2268" w:type="dxa"/>
          </w:tcPr>
          <w:p w14:paraId="72C331CF"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50</w:t>
            </w:r>
          </w:p>
        </w:tc>
        <w:tc>
          <w:tcPr>
            <w:tcW w:w="1417" w:type="dxa"/>
          </w:tcPr>
          <w:p w14:paraId="455AB9AD"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7CB11062" w14:textId="77777777" w:rsidTr="00BA75C8">
        <w:trPr>
          <w:cantSplit/>
          <w:trHeight w:val="300"/>
        </w:trPr>
        <w:tc>
          <w:tcPr>
            <w:tcW w:w="1135" w:type="dxa"/>
          </w:tcPr>
          <w:p w14:paraId="2E912AB3"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102</w:t>
            </w:r>
          </w:p>
        </w:tc>
        <w:tc>
          <w:tcPr>
            <w:tcW w:w="1701" w:type="dxa"/>
          </w:tcPr>
          <w:p w14:paraId="121FD698"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1R</w:t>
            </w:r>
          </w:p>
        </w:tc>
        <w:tc>
          <w:tcPr>
            <w:tcW w:w="2977" w:type="dxa"/>
          </w:tcPr>
          <w:p w14:paraId="6A783638"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Wymagane narzędzia ręczne</w:t>
            </w:r>
          </w:p>
        </w:tc>
        <w:tc>
          <w:tcPr>
            <w:tcW w:w="2268" w:type="dxa"/>
          </w:tcPr>
          <w:p w14:paraId="20C4FA9B"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Kostur, szpadel</w:t>
            </w:r>
          </w:p>
        </w:tc>
        <w:tc>
          <w:tcPr>
            <w:tcW w:w="1417" w:type="dxa"/>
          </w:tcPr>
          <w:p w14:paraId="3FCED43D"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18E06A4" w14:textId="77777777" w:rsidTr="00BA75C8">
        <w:trPr>
          <w:cantSplit/>
          <w:trHeight w:val="300"/>
        </w:trPr>
        <w:tc>
          <w:tcPr>
            <w:tcW w:w="1135" w:type="dxa"/>
          </w:tcPr>
          <w:p w14:paraId="2FCE72D8"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102</w:t>
            </w:r>
          </w:p>
        </w:tc>
        <w:tc>
          <w:tcPr>
            <w:tcW w:w="1701" w:type="dxa"/>
          </w:tcPr>
          <w:p w14:paraId="1E188A09"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1R</w:t>
            </w:r>
          </w:p>
        </w:tc>
        <w:tc>
          <w:tcPr>
            <w:tcW w:w="2977" w:type="dxa"/>
          </w:tcPr>
          <w:p w14:paraId="2E742C46"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Sposób przygotowania gleby</w:t>
            </w:r>
          </w:p>
        </w:tc>
        <w:tc>
          <w:tcPr>
            <w:tcW w:w="2268" w:type="dxa"/>
          </w:tcPr>
          <w:p w14:paraId="39D34B54"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Wyorane bruzdy, wyorane bruzdy z pogłębiaczem, talerze ze zdartą pokrywą, zdarte talerze z przekopaniem</w:t>
            </w:r>
          </w:p>
        </w:tc>
        <w:tc>
          <w:tcPr>
            <w:tcW w:w="1417" w:type="dxa"/>
          </w:tcPr>
          <w:p w14:paraId="79FD9D7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A207728" w14:textId="77777777" w:rsidTr="00BA75C8">
        <w:trPr>
          <w:cantSplit/>
          <w:trHeight w:val="300"/>
        </w:trPr>
        <w:tc>
          <w:tcPr>
            <w:tcW w:w="1135" w:type="dxa"/>
          </w:tcPr>
          <w:p w14:paraId="10A18E88"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103</w:t>
            </w:r>
          </w:p>
        </w:tc>
        <w:tc>
          <w:tcPr>
            <w:tcW w:w="1701" w:type="dxa"/>
          </w:tcPr>
          <w:p w14:paraId="20E5BFCA"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WIEL</w:t>
            </w:r>
          </w:p>
        </w:tc>
        <w:tc>
          <w:tcPr>
            <w:tcW w:w="2977" w:type="dxa"/>
          </w:tcPr>
          <w:p w14:paraId="28FB6DB1"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Wymagane narzędzia ręczne</w:t>
            </w:r>
          </w:p>
        </w:tc>
        <w:tc>
          <w:tcPr>
            <w:tcW w:w="2268" w:type="dxa"/>
          </w:tcPr>
          <w:p w14:paraId="50ABF9D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Szpadel, świder</w:t>
            </w:r>
          </w:p>
        </w:tc>
        <w:tc>
          <w:tcPr>
            <w:tcW w:w="1417" w:type="dxa"/>
          </w:tcPr>
          <w:p w14:paraId="709B8A9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2C25553B" w14:textId="77777777" w:rsidTr="00BA75C8">
        <w:trPr>
          <w:cantSplit/>
          <w:trHeight w:val="300"/>
        </w:trPr>
        <w:tc>
          <w:tcPr>
            <w:tcW w:w="1135" w:type="dxa"/>
          </w:tcPr>
          <w:p w14:paraId="6A880B47"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103</w:t>
            </w:r>
          </w:p>
        </w:tc>
        <w:tc>
          <w:tcPr>
            <w:tcW w:w="1701" w:type="dxa"/>
          </w:tcPr>
          <w:p w14:paraId="00258328"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WIEL</w:t>
            </w:r>
          </w:p>
        </w:tc>
        <w:tc>
          <w:tcPr>
            <w:tcW w:w="2977" w:type="dxa"/>
          </w:tcPr>
          <w:p w14:paraId="3A253946"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Sposób przygotowania gleby</w:t>
            </w:r>
          </w:p>
        </w:tc>
        <w:tc>
          <w:tcPr>
            <w:tcW w:w="2268" w:type="dxa"/>
          </w:tcPr>
          <w:p w14:paraId="4112FE8F"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Wyorane bruzdy, wyorane bruzdy z pogłębiaczem, talerze ze zdartą pokrywą, zdarte talerze z przekopaniem, dołki wykonane świdrem</w:t>
            </w:r>
          </w:p>
        </w:tc>
        <w:tc>
          <w:tcPr>
            <w:tcW w:w="1417" w:type="dxa"/>
          </w:tcPr>
          <w:p w14:paraId="10BC8AC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6DB6200D" w14:textId="77777777" w:rsidTr="00BA75C8">
        <w:trPr>
          <w:cantSplit/>
          <w:trHeight w:val="300"/>
        </w:trPr>
        <w:tc>
          <w:tcPr>
            <w:tcW w:w="1135" w:type="dxa"/>
          </w:tcPr>
          <w:p w14:paraId="2F4376DA"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105</w:t>
            </w:r>
          </w:p>
        </w:tc>
        <w:tc>
          <w:tcPr>
            <w:tcW w:w="1701" w:type="dxa"/>
          </w:tcPr>
          <w:p w14:paraId="4A33486F"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POP</w:t>
            </w:r>
          </w:p>
        </w:tc>
        <w:tc>
          <w:tcPr>
            <w:tcW w:w="2977" w:type="dxa"/>
          </w:tcPr>
          <w:p w14:paraId="2C6EAFDB"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Wymagane narzędzia ręczne</w:t>
            </w:r>
          </w:p>
        </w:tc>
        <w:tc>
          <w:tcPr>
            <w:tcW w:w="2268" w:type="dxa"/>
          </w:tcPr>
          <w:p w14:paraId="2D5D1CC2"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Kostur, szpadel, świder</w:t>
            </w:r>
          </w:p>
        </w:tc>
        <w:tc>
          <w:tcPr>
            <w:tcW w:w="1417" w:type="dxa"/>
          </w:tcPr>
          <w:p w14:paraId="6824FAC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7CC92EEB" w14:textId="77777777" w:rsidTr="00BA75C8">
        <w:trPr>
          <w:cantSplit/>
          <w:trHeight w:val="300"/>
        </w:trPr>
        <w:tc>
          <w:tcPr>
            <w:tcW w:w="1135" w:type="dxa"/>
          </w:tcPr>
          <w:p w14:paraId="7EF8788C"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lastRenderedPageBreak/>
              <w:t>105</w:t>
            </w:r>
          </w:p>
        </w:tc>
        <w:tc>
          <w:tcPr>
            <w:tcW w:w="1701" w:type="dxa"/>
          </w:tcPr>
          <w:p w14:paraId="1D358D5F"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SADZ POP</w:t>
            </w:r>
          </w:p>
        </w:tc>
        <w:tc>
          <w:tcPr>
            <w:tcW w:w="2977" w:type="dxa"/>
          </w:tcPr>
          <w:p w14:paraId="2A7D2864"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Sposób przygotowania gleby</w:t>
            </w:r>
          </w:p>
        </w:tc>
        <w:tc>
          <w:tcPr>
            <w:tcW w:w="2268" w:type="dxa"/>
          </w:tcPr>
          <w:p w14:paraId="1E83449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Wyorane bruzdy, wyorane bruzdy z pogłębiaczem, talerze ze zdartą pokrywą, zdarte talerze z przekopaniem, dołki wykonane świdrem</w:t>
            </w:r>
          </w:p>
        </w:tc>
        <w:tc>
          <w:tcPr>
            <w:tcW w:w="1417" w:type="dxa"/>
          </w:tcPr>
          <w:p w14:paraId="2CEC356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5E7D5CDE" w14:textId="77777777" w:rsidTr="00BA75C8">
        <w:trPr>
          <w:cantSplit/>
          <w:trHeight w:val="300"/>
        </w:trPr>
        <w:tc>
          <w:tcPr>
            <w:tcW w:w="1135" w:type="dxa"/>
          </w:tcPr>
          <w:p w14:paraId="4D19D54C"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106</w:t>
            </w:r>
          </w:p>
        </w:tc>
        <w:tc>
          <w:tcPr>
            <w:tcW w:w="1701" w:type="dxa"/>
          </w:tcPr>
          <w:p w14:paraId="73189C0C"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SAD-BRYŁ</w:t>
            </w:r>
          </w:p>
        </w:tc>
        <w:tc>
          <w:tcPr>
            <w:tcW w:w="2977" w:type="dxa"/>
          </w:tcPr>
          <w:p w14:paraId="12277797"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Wymiary bryłki</w:t>
            </w:r>
          </w:p>
        </w:tc>
        <w:tc>
          <w:tcPr>
            <w:tcW w:w="2268" w:type="dxa"/>
          </w:tcPr>
          <w:p w14:paraId="0F239FD2"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B&lt;150 – 4x4x11</w:t>
            </w:r>
          </w:p>
          <w:p w14:paraId="64B6E51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B&lt;300 – 5x5x15</w:t>
            </w:r>
          </w:p>
        </w:tc>
        <w:tc>
          <w:tcPr>
            <w:tcW w:w="1417" w:type="dxa"/>
          </w:tcPr>
          <w:p w14:paraId="577FD78F"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15E081C6" w14:textId="77777777" w:rsidTr="00BA75C8">
        <w:trPr>
          <w:cantSplit/>
          <w:trHeight w:val="300"/>
        </w:trPr>
        <w:tc>
          <w:tcPr>
            <w:tcW w:w="1135" w:type="dxa"/>
          </w:tcPr>
          <w:p w14:paraId="0A609B46"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106</w:t>
            </w:r>
          </w:p>
        </w:tc>
        <w:tc>
          <w:tcPr>
            <w:tcW w:w="1701" w:type="dxa"/>
          </w:tcPr>
          <w:p w14:paraId="3731921D"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SAD-BRYŁ</w:t>
            </w:r>
          </w:p>
        </w:tc>
        <w:tc>
          <w:tcPr>
            <w:tcW w:w="2977" w:type="dxa"/>
          </w:tcPr>
          <w:p w14:paraId="03BF3988"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Sposób przygotowania gleby</w:t>
            </w:r>
          </w:p>
        </w:tc>
        <w:tc>
          <w:tcPr>
            <w:tcW w:w="2268" w:type="dxa"/>
          </w:tcPr>
          <w:p w14:paraId="5A0EC576"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Wyorane bruzdy, talerze ze zdartą pokrywą</w:t>
            </w:r>
          </w:p>
        </w:tc>
        <w:tc>
          <w:tcPr>
            <w:tcW w:w="1417" w:type="dxa"/>
          </w:tcPr>
          <w:p w14:paraId="03BA1C6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70F482F" w14:textId="77777777" w:rsidTr="00BA75C8">
        <w:trPr>
          <w:cantSplit/>
          <w:trHeight w:val="300"/>
        </w:trPr>
        <w:tc>
          <w:tcPr>
            <w:tcW w:w="1135" w:type="dxa"/>
          </w:tcPr>
          <w:p w14:paraId="60DF410D"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107</w:t>
            </w:r>
          </w:p>
        </w:tc>
        <w:tc>
          <w:tcPr>
            <w:tcW w:w="1701" w:type="dxa"/>
          </w:tcPr>
          <w:p w14:paraId="6FCF6B6F"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POP-BRYŁ</w:t>
            </w:r>
          </w:p>
        </w:tc>
        <w:tc>
          <w:tcPr>
            <w:tcW w:w="2977" w:type="dxa"/>
          </w:tcPr>
          <w:p w14:paraId="035967C1"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Wymiary bryłki</w:t>
            </w:r>
          </w:p>
        </w:tc>
        <w:tc>
          <w:tcPr>
            <w:tcW w:w="2268" w:type="dxa"/>
          </w:tcPr>
          <w:p w14:paraId="17EE1648"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B&lt;150 – 4x4x11</w:t>
            </w:r>
          </w:p>
          <w:p w14:paraId="23D9805B"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B&lt;300 – 5x5x15</w:t>
            </w:r>
          </w:p>
        </w:tc>
        <w:tc>
          <w:tcPr>
            <w:tcW w:w="1417" w:type="dxa"/>
          </w:tcPr>
          <w:p w14:paraId="6A1DDF60"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00972C77" w14:textId="77777777" w:rsidTr="00BA75C8">
        <w:trPr>
          <w:cantSplit/>
          <w:trHeight w:val="300"/>
        </w:trPr>
        <w:tc>
          <w:tcPr>
            <w:tcW w:w="1135" w:type="dxa"/>
          </w:tcPr>
          <w:p w14:paraId="4050F28A"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107</w:t>
            </w:r>
          </w:p>
        </w:tc>
        <w:tc>
          <w:tcPr>
            <w:tcW w:w="1701" w:type="dxa"/>
          </w:tcPr>
          <w:p w14:paraId="7C756C33"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POP-BRYŁ</w:t>
            </w:r>
          </w:p>
        </w:tc>
        <w:tc>
          <w:tcPr>
            <w:tcW w:w="2977" w:type="dxa"/>
          </w:tcPr>
          <w:p w14:paraId="3FC4D916" w14:textId="77777777" w:rsidR="00535763" w:rsidRPr="00535763" w:rsidRDefault="00535763" w:rsidP="00535763">
            <w:pPr>
              <w:suppressAutoHyphens w:val="0"/>
              <w:rPr>
                <w:rFonts w:ascii="Cambria" w:eastAsia="Cambria" w:hAnsi="Cambria" w:cs="Cambria"/>
                <w:sz w:val="22"/>
                <w:szCs w:val="22"/>
                <w:lang w:eastAsia="en-US"/>
              </w:rPr>
            </w:pPr>
            <w:r w:rsidRPr="00535763">
              <w:rPr>
                <w:rFonts w:ascii="Cambria" w:eastAsia="Cambria" w:hAnsi="Cambria" w:cs="Cambria"/>
                <w:sz w:val="22"/>
                <w:szCs w:val="22"/>
                <w:lang w:eastAsia="en-US"/>
              </w:rPr>
              <w:t>Sposób przygotowania gleby</w:t>
            </w:r>
          </w:p>
        </w:tc>
        <w:tc>
          <w:tcPr>
            <w:tcW w:w="2268" w:type="dxa"/>
          </w:tcPr>
          <w:p w14:paraId="7DC904D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Wyorane bruzdy, talerze ze zdartą pokrywą</w:t>
            </w:r>
          </w:p>
        </w:tc>
        <w:tc>
          <w:tcPr>
            <w:tcW w:w="1417" w:type="dxa"/>
          </w:tcPr>
          <w:p w14:paraId="23CCBDB9"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555D7450" w14:textId="77777777" w:rsidTr="00BA75C8">
        <w:trPr>
          <w:cantSplit/>
        </w:trPr>
        <w:tc>
          <w:tcPr>
            <w:tcW w:w="1135" w:type="dxa"/>
          </w:tcPr>
          <w:p w14:paraId="429184EE"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111</w:t>
            </w:r>
          </w:p>
        </w:tc>
        <w:tc>
          <w:tcPr>
            <w:tcW w:w="1701" w:type="dxa"/>
          </w:tcPr>
          <w:p w14:paraId="63A58509"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DOW-SADZ</w:t>
            </w:r>
          </w:p>
        </w:tc>
        <w:tc>
          <w:tcPr>
            <w:tcW w:w="2977" w:type="dxa"/>
          </w:tcPr>
          <w:p w14:paraId="5FEDA91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bidi="hi-IN"/>
              </w:rPr>
              <w:t>Maksymalna odległość transportu sadzonek</w:t>
            </w:r>
          </w:p>
        </w:tc>
        <w:tc>
          <w:tcPr>
            <w:tcW w:w="2268" w:type="dxa"/>
          </w:tcPr>
          <w:p w14:paraId="3B7DF7F5"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25</w:t>
            </w:r>
          </w:p>
        </w:tc>
        <w:tc>
          <w:tcPr>
            <w:tcW w:w="1417" w:type="dxa"/>
          </w:tcPr>
          <w:p w14:paraId="6A9E48D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3BE6C8F1" w14:textId="77777777" w:rsidTr="00BA75C8">
        <w:trPr>
          <w:cantSplit/>
        </w:trPr>
        <w:tc>
          <w:tcPr>
            <w:tcW w:w="1135" w:type="dxa"/>
          </w:tcPr>
          <w:p w14:paraId="7D4405D6"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112</w:t>
            </w:r>
          </w:p>
        </w:tc>
        <w:tc>
          <w:tcPr>
            <w:tcW w:w="1701" w:type="dxa"/>
          </w:tcPr>
          <w:p w14:paraId="35A0EEB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SIEW-RCP</w:t>
            </w:r>
          </w:p>
        </w:tc>
        <w:tc>
          <w:tcPr>
            <w:tcW w:w="2977" w:type="dxa"/>
          </w:tcPr>
          <w:p w14:paraId="79F27B4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libri" w:hAnsi="Cambria" w:cs="Calibri"/>
                <w:sz w:val="22"/>
                <w:szCs w:val="22"/>
                <w:lang w:eastAsia="en-US" w:bidi="hi-IN"/>
              </w:rPr>
              <w:t xml:space="preserve"> odległość transportu nasion i zaprawy</w:t>
            </w:r>
          </w:p>
        </w:tc>
        <w:tc>
          <w:tcPr>
            <w:tcW w:w="2268" w:type="dxa"/>
          </w:tcPr>
          <w:p w14:paraId="667057B7"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7EE1EA4F"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02258BB9" w14:textId="77777777" w:rsidTr="00BA75C8">
        <w:trPr>
          <w:cantSplit/>
        </w:trPr>
        <w:tc>
          <w:tcPr>
            <w:tcW w:w="1135" w:type="dxa"/>
          </w:tcPr>
          <w:p w14:paraId="1FB7A34A"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63000A4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39708B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 xml:space="preserve">Maksymalna odległość dowozu siatki grodzeniowej </w:t>
            </w:r>
          </w:p>
        </w:tc>
        <w:tc>
          <w:tcPr>
            <w:tcW w:w="2268" w:type="dxa"/>
          </w:tcPr>
          <w:p w14:paraId="2435C31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3D8A6A87"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3C3D0BC1" w14:textId="77777777" w:rsidTr="00BA75C8">
        <w:trPr>
          <w:cantSplit/>
        </w:trPr>
        <w:tc>
          <w:tcPr>
            <w:tcW w:w="1135" w:type="dxa"/>
          </w:tcPr>
          <w:p w14:paraId="756DE10A"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135F3C9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47A526E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dowozu słupków</w:t>
            </w:r>
          </w:p>
        </w:tc>
        <w:tc>
          <w:tcPr>
            <w:tcW w:w="2268" w:type="dxa"/>
          </w:tcPr>
          <w:p w14:paraId="25D16965"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6DC5117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7D5A5804" w14:textId="77777777" w:rsidTr="00BA75C8">
        <w:trPr>
          <w:cantSplit/>
        </w:trPr>
        <w:tc>
          <w:tcPr>
            <w:tcW w:w="1135" w:type="dxa"/>
          </w:tcPr>
          <w:p w14:paraId="0CF8C40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3E8617D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394E5DC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Odległość między słupkami</w:t>
            </w:r>
          </w:p>
        </w:tc>
        <w:tc>
          <w:tcPr>
            <w:tcW w:w="2268" w:type="dxa"/>
          </w:tcPr>
          <w:p w14:paraId="0E6FF1F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w:t>
            </w:r>
          </w:p>
        </w:tc>
        <w:tc>
          <w:tcPr>
            <w:tcW w:w="1417" w:type="dxa"/>
          </w:tcPr>
          <w:p w14:paraId="77A12D7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Calibri"/>
                <w:lang w:eastAsia="en-US"/>
              </w:rPr>
              <w:t>m (+/- 0,5 m),</w:t>
            </w:r>
          </w:p>
        </w:tc>
      </w:tr>
      <w:tr w:rsidR="00535763" w:rsidRPr="00535763" w14:paraId="3070B3FE" w14:textId="77777777" w:rsidTr="00BA75C8">
        <w:trPr>
          <w:cantSplit/>
        </w:trPr>
        <w:tc>
          <w:tcPr>
            <w:tcW w:w="1135" w:type="dxa"/>
          </w:tcPr>
          <w:p w14:paraId="0DEF8260"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3869462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39B56FF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libri" w:hAnsi="Cambria" w:cs="Arial"/>
                <w:sz w:val="22"/>
                <w:szCs w:val="22"/>
                <w:lang w:eastAsia="en-US" w:bidi="hi-IN"/>
              </w:rPr>
              <w:t xml:space="preserve"> odległość zwiezienia niewykorzystanych materiałów</w:t>
            </w:r>
          </w:p>
        </w:tc>
        <w:tc>
          <w:tcPr>
            <w:tcW w:w="2268" w:type="dxa"/>
          </w:tcPr>
          <w:p w14:paraId="0094D46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68A581C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7AFA0201" w14:textId="77777777" w:rsidTr="00BA75C8">
        <w:trPr>
          <w:cantSplit/>
        </w:trPr>
        <w:tc>
          <w:tcPr>
            <w:tcW w:w="1135" w:type="dxa"/>
          </w:tcPr>
          <w:p w14:paraId="6EB5F083"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54D8B83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920F6A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Sposób zabezpieczenia słupka przed zgnilizną</w:t>
            </w:r>
          </w:p>
        </w:tc>
        <w:tc>
          <w:tcPr>
            <w:tcW w:w="2268" w:type="dxa"/>
          </w:tcPr>
          <w:p w14:paraId="20A3D74A"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Okorowana częścią podziemna 60 cm +/- 10cm</w:t>
            </w:r>
          </w:p>
        </w:tc>
        <w:tc>
          <w:tcPr>
            <w:tcW w:w="1417" w:type="dxa"/>
          </w:tcPr>
          <w:p w14:paraId="4886EB34"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3F3B11C9" w14:textId="77777777" w:rsidTr="00BA75C8">
        <w:trPr>
          <w:cantSplit/>
        </w:trPr>
        <w:tc>
          <w:tcPr>
            <w:tcW w:w="1135" w:type="dxa"/>
          </w:tcPr>
          <w:p w14:paraId="642BD194"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0014064B"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B42117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Opis technologii wykonania nowych słupków</w:t>
            </w:r>
          </w:p>
        </w:tc>
        <w:tc>
          <w:tcPr>
            <w:tcW w:w="2268" w:type="dxa"/>
          </w:tcPr>
          <w:p w14:paraId="50A4A7C5"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Słupki dębowe lub akacjowe o średnicy minimalnej w cieńszym końcu 12 cm bez kory o długości minimalnej 250cm</w:t>
            </w:r>
          </w:p>
        </w:tc>
        <w:tc>
          <w:tcPr>
            <w:tcW w:w="1417" w:type="dxa"/>
          </w:tcPr>
          <w:p w14:paraId="57C5181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5F84BCDD" w14:textId="77777777" w:rsidTr="00BA75C8">
        <w:trPr>
          <w:cantSplit/>
        </w:trPr>
        <w:tc>
          <w:tcPr>
            <w:tcW w:w="1135" w:type="dxa"/>
          </w:tcPr>
          <w:p w14:paraId="58263285"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4C6D04B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0D5B9A2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Sposób umocowania siatki do słupa naciągowego</w:t>
            </w:r>
          </w:p>
        </w:tc>
        <w:tc>
          <w:tcPr>
            <w:tcW w:w="2268" w:type="dxa"/>
          </w:tcPr>
          <w:p w14:paraId="0E34CB2B"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Miejsce przybicia skobli należy okorować, skoblem należy przybić każdy drut poziomy</w:t>
            </w:r>
          </w:p>
        </w:tc>
        <w:tc>
          <w:tcPr>
            <w:tcW w:w="1417" w:type="dxa"/>
          </w:tcPr>
          <w:p w14:paraId="1A62E8AC"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37238AF1" w14:textId="77777777" w:rsidTr="00BA75C8">
        <w:trPr>
          <w:cantSplit/>
        </w:trPr>
        <w:tc>
          <w:tcPr>
            <w:tcW w:w="1135" w:type="dxa"/>
          </w:tcPr>
          <w:p w14:paraId="024E54D6"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1219547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70C9E79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 xml:space="preserve">Sposób </w:t>
            </w:r>
            <w:proofErr w:type="gramStart"/>
            <w:r w:rsidRPr="00535763">
              <w:rPr>
                <w:rFonts w:ascii="Cambria" w:eastAsia="Calibri" w:hAnsi="Cambria" w:cs="Calibri"/>
                <w:sz w:val="22"/>
                <w:szCs w:val="22"/>
                <w:lang w:eastAsia="en-US"/>
              </w:rPr>
              <w:t>umocowania  siatki</w:t>
            </w:r>
            <w:proofErr w:type="gramEnd"/>
            <w:r w:rsidRPr="00535763">
              <w:rPr>
                <w:rFonts w:ascii="Cambria" w:eastAsia="Calibri" w:hAnsi="Cambria" w:cs="Calibri"/>
                <w:sz w:val="22"/>
                <w:szCs w:val="22"/>
                <w:lang w:eastAsia="en-US"/>
              </w:rPr>
              <w:t xml:space="preserve"> do gruntu</w:t>
            </w:r>
          </w:p>
        </w:tc>
        <w:tc>
          <w:tcPr>
            <w:tcW w:w="2268" w:type="dxa"/>
          </w:tcPr>
          <w:p w14:paraId="0CC7847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Podwinięcie na zewnątrz dolnego pasa siatki o szerokości ok. 20 cm i obsypanie ziemią lub za pomocą przybicia żerdzi</w:t>
            </w:r>
          </w:p>
        </w:tc>
        <w:tc>
          <w:tcPr>
            <w:tcW w:w="1417" w:type="dxa"/>
          </w:tcPr>
          <w:p w14:paraId="5D30E08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05F8F82" w14:textId="77777777" w:rsidTr="00BA75C8">
        <w:trPr>
          <w:cantSplit/>
        </w:trPr>
        <w:tc>
          <w:tcPr>
            <w:tcW w:w="1135" w:type="dxa"/>
          </w:tcPr>
          <w:p w14:paraId="699613D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3D842C9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2AEB47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skobli</w:t>
            </w:r>
          </w:p>
        </w:tc>
        <w:tc>
          <w:tcPr>
            <w:tcW w:w="2268" w:type="dxa"/>
          </w:tcPr>
          <w:p w14:paraId="534EAB8C"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Ocynkowane 2,5x30 mm lub większe</w:t>
            </w:r>
          </w:p>
        </w:tc>
        <w:tc>
          <w:tcPr>
            <w:tcW w:w="1417" w:type="dxa"/>
          </w:tcPr>
          <w:p w14:paraId="0C180409"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2BF4A954" w14:textId="77777777" w:rsidTr="00BA75C8">
        <w:trPr>
          <w:cantSplit/>
        </w:trPr>
        <w:tc>
          <w:tcPr>
            <w:tcW w:w="1135" w:type="dxa"/>
          </w:tcPr>
          <w:p w14:paraId="3D113795"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lastRenderedPageBreak/>
              <w:t>143</w:t>
            </w:r>
          </w:p>
        </w:tc>
        <w:tc>
          <w:tcPr>
            <w:tcW w:w="1701" w:type="dxa"/>
          </w:tcPr>
          <w:p w14:paraId="588E224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5FC6AF4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gwoździ</w:t>
            </w:r>
          </w:p>
        </w:tc>
        <w:tc>
          <w:tcPr>
            <w:tcW w:w="2268" w:type="dxa"/>
          </w:tcPr>
          <w:p w14:paraId="643EFF52"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Ocynkowane średnicy 4,0-5,0mm i długości 100-1500mm</w:t>
            </w:r>
          </w:p>
        </w:tc>
        <w:tc>
          <w:tcPr>
            <w:tcW w:w="1417" w:type="dxa"/>
          </w:tcPr>
          <w:p w14:paraId="5FD5E66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0881F8E7" w14:textId="77777777" w:rsidTr="00BA75C8">
        <w:trPr>
          <w:cantSplit/>
        </w:trPr>
        <w:tc>
          <w:tcPr>
            <w:tcW w:w="1135" w:type="dxa"/>
          </w:tcPr>
          <w:p w14:paraId="6410BFEC"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719FBAB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7CAF39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Wymagana ilość skobli</w:t>
            </w:r>
          </w:p>
        </w:tc>
        <w:tc>
          <w:tcPr>
            <w:tcW w:w="2268" w:type="dxa"/>
          </w:tcPr>
          <w:p w14:paraId="5FEFE476"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0,35</w:t>
            </w:r>
          </w:p>
        </w:tc>
        <w:tc>
          <w:tcPr>
            <w:tcW w:w="1417" w:type="dxa"/>
          </w:tcPr>
          <w:p w14:paraId="111C5F5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kg/</w:t>
            </w:r>
            <w:proofErr w:type="spellStart"/>
            <w:r w:rsidRPr="00535763">
              <w:rPr>
                <w:rFonts w:ascii="Cambria" w:eastAsia="Calibri" w:hAnsi="Cambria" w:cs="Arial"/>
                <w:lang w:eastAsia="en-US"/>
              </w:rPr>
              <w:t>hm</w:t>
            </w:r>
            <w:proofErr w:type="spellEnd"/>
          </w:p>
        </w:tc>
      </w:tr>
      <w:tr w:rsidR="00535763" w:rsidRPr="00535763" w14:paraId="1FD097C4" w14:textId="77777777" w:rsidTr="00BA75C8">
        <w:trPr>
          <w:cantSplit/>
        </w:trPr>
        <w:tc>
          <w:tcPr>
            <w:tcW w:w="1135" w:type="dxa"/>
          </w:tcPr>
          <w:p w14:paraId="7D36722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2CC66A3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52E6437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Wymagana ilość gwoździ</w:t>
            </w:r>
          </w:p>
        </w:tc>
        <w:tc>
          <w:tcPr>
            <w:tcW w:w="2268" w:type="dxa"/>
          </w:tcPr>
          <w:p w14:paraId="66B6BA2A"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0,40</w:t>
            </w:r>
          </w:p>
        </w:tc>
        <w:tc>
          <w:tcPr>
            <w:tcW w:w="1417" w:type="dxa"/>
          </w:tcPr>
          <w:p w14:paraId="0B10D539"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kg/</w:t>
            </w:r>
            <w:proofErr w:type="spellStart"/>
            <w:r w:rsidRPr="00535763">
              <w:rPr>
                <w:rFonts w:ascii="Cambria" w:eastAsia="Calibri" w:hAnsi="Cambria" w:cs="Arial"/>
                <w:lang w:eastAsia="en-US"/>
              </w:rPr>
              <w:t>hm</w:t>
            </w:r>
            <w:proofErr w:type="spellEnd"/>
          </w:p>
        </w:tc>
      </w:tr>
      <w:tr w:rsidR="00535763" w:rsidRPr="00535763" w14:paraId="56ED748B" w14:textId="77777777" w:rsidTr="00BA75C8">
        <w:trPr>
          <w:cantSplit/>
        </w:trPr>
        <w:tc>
          <w:tcPr>
            <w:tcW w:w="1135" w:type="dxa"/>
          </w:tcPr>
          <w:p w14:paraId="205B0C8D"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5FFD489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12D70B73"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Wymagana głębokość wkopania słupków</w:t>
            </w:r>
          </w:p>
        </w:tc>
        <w:tc>
          <w:tcPr>
            <w:tcW w:w="2268" w:type="dxa"/>
          </w:tcPr>
          <w:p w14:paraId="5EDEE38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60cm</w:t>
            </w:r>
          </w:p>
        </w:tc>
        <w:tc>
          <w:tcPr>
            <w:tcW w:w="1417" w:type="dxa"/>
          </w:tcPr>
          <w:p w14:paraId="27CBF7C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 (+/- 5%)</w:t>
            </w:r>
          </w:p>
        </w:tc>
      </w:tr>
      <w:tr w:rsidR="00535763" w:rsidRPr="00535763" w14:paraId="48FA1637" w14:textId="77777777" w:rsidTr="00BA75C8">
        <w:trPr>
          <w:cantSplit/>
        </w:trPr>
        <w:tc>
          <w:tcPr>
            <w:tcW w:w="1135" w:type="dxa"/>
          </w:tcPr>
          <w:p w14:paraId="6E9CDDDF"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12F8AB0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68C4E38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Wymagana wysokość grodzenia</w:t>
            </w:r>
          </w:p>
        </w:tc>
        <w:tc>
          <w:tcPr>
            <w:tcW w:w="2268" w:type="dxa"/>
          </w:tcPr>
          <w:p w14:paraId="645AC68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Minimum 1,8</w:t>
            </w:r>
          </w:p>
        </w:tc>
        <w:tc>
          <w:tcPr>
            <w:tcW w:w="1417" w:type="dxa"/>
          </w:tcPr>
          <w:p w14:paraId="097E2FBD"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w:t>
            </w:r>
          </w:p>
        </w:tc>
      </w:tr>
      <w:tr w:rsidR="00535763" w:rsidRPr="00535763" w14:paraId="33B1BDA5" w14:textId="77777777" w:rsidTr="00BA75C8">
        <w:trPr>
          <w:cantSplit/>
        </w:trPr>
        <w:tc>
          <w:tcPr>
            <w:tcW w:w="1135" w:type="dxa"/>
          </w:tcPr>
          <w:p w14:paraId="3D330A6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6A23FE9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01EBD96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 xml:space="preserve">Minimalna średnica słupka w cieńszym końcu </w:t>
            </w:r>
          </w:p>
        </w:tc>
        <w:tc>
          <w:tcPr>
            <w:tcW w:w="2268" w:type="dxa"/>
          </w:tcPr>
          <w:p w14:paraId="4FFF19E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12 cm</w:t>
            </w:r>
          </w:p>
        </w:tc>
        <w:tc>
          <w:tcPr>
            <w:tcW w:w="1417" w:type="dxa"/>
          </w:tcPr>
          <w:p w14:paraId="0890BD10"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3F7697E5" w14:textId="77777777" w:rsidTr="00BA75C8">
        <w:trPr>
          <w:cantSplit/>
        </w:trPr>
        <w:tc>
          <w:tcPr>
            <w:tcW w:w="1135" w:type="dxa"/>
          </w:tcPr>
          <w:p w14:paraId="44C52A93"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5AFF15C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06F26A7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Maksymalna średnica słupka w cieńszym końcu</w:t>
            </w:r>
          </w:p>
        </w:tc>
        <w:tc>
          <w:tcPr>
            <w:tcW w:w="2268" w:type="dxa"/>
          </w:tcPr>
          <w:p w14:paraId="1CEB8A3D"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Nie ogranicza się</w:t>
            </w:r>
          </w:p>
        </w:tc>
        <w:tc>
          <w:tcPr>
            <w:tcW w:w="1417" w:type="dxa"/>
          </w:tcPr>
          <w:p w14:paraId="1322F751"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0C72042A" w14:textId="77777777" w:rsidTr="00BA75C8">
        <w:trPr>
          <w:cantSplit/>
        </w:trPr>
        <w:tc>
          <w:tcPr>
            <w:tcW w:w="1135" w:type="dxa"/>
          </w:tcPr>
          <w:p w14:paraId="43AE123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143</w:t>
            </w:r>
          </w:p>
        </w:tc>
        <w:tc>
          <w:tcPr>
            <w:tcW w:w="1701" w:type="dxa"/>
          </w:tcPr>
          <w:p w14:paraId="07FEBD8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GRODZ-SN</w:t>
            </w:r>
          </w:p>
        </w:tc>
        <w:tc>
          <w:tcPr>
            <w:tcW w:w="2977" w:type="dxa"/>
          </w:tcPr>
          <w:p w14:paraId="52B89D5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Długość słupka</w:t>
            </w:r>
          </w:p>
        </w:tc>
        <w:tc>
          <w:tcPr>
            <w:tcW w:w="2268" w:type="dxa"/>
          </w:tcPr>
          <w:p w14:paraId="0F78AAD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2,5</w:t>
            </w:r>
          </w:p>
        </w:tc>
        <w:tc>
          <w:tcPr>
            <w:tcW w:w="1417" w:type="dxa"/>
          </w:tcPr>
          <w:p w14:paraId="233D9461"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w:t>
            </w:r>
          </w:p>
        </w:tc>
      </w:tr>
      <w:tr w:rsidR="00535763" w:rsidRPr="00535763" w14:paraId="54575139" w14:textId="77777777" w:rsidTr="00BA75C8">
        <w:trPr>
          <w:cantSplit/>
        </w:trPr>
        <w:tc>
          <w:tcPr>
            <w:tcW w:w="1135" w:type="dxa"/>
          </w:tcPr>
          <w:p w14:paraId="0D167835"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320E3E8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6781A08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Odległość między słupkami</w:t>
            </w:r>
          </w:p>
        </w:tc>
        <w:tc>
          <w:tcPr>
            <w:tcW w:w="2268" w:type="dxa"/>
          </w:tcPr>
          <w:p w14:paraId="72F73812"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5</w:t>
            </w:r>
          </w:p>
        </w:tc>
        <w:tc>
          <w:tcPr>
            <w:tcW w:w="1417" w:type="dxa"/>
          </w:tcPr>
          <w:p w14:paraId="112F081F"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Calibri"/>
                <w:lang w:eastAsia="en-US"/>
              </w:rPr>
              <w:t>m (+/- 0,5 m),</w:t>
            </w:r>
          </w:p>
        </w:tc>
      </w:tr>
      <w:tr w:rsidR="00535763" w:rsidRPr="00535763" w14:paraId="50F80CD5" w14:textId="77777777" w:rsidTr="00BA75C8">
        <w:trPr>
          <w:cantSplit/>
        </w:trPr>
        <w:tc>
          <w:tcPr>
            <w:tcW w:w="1135" w:type="dxa"/>
          </w:tcPr>
          <w:p w14:paraId="34D3C7E2"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3BA7EA3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33D113E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Sposób zabezpieczenia słupka przed zgnilizną</w:t>
            </w:r>
          </w:p>
        </w:tc>
        <w:tc>
          <w:tcPr>
            <w:tcW w:w="2268" w:type="dxa"/>
          </w:tcPr>
          <w:p w14:paraId="76F5492D"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Okorowana częścią podziemna 60 cm +/- 10cm</w:t>
            </w:r>
          </w:p>
        </w:tc>
        <w:tc>
          <w:tcPr>
            <w:tcW w:w="1417" w:type="dxa"/>
          </w:tcPr>
          <w:p w14:paraId="3B052F6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436AE6D6" w14:textId="77777777" w:rsidTr="00BA75C8">
        <w:trPr>
          <w:cantSplit/>
        </w:trPr>
        <w:tc>
          <w:tcPr>
            <w:tcW w:w="1135" w:type="dxa"/>
          </w:tcPr>
          <w:p w14:paraId="57112ABC"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48A1429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6D8481F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Sposób umocowania siatki do słupa naciągowego</w:t>
            </w:r>
          </w:p>
        </w:tc>
        <w:tc>
          <w:tcPr>
            <w:tcW w:w="2268" w:type="dxa"/>
          </w:tcPr>
          <w:p w14:paraId="0F7A6B7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Miejsce przybicia skobli należy okorować, skoblem należy przybić każdy drut poziomy</w:t>
            </w:r>
          </w:p>
        </w:tc>
        <w:tc>
          <w:tcPr>
            <w:tcW w:w="1417" w:type="dxa"/>
          </w:tcPr>
          <w:p w14:paraId="6678CD5A"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0E430CAA" w14:textId="77777777" w:rsidTr="00BA75C8">
        <w:trPr>
          <w:cantSplit/>
        </w:trPr>
        <w:tc>
          <w:tcPr>
            <w:tcW w:w="1135" w:type="dxa"/>
          </w:tcPr>
          <w:p w14:paraId="7726843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1BAB487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1506C05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 xml:space="preserve">Sposób </w:t>
            </w:r>
            <w:proofErr w:type="gramStart"/>
            <w:r w:rsidRPr="00535763">
              <w:rPr>
                <w:rFonts w:ascii="Cambria" w:eastAsia="Calibri" w:hAnsi="Cambria" w:cs="Calibri"/>
                <w:sz w:val="22"/>
                <w:szCs w:val="22"/>
                <w:lang w:eastAsia="en-US"/>
              </w:rPr>
              <w:t>umocowania  siatki</w:t>
            </w:r>
            <w:proofErr w:type="gramEnd"/>
            <w:r w:rsidRPr="00535763">
              <w:rPr>
                <w:rFonts w:ascii="Cambria" w:eastAsia="Calibri" w:hAnsi="Cambria" w:cs="Calibri"/>
                <w:sz w:val="22"/>
                <w:szCs w:val="22"/>
                <w:lang w:eastAsia="en-US"/>
              </w:rPr>
              <w:t xml:space="preserve"> do gruntu</w:t>
            </w:r>
          </w:p>
        </w:tc>
        <w:tc>
          <w:tcPr>
            <w:tcW w:w="2268" w:type="dxa"/>
          </w:tcPr>
          <w:p w14:paraId="3F0D804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Podwinięcie na zewnątrz dolnego pasa siatki o szerokości ok. 20 cm i obsypanie ziemią lub za pomocą przybicia żerdzi</w:t>
            </w:r>
          </w:p>
        </w:tc>
        <w:tc>
          <w:tcPr>
            <w:tcW w:w="1417" w:type="dxa"/>
          </w:tcPr>
          <w:p w14:paraId="03FFFAB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63FE7AB6" w14:textId="77777777" w:rsidTr="00BA75C8">
        <w:trPr>
          <w:cantSplit/>
        </w:trPr>
        <w:tc>
          <w:tcPr>
            <w:tcW w:w="1135" w:type="dxa"/>
          </w:tcPr>
          <w:p w14:paraId="3D498DBB"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49CF0CB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27276A6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siatki</w:t>
            </w:r>
          </w:p>
        </w:tc>
        <w:tc>
          <w:tcPr>
            <w:tcW w:w="2268" w:type="dxa"/>
          </w:tcPr>
          <w:p w14:paraId="2E2A95F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wytrzymałości na rozciąganie drutów poziomych minimum: 1 100 N/mm</w:t>
            </w:r>
            <w:proofErr w:type="gramStart"/>
            <w:r w:rsidRPr="00535763">
              <w:rPr>
                <w:rFonts w:ascii="Cambria" w:eastAsia="Calibri" w:hAnsi="Cambria" w:cs="Arial"/>
                <w:lang w:eastAsia="en-US"/>
              </w:rPr>
              <w:t>2 ,</w:t>
            </w:r>
            <w:proofErr w:type="gramEnd"/>
          </w:p>
          <w:p w14:paraId="32C6F6D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pionowych: 400 N/mm2;</w:t>
            </w:r>
          </w:p>
          <w:p w14:paraId="15F7BFF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Wysokość siatki – 200 cm; Gęstość siatki co najmniej: 25 drutów poziomych oraz 15 drutów pionowych na 1mb siatki</w:t>
            </w:r>
          </w:p>
        </w:tc>
        <w:tc>
          <w:tcPr>
            <w:tcW w:w="1417" w:type="dxa"/>
          </w:tcPr>
          <w:p w14:paraId="5C8B385F"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0A76C886" w14:textId="77777777" w:rsidTr="00BA75C8">
        <w:trPr>
          <w:cantSplit/>
        </w:trPr>
        <w:tc>
          <w:tcPr>
            <w:tcW w:w="1135" w:type="dxa"/>
          </w:tcPr>
          <w:p w14:paraId="34B68F0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5A99E37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5CB964D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słupków</w:t>
            </w:r>
          </w:p>
        </w:tc>
        <w:tc>
          <w:tcPr>
            <w:tcW w:w="2268" w:type="dxa"/>
          </w:tcPr>
          <w:p w14:paraId="4F5D6C0F"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Słupki dębowe lub akacjowe o średnicy minimalnej w cieńszym końcu 12 cm bez kory o długości minimalnej 250cm</w:t>
            </w:r>
          </w:p>
        </w:tc>
        <w:tc>
          <w:tcPr>
            <w:tcW w:w="1417" w:type="dxa"/>
          </w:tcPr>
          <w:p w14:paraId="4E0755E3"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499FD3C1" w14:textId="77777777" w:rsidTr="00BA75C8">
        <w:trPr>
          <w:cantSplit/>
        </w:trPr>
        <w:tc>
          <w:tcPr>
            <w:tcW w:w="1135" w:type="dxa"/>
          </w:tcPr>
          <w:p w14:paraId="09F7751B"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755437A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3AE8711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skobli</w:t>
            </w:r>
          </w:p>
        </w:tc>
        <w:tc>
          <w:tcPr>
            <w:tcW w:w="2268" w:type="dxa"/>
          </w:tcPr>
          <w:p w14:paraId="024659D8"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Ocynkowane 2,5x30 mm lub większe</w:t>
            </w:r>
          </w:p>
        </w:tc>
        <w:tc>
          <w:tcPr>
            <w:tcW w:w="1417" w:type="dxa"/>
          </w:tcPr>
          <w:p w14:paraId="5FF15D94"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E7D1A39" w14:textId="77777777" w:rsidTr="00BA75C8">
        <w:trPr>
          <w:cantSplit/>
        </w:trPr>
        <w:tc>
          <w:tcPr>
            <w:tcW w:w="1135" w:type="dxa"/>
          </w:tcPr>
          <w:p w14:paraId="138B6D8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66F69D4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1DFC8B9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gwoździ</w:t>
            </w:r>
          </w:p>
        </w:tc>
        <w:tc>
          <w:tcPr>
            <w:tcW w:w="2268" w:type="dxa"/>
          </w:tcPr>
          <w:p w14:paraId="7C837DFC"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Ocynkowane średnicy 4,0-5,0mm i długości 100-1500mm</w:t>
            </w:r>
          </w:p>
        </w:tc>
        <w:tc>
          <w:tcPr>
            <w:tcW w:w="1417" w:type="dxa"/>
          </w:tcPr>
          <w:p w14:paraId="5B8528DA"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5091B94F" w14:textId="77777777" w:rsidTr="00BA75C8">
        <w:trPr>
          <w:cantSplit/>
        </w:trPr>
        <w:tc>
          <w:tcPr>
            <w:tcW w:w="1135" w:type="dxa"/>
          </w:tcPr>
          <w:p w14:paraId="4063CD2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4FC33AB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0FAFA87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ilość skobli</w:t>
            </w:r>
          </w:p>
        </w:tc>
        <w:tc>
          <w:tcPr>
            <w:tcW w:w="2268" w:type="dxa"/>
          </w:tcPr>
          <w:p w14:paraId="60DEA2FD"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0,35</w:t>
            </w:r>
          </w:p>
        </w:tc>
        <w:tc>
          <w:tcPr>
            <w:tcW w:w="1417" w:type="dxa"/>
          </w:tcPr>
          <w:p w14:paraId="581FA1DE"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kg/</w:t>
            </w:r>
            <w:proofErr w:type="spellStart"/>
            <w:r w:rsidRPr="00535763">
              <w:rPr>
                <w:rFonts w:ascii="Cambria" w:eastAsia="Calibri" w:hAnsi="Cambria" w:cs="Arial"/>
                <w:lang w:eastAsia="en-US"/>
              </w:rPr>
              <w:t>hm</w:t>
            </w:r>
            <w:proofErr w:type="spellEnd"/>
          </w:p>
        </w:tc>
      </w:tr>
      <w:tr w:rsidR="00535763" w:rsidRPr="00535763" w14:paraId="6CF03816" w14:textId="77777777" w:rsidTr="00BA75C8">
        <w:trPr>
          <w:cantSplit/>
        </w:trPr>
        <w:tc>
          <w:tcPr>
            <w:tcW w:w="1135" w:type="dxa"/>
          </w:tcPr>
          <w:p w14:paraId="017EE89D"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7CAE8B8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4F2A9DB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ilość gwoździ</w:t>
            </w:r>
          </w:p>
        </w:tc>
        <w:tc>
          <w:tcPr>
            <w:tcW w:w="2268" w:type="dxa"/>
          </w:tcPr>
          <w:p w14:paraId="30F26B26"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0,40</w:t>
            </w:r>
          </w:p>
        </w:tc>
        <w:tc>
          <w:tcPr>
            <w:tcW w:w="1417" w:type="dxa"/>
          </w:tcPr>
          <w:p w14:paraId="5F056493"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kg/</w:t>
            </w:r>
            <w:proofErr w:type="spellStart"/>
            <w:r w:rsidRPr="00535763">
              <w:rPr>
                <w:rFonts w:ascii="Cambria" w:eastAsia="Calibri" w:hAnsi="Cambria" w:cs="Arial"/>
                <w:lang w:eastAsia="en-US"/>
              </w:rPr>
              <w:t>hm</w:t>
            </w:r>
            <w:proofErr w:type="spellEnd"/>
          </w:p>
        </w:tc>
      </w:tr>
      <w:tr w:rsidR="00535763" w:rsidRPr="00535763" w14:paraId="50D5212B" w14:textId="77777777" w:rsidTr="00BA75C8">
        <w:trPr>
          <w:cantSplit/>
        </w:trPr>
        <w:tc>
          <w:tcPr>
            <w:tcW w:w="1135" w:type="dxa"/>
          </w:tcPr>
          <w:p w14:paraId="56A4984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lastRenderedPageBreak/>
              <w:t>147</w:t>
            </w:r>
          </w:p>
        </w:tc>
        <w:tc>
          <w:tcPr>
            <w:tcW w:w="1701" w:type="dxa"/>
          </w:tcPr>
          <w:p w14:paraId="0372D867"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67E49D8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Wymagana głębokość wkopania słupków</w:t>
            </w:r>
          </w:p>
        </w:tc>
        <w:tc>
          <w:tcPr>
            <w:tcW w:w="2268" w:type="dxa"/>
          </w:tcPr>
          <w:p w14:paraId="487BB056"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60cm</w:t>
            </w:r>
          </w:p>
        </w:tc>
        <w:tc>
          <w:tcPr>
            <w:tcW w:w="1417" w:type="dxa"/>
          </w:tcPr>
          <w:p w14:paraId="4C28B5D9"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 (+/- 5%)</w:t>
            </w:r>
          </w:p>
        </w:tc>
      </w:tr>
      <w:tr w:rsidR="00535763" w:rsidRPr="00535763" w14:paraId="5C59E321" w14:textId="77777777" w:rsidTr="00BA75C8">
        <w:trPr>
          <w:cantSplit/>
        </w:trPr>
        <w:tc>
          <w:tcPr>
            <w:tcW w:w="1135" w:type="dxa"/>
          </w:tcPr>
          <w:p w14:paraId="1B665892"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4060ACB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57CF7E0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Wymagana wysokość grodzenia</w:t>
            </w:r>
          </w:p>
        </w:tc>
        <w:tc>
          <w:tcPr>
            <w:tcW w:w="2268" w:type="dxa"/>
          </w:tcPr>
          <w:p w14:paraId="4E22318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Minimum 1,8</w:t>
            </w:r>
          </w:p>
        </w:tc>
        <w:tc>
          <w:tcPr>
            <w:tcW w:w="1417" w:type="dxa"/>
          </w:tcPr>
          <w:p w14:paraId="10D1D15F"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w:t>
            </w:r>
          </w:p>
        </w:tc>
      </w:tr>
      <w:tr w:rsidR="00535763" w:rsidRPr="00535763" w14:paraId="0F8A09D3" w14:textId="77777777" w:rsidTr="00BA75C8">
        <w:trPr>
          <w:cantSplit/>
        </w:trPr>
        <w:tc>
          <w:tcPr>
            <w:tcW w:w="1135" w:type="dxa"/>
          </w:tcPr>
          <w:p w14:paraId="7F6B5CF9"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54DAC38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678CE53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 xml:space="preserve">Minimalna średnica słupka w cieńszym końcu </w:t>
            </w:r>
          </w:p>
        </w:tc>
        <w:tc>
          <w:tcPr>
            <w:tcW w:w="2268" w:type="dxa"/>
          </w:tcPr>
          <w:p w14:paraId="2343606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12 cm</w:t>
            </w:r>
          </w:p>
        </w:tc>
        <w:tc>
          <w:tcPr>
            <w:tcW w:w="1417" w:type="dxa"/>
          </w:tcPr>
          <w:p w14:paraId="6AD52F7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5916E044" w14:textId="77777777" w:rsidTr="00BA75C8">
        <w:trPr>
          <w:cantSplit/>
        </w:trPr>
        <w:tc>
          <w:tcPr>
            <w:tcW w:w="1135" w:type="dxa"/>
          </w:tcPr>
          <w:p w14:paraId="3DA79C39"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622115D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2A50B35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Maksymalna średnica słupka w cieńszym końcu</w:t>
            </w:r>
          </w:p>
        </w:tc>
        <w:tc>
          <w:tcPr>
            <w:tcW w:w="2268" w:type="dxa"/>
          </w:tcPr>
          <w:p w14:paraId="74FD4508"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Bez ograniczeń</w:t>
            </w:r>
          </w:p>
        </w:tc>
        <w:tc>
          <w:tcPr>
            <w:tcW w:w="1417" w:type="dxa"/>
          </w:tcPr>
          <w:p w14:paraId="334E2CB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cm</w:t>
            </w:r>
          </w:p>
        </w:tc>
      </w:tr>
      <w:tr w:rsidR="00535763" w:rsidRPr="00535763" w14:paraId="405A67D9" w14:textId="77777777" w:rsidTr="00BA75C8">
        <w:trPr>
          <w:cantSplit/>
        </w:trPr>
        <w:tc>
          <w:tcPr>
            <w:tcW w:w="1135" w:type="dxa"/>
          </w:tcPr>
          <w:p w14:paraId="5DA684D7"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147</w:t>
            </w:r>
          </w:p>
        </w:tc>
        <w:tc>
          <w:tcPr>
            <w:tcW w:w="1701" w:type="dxa"/>
          </w:tcPr>
          <w:p w14:paraId="58431AC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GRODZ-ZUL</w:t>
            </w:r>
          </w:p>
        </w:tc>
        <w:tc>
          <w:tcPr>
            <w:tcW w:w="2977" w:type="dxa"/>
          </w:tcPr>
          <w:p w14:paraId="216702A3"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en-US"/>
              </w:rPr>
              <w:t>Długość słupka</w:t>
            </w:r>
          </w:p>
        </w:tc>
        <w:tc>
          <w:tcPr>
            <w:tcW w:w="2268" w:type="dxa"/>
          </w:tcPr>
          <w:p w14:paraId="07DCDF7D"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Min. 2,5</w:t>
            </w:r>
          </w:p>
        </w:tc>
        <w:tc>
          <w:tcPr>
            <w:tcW w:w="1417" w:type="dxa"/>
          </w:tcPr>
          <w:p w14:paraId="3F7681B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m</w:t>
            </w:r>
          </w:p>
        </w:tc>
      </w:tr>
      <w:tr w:rsidR="00535763" w:rsidRPr="00535763" w14:paraId="463818CD" w14:textId="77777777" w:rsidTr="00BA75C8">
        <w:trPr>
          <w:cantSplit/>
        </w:trPr>
        <w:tc>
          <w:tcPr>
            <w:tcW w:w="1135" w:type="dxa"/>
          </w:tcPr>
          <w:p w14:paraId="674ED60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150</w:t>
            </w:r>
          </w:p>
        </w:tc>
        <w:tc>
          <w:tcPr>
            <w:tcW w:w="1701" w:type="dxa"/>
          </w:tcPr>
          <w:p w14:paraId="5675E7D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iCs/>
                <w:sz w:val="22"/>
                <w:szCs w:val="22"/>
                <w:lang w:eastAsia="pl-PL"/>
              </w:rPr>
              <w:t>GRODZ-DEM</w:t>
            </w:r>
          </w:p>
        </w:tc>
        <w:tc>
          <w:tcPr>
            <w:tcW w:w="2977" w:type="dxa"/>
          </w:tcPr>
          <w:p w14:paraId="044B20E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libri" w:hAnsi="Cambria" w:cs="Calibri"/>
                <w:sz w:val="22"/>
                <w:szCs w:val="22"/>
                <w:lang w:eastAsia="en-US" w:bidi="hi-IN"/>
              </w:rPr>
              <w:t xml:space="preserve"> odległość przewiezienia odzyskanych materiałów</w:t>
            </w:r>
          </w:p>
        </w:tc>
        <w:tc>
          <w:tcPr>
            <w:tcW w:w="2268" w:type="dxa"/>
          </w:tcPr>
          <w:p w14:paraId="51393D6A"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1BF5F80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79EDF6C2" w14:textId="77777777" w:rsidTr="00BA75C8">
        <w:trPr>
          <w:cantSplit/>
        </w:trPr>
        <w:tc>
          <w:tcPr>
            <w:tcW w:w="1135" w:type="dxa"/>
          </w:tcPr>
          <w:p w14:paraId="711C5386"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66BD40D3"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056CD65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 xml:space="preserve">Maksymalna odległość dowozu siatki grodzeniowej </w:t>
            </w:r>
          </w:p>
        </w:tc>
        <w:tc>
          <w:tcPr>
            <w:tcW w:w="2268" w:type="dxa"/>
          </w:tcPr>
          <w:p w14:paraId="3B6697F9"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69E10E49"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0201F6C9" w14:textId="77777777" w:rsidTr="00BA75C8">
        <w:trPr>
          <w:cantSplit/>
        </w:trPr>
        <w:tc>
          <w:tcPr>
            <w:tcW w:w="1135" w:type="dxa"/>
          </w:tcPr>
          <w:p w14:paraId="3920746D"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2D1F4E7E" w14:textId="77777777" w:rsidR="00535763" w:rsidRPr="00535763" w:rsidRDefault="00535763" w:rsidP="00535763">
            <w:pPr>
              <w:suppressAutoHyphens w:val="0"/>
              <w:rPr>
                <w:rFonts w:ascii="Cambria" w:eastAsia="Calibri" w:hAnsi="Cambria" w:cs="Calibri"/>
                <w:bCs/>
                <w:sz w:val="22"/>
                <w:szCs w:val="22"/>
                <w:lang w:eastAsia="en-US"/>
              </w:rPr>
            </w:pPr>
            <w:r w:rsidRPr="00535763">
              <w:rPr>
                <w:rFonts w:ascii="Cambria" w:eastAsia="Calibri" w:hAnsi="Cambria" w:cs="Calibri"/>
                <w:bCs/>
                <w:sz w:val="22"/>
                <w:szCs w:val="22"/>
                <w:lang w:eastAsia="en-US"/>
              </w:rPr>
              <w:t>K GRODZEŃ</w:t>
            </w:r>
          </w:p>
        </w:tc>
        <w:tc>
          <w:tcPr>
            <w:tcW w:w="2977" w:type="dxa"/>
          </w:tcPr>
          <w:p w14:paraId="251309E6"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sz w:val="22"/>
                <w:szCs w:val="22"/>
                <w:lang w:eastAsia="en-US"/>
              </w:rPr>
              <w:t>Sposób zabezpieczenia słupka przed zgnilizną</w:t>
            </w:r>
          </w:p>
        </w:tc>
        <w:tc>
          <w:tcPr>
            <w:tcW w:w="2268" w:type="dxa"/>
          </w:tcPr>
          <w:p w14:paraId="666F7307"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Okorowana częścią podziemna 60 cm +/- 10cm</w:t>
            </w:r>
          </w:p>
        </w:tc>
        <w:tc>
          <w:tcPr>
            <w:tcW w:w="1417" w:type="dxa"/>
          </w:tcPr>
          <w:p w14:paraId="5C9CAF67"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0E770F9F" w14:textId="77777777" w:rsidTr="00BA75C8">
        <w:trPr>
          <w:cantSplit/>
        </w:trPr>
        <w:tc>
          <w:tcPr>
            <w:tcW w:w="1135" w:type="dxa"/>
          </w:tcPr>
          <w:p w14:paraId="206533DF"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6583A3F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063717A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dowozu słupków</w:t>
            </w:r>
          </w:p>
        </w:tc>
        <w:tc>
          <w:tcPr>
            <w:tcW w:w="2268" w:type="dxa"/>
          </w:tcPr>
          <w:p w14:paraId="0A93F781"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698AD76B"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038313F0" w14:textId="77777777" w:rsidTr="00BA75C8">
        <w:trPr>
          <w:cantSplit/>
        </w:trPr>
        <w:tc>
          <w:tcPr>
            <w:tcW w:w="1135" w:type="dxa"/>
          </w:tcPr>
          <w:p w14:paraId="089F01E2"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5717FAA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4DF7409E"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dowozu żerdzi</w:t>
            </w:r>
          </w:p>
        </w:tc>
        <w:tc>
          <w:tcPr>
            <w:tcW w:w="2268" w:type="dxa"/>
          </w:tcPr>
          <w:p w14:paraId="2176BB7A"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6302F52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68159B87" w14:textId="77777777" w:rsidTr="00BA75C8">
        <w:trPr>
          <w:cantSplit/>
        </w:trPr>
        <w:tc>
          <w:tcPr>
            <w:tcW w:w="1135" w:type="dxa"/>
          </w:tcPr>
          <w:p w14:paraId="56A097F5"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69F26D9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14622C2B"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libri" w:hAnsi="Cambria" w:cs="Arial"/>
                <w:sz w:val="22"/>
                <w:szCs w:val="22"/>
                <w:lang w:eastAsia="en-US" w:bidi="hi-IN"/>
              </w:rPr>
              <w:t xml:space="preserve"> odległość zwiezienia zdemontowanych materiałów</w:t>
            </w:r>
          </w:p>
        </w:tc>
        <w:tc>
          <w:tcPr>
            <w:tcW w:w="2268" w:type="dxa"/>
          </w:tcPr>
          <w:p w14:paraId="154534F5"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1B0D4B7C"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634C8DA5" w14:textId="77777777" w:rsidTr="00BA75C8">
        <w:trPr>
          <w:cantSplit/>
        </w:trPr>
        <w:tc>
          <w:tcPr>
            <w:tcW w:w="1135" w:type="dxa"/>
          </w:tcPr>
          <w:p w14:paraId="1FFC6ED3"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323453E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1C83375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Opis technologii wykonania nowych słupków</w:t>
            </w:r>
          </w:p>
        </w:tc>
        <w:tc>
          <w:tcPr>
            <w:tcW w:w="2268" w:type="dxa"/>
          </w:tcPr>
          <w:p w14:paraId="70EF7C9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Z materiału wykonanego przez zamawiającego</w:t>
            </w:r>
          </w:p>
        </w:tc>
        <w:tc>
          <w:tcPr>
            <w:tcW w:w="1417" w:type="dxa"/>
          </w:tcPr>
          <w:p w14:paraId="2E8C9C15"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04B9695D" w14:textId="77777777" w:rsidTr="00BA75C8">
        <w:trPr>
          <w:cantSplit/>
        </w:trPr>
        <w:tc>
          <w:tcPr>
            <w:tcW w:w="1135" w:type="dxa"/>
          </w:tcPr>
          <w:p w14:paraId="0AE2DFB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3CAE259C"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7FE5A43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Sposób przymocowania siatki</w:t>
            </w:r>
          </w:p>
        </w:tc>
        <w:tc>
          <w:tcPr>
            <w:tcW w:w="2268" w:type="dxa"/>
          </w:tcPr>
          <w:p w14:paraId="27DABECF"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Miejsce przybicia skobli okorować, na słupach pośrednich min. 4 druty poziome, na słupach naciągowych każdy drut poziomy</w:t>
            </w:r>
          </w:p>
        </w:tc>
        <w:tc>
          <w:tcPr>
            <w:tcW w:w="1417" w:type="dxa"/>
          </w:tcPr>
          <w:p w14:paraId="0DD6CE6A"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5FC10E73" w14:textId="77777777" w:rsidTr="00BA75C8">
        <w:trPr>
          <w:cantSplit/>
        </w:trPr>
        <w:tc>
          <w:tcPr>
            <w:tcW w:w="1135" w:type="dxa"/>
          </w:tcPr>
          <w:p w14:paraId="580BD8BE"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5986E78F"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276E406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skobli</w:t>
            </w:r>
          </w:p>
        </w:tc>
        <w:tc>
          <w:tcPr>
            <w:tcW w:w="2268" w:type="dxa"/>
          </w:tcPr>
          <w:p w14:paraId="4BAA6984"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Ocynkowane 2,5x30 mm lub większe</w:t>
            </w:r>
          </w:p>
        </w:tc>
        <w:tc>
          <w:tcPr>
            <w:tcW w:w="1417" w:type="dxa"/>
          </w:tcPr>
          <w:p w14:paraId="639ED793"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1B866FD6" w14:textId="77777777" w:rsidTr="00BA75C8">
        <w:trPr>
          <w:cantSplit/>
        </w:trPr>
        <w:tc>
          <w:tcPr>
            <w:tcW w:w="1135" w:type="dxa"/>
          </w:tcPr>
          <w:p w14:paraId="0C5428C6"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151</w:t>
            </w:r>
          </w:p>
        </w:tc>
        <w:tc>
          <w:tcPr>
            <w:tcW w:w="1701" w:type="dxa"/>
            <w:vAlign w:val="center"/>
          </w:tcPr>
          <w:p w14:paraId="13ACE2F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Calibri"/>
                <w:bCs/>
                <w:sz w:val="22"/>
                <w:szCs w:val="22"/>
                <w:lang w:eastAsia="en-US"/>
              </w:rPr>
              <w:t>K GRODZEŃ</w:t>
            </w:r>
          </w:p>
        </w:tc>
        <w:tc>
          <w:tcPr>
            <w:tcW w:w="2977" w:type="dxa"/>
          </w:tcPr>
          <w:p w14:paraId="6A8CBA1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Wymagania techniczne gwoździ</w:t>
            </w:r>
          </w:p>
        </w:tc>
        <w:tc>
          <w:tcPr>
            <w:tcW w:w="2268" w:type="dxa"/>
          </w:tcPr>
          <w:p w14:paraId="33CB9DFB" w14:textId="77777777" w:rsidR="00535763" w:rsidRPr="00535763" w:rsidRDefault="00535763" w:rsidP="00535763">
            <w:pPr>
              <w:suppressAutoHyphens w:val="0"/>
              <w:rPr>
                <w:rFonts w:ascii="Cambria" w:eastAsia="Calibri" w:hAnsi="Cambria" w:cs="Arial"/>
                <w:lang w:eastAsia="en-US"/>
              </w:rPr>
            </w:pPr>
            <w:proofErr w:type="spellStart"/>
            <w:r w:rsidRPr="00535763">
              <w:rPr>
                <w:rFonts w:ascii="Cambria" w:eastAsia="Calibri" w:hAnsi="Cambria" w:cs="Arial"/>
                <w:lang w:eastAsia="en-US"/>
              </w:rPr>
              <w:t>Ocynkowene</w:t>
            </w:r>
            <w:proofErr w:type="spellEnd"/>
            <w:r w:rsidRPr="00535763">
              <w:rPr>
                <w:rFonts w:ascii="Cambria" w:eastAsia="Calibri" w:hAnsi="Cambria" w:cs="Arial"/>
                <w:lang w:eastAsia="en-US"/>
              </w:rPr>
              <w:t xml:space="preserve"> średnicy 4,0-5,0mm i długości 100-1500mm</w:t>
            </w:r>
          </w:p>
        </w:tc>
        <w:tc>
          <w:tcPr>
            <w:tcW w:w="1417" w:type="dxa"/>
          </w:tcPr>
          <w:p w14:paraId="257884AC"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43206921" w14:textId="77777777" w:rsidTr="00BA75C8">
        <w:trPr>
          <w:cantSplit/>
          <w:trHeight w:val="300"/>
        </w:trPr>
        <w:tc>
          <w:tcPr>
            <w:tcW w:w="1135" w:type="dxa"/>
          </w:tcPr>
          <w:p w14:paraId="0F7D24CF"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156</w:t>
            </w:r>
          </w:p>
        </w:tc>
        <w:tc>
          <w:tcPr>
            <w:tcW w:w="1701" w:type="dxa"/>
          </w:tcPr>
          <w:p w14:paraId="4EF9D84A"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KOR-NISZ</w:t>
            </w:r>
          </w:p>
        </w:tc>
        <w:tc>
          <w:tcPr>
            <w:tcW w:w="2977" w:type="dxa"/>
          </w:tcPr>
          <w:p w14:paraId="61EB667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transportu kory do spalenia lub zakopania</w:t>
            </w:r>
          </w:p>
        </w:tc>
        <w:tc>
          <w:tcPr>
            <w:tcW w:w="2268" w:type="dxa"/>
          </w:tcPr>
          <w:p w14:paraId="1EC716C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10</w:t>
            </w:r>
          </w:p>
        </w:tc>
        <w:tc>
          <w:tcPr>
            <w:tcW w:w="1417" w:type="dxa"/>
          </w:tcPr>
          <w:p w14:paraId="56C0F26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4C2F58BF" w14:textId="77777777" w:rsidTr="00BA75C8">
        <w:trPr>
          <w:cantSplit/>
          <w:trHeight w:val="300"/>
        </w:trPr>
        <w:tc>
          <w:tcPr>
            <w:tcW w:w="1135" w:type="dxa"/>
          </w:tcPr>
          <w:p w14:paraId="4D6DFFAA" w14:textId="77777777" w:rsidR="00535763" w:rsidRPr="00535763" w:rsidRDefault="00535763" w:rsidP="00535763">
            <w:pPr>
              <w:suppressAutoHyphens w:val="0"/>
              <w:spacing w:before="120" w:after="120"/>
              <w:jc w:val="center"/>
              <w:rPr>
                <w:rFonts w:ascii="Cambria" w:eastAsia="Cambria" w:hAnsi="Cambria" w:cs="Cambria"/>
                <w:sz w:val="22"/>
                <w:szCs w:val="22"/>
                <w:lang w:eastAsia="en-US"/>
              </w:rPr>
            </w:pPr>
            <w:r w:rsidRPr="00535763">
              <w:rPr>
                <w:rFonts w:ascii="Cambria" w:eastAsia="Cambria" w:hAnsi="Cambria" w:cs="Cambria"/>
                <w:sz w:val="22"/>
                <w:szCs w:val="22"/>
                <w:lang w:eastAsia="en-US"/>
              </w:rPr>
              <w:t>158</w:t>
            </w:r>
          </w:p>
        </w:tc>
        <w:tc>
          <w:tcPr>
            <w:tcW w:w="1701" w:type="dxa"/>
          </w:tcPr>
          <w:p w14:paraId="0FF5ED16" w14:textId="77777777" w:rsidR="00535763" w:rsidRPr="00535763" w:rsidRDefault="00535763" w:rsidP="00535763">
            <w:pPr>
              <w:suppressAutoHyphens w:val="0"/>
              <w:spacing w:before="120" w:after="120"/>
              <w:rPr>
                <w:rFonts w:ascii="Cambria" w:eastAsia="Cambria" w:hAnsi="Cambria" w:cs="Cambria"/>
                <w:sz w:val="22"/>
                <w:szCs w:val="22"/>
                <w:lang w:eastAsia="en-US"/>
              </w:rPr>
            </w:pPr>
            <w:r w:rsidRPr="00535763">
              <w:rPr>
                <w:rFonts w:ascii="Cambria" w:eastAsia="Cambria" w:hAnsi="Cambria" w:cs="Cambria"/>
                <w:sz w:val="22"/>
                <w:szCs w:val="22"/>
                <w:lang w:eastAsia="en-US"/>
              </w:rPr>
              <w:t>PUŁ-RYJ</w:t>
            </w:r>
          </w:p>
        </w:tc>
        <w:tc>
          <w:tcPr>
            <w:tcW w:w="2977" w:type="dxa"/>
          </w:tcPr>
          <w:p w14:paraId="68950DAD"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dowozu materiałów (krążków, chrustu lub wałków</w:t>
            </w:r>
            <w:r w:rsidRPr="00535763">
              <w:rPr>
                <w:rFonts w:ascii="Cambria" w:eastAsia="Cambria" w:hAnsi="Cambria" w:cs="Cambria"/>
                <w:sz w:val="22"/>
                <w:szCs w:val="22"/>
                <w:lang w:eastAsia="en-US"/>
              </w:rPr>
              <w:t>)</w:t>
            </w:r>
          </w:p>
        </w:tc>
        <w:tc>
          <w:tcPr>
            <w:tcW w:w="2268" w:type="dxa"/>
          </w:tcPr>
          <w:p w14:paraId="393A97E4"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3</w:t>
            </w:r>
          </w:p>
        </w:tc>
        <w:tc>
          <w:tcPr>
            <w:tcW w:w="1417" w:type="dxa"/>
          </w:tcPr>
          <w:p w14:paraId="17E1CAD7"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38F782D0" w14:textId="77777777" w:rsidTr="00BA75C8">
        <w:trPr>
          <w:cantSplit/>
          <w:trHeight w:val="300"/>
        </w:trPr>
        <w:tc>
          <w:tcPr>
            <w:tcW w:w="1135" w:type="dxa"/>
          </w:tcPr>
          <w:p w14:paraId="4F6C6B88"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166</w:t>
            </w:r>
          </w:p>
        </w:tc>
        <w:tc>
          <w:tcPr>
            <w:tcW w:w="1701" w:type="dxa"/>
          </w:tcPr>
          <w:p w14:paraId="0D661993"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pl-PL"/>
              </w:rPr>
              <w:t>KOR-DRWI</w:t>
            </w:r>
          </w:p>
        </w:tc>
        <w:tc>
          <w:tcPr>
            <w:tcW w:w="2977" w:type="dxa"/>
          </w:tcPr>
          <w:p w14:paraId="20EFD5BA"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 odległość transportu kory do spalenia lub zakopania</w:t>
            </w:r>
          </w:p>
        </w:tc>
        <w:tc>
          <w:tcPr>
            <w:tcW w:w="2268" w:type="dxa"/>
          </w:tcPr>
          <w:p w14:paraId="2BE6F253"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2</w:t>
            </w:r>
          </w:p>
        </w:tc>
        <w:tc>
          <w:tcPr>
            <w:tcW w:w="1417" w:type="dxa"/>
          </w:tcPr>
          <w:p w14:paraId="55EB2501"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3ADB8FE1" w14:textId="77777777" w:rsidTr="00BA75C8">
        <w:trPr>
          <w:cantSplit/>
        </w:trPr>
        <w:tc>
          <w:tcPr>
            <w:tcW w:w="1135" w:type="dxa"/>
          </w:tcPr>
          <w:p w14:paraId="0A622B2D"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173</w:t>
            </w:r>
          </w:p>
        </w:tc>
        <w:tc>
          <w:tcPr>
            <w:tcW w:w="1701" w:type="dxa"/>
          </w:tcPr>
          <w:p w14:paraId="731F070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Verdana" w:hAnsi="Cambria" w:cs="Verdana"/>
                <w:kern w:val="1"/>
                <w:sz w:val="22"/>
                <w:szCs w:val="22"/>
                <w:lang w:eastAsia="zh-CN" w:bidi="hi-IN"/>
              </w:rPr>
              <w:t>N-ZSGDNSO</w:t>
            </w:r>
          </w:p>
        </w:tc>
        <w:tc>
          <w:tcPr>
            <w:tcW w:w="2977" w:type="dxa"/>
          </w:tcPr>
          <w:p w14:paraId="085CB145"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mbria" w:hAnsi="Cambria" w:cs="Cambria"/>
                <w:sz w:val="22"/>
                <w:szCs w:val="22"/>
                <w:lang w:eastAsia="en-US"/>
              </w:rPr>
              <w:t xml:space="preserve"> odległość</w:t>
            </w:r>
            <w:r w:rsidRPr="00535763">
              <w:rPr>
                <w:rFonts w:ascii="Cambria" w:eastAsia="Verdana" w:hAnsi="Cambria" w:cs="Verdana"/>
                <w:kern w:val="1"/>
                <w:sz w:val="22"/>
                <w:szCs w:val="22"/>
                <w:lang w:eastAsia="zh-CN" w:bidi="hi-IN"/>
              </w:rPr>
              <w:t xml:space="preserve"> miejsca zbioru szyszek od magazynu</w:t>
            </w:r>
          </w:p>
        </w:tc>
        <w:tc>
          <w:tcPr>
            <w:tcW w:w="2268" w:type="dxa"/>
          </w:tcPr>
          <w:p w14:paraId="670959F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6CCC3D07"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p w14:paraId="724E2482" w14:textId="77777777" w:rsidR="00535763" w:rsidRPr="00535763" w:rsidRDefault="00535763" w:rsidP="00535763">
            <w:pPr>
              <w:suppressAutoHyphens w:val="0"/>
              <w:jc w:val="center"/>
              <w:rPr>
                <w:rFonts w:ascii="Cambria" w:eastAsia="Calibri" w:hAnsi="Cambria" w:cs="Arial"/>
                <w:lang w:eastAsia="en-US"/>
              </w:rPr>
            </w:pPr>
          </w:p>
        </w:tc>
      </w:tr>
      <w:tr w:rsidR="00535763" w:rsidRPr="00535763" w14:paraId="26D62DD3" w14:textId="77777777" w:rsidTr="00BA75C8">
        <w:trPr>
          <w:cantSplit/>
        </w:trPr>
        <w:tc>
          <w:tcPr>
            <w:tcW w:w="1135" w:type="dxa"/>
          </w:tcPr>
          <w:p w14:paraId="142B7FEF"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lastRenderedPageBreak/>
              <w:t>196</w:t>
            </w:r>
          </w:p>
        </w:tc>
        <w:tc>
          <w:tcPr>
            <w:tcW w:w="1701" w:type="dxa"/>
          </w:tcPr>
          <w:p w14:paraId="63D7BB74"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Verdana" w:hAnsi="Cambria" w:cs="Verdana"/>
                <w:kern w:val="1"/>
                <w:sz w:val="22"/>
                <w:szCs w:val="22"/>
                <w:lang w:eastAsia="zh-CN" w:bidi="hi-IN"/>
              </w:rPr>
              <w:t>ZB-NASDB</w:t>
            </w:r>
          </w:p>
        </w:tc>
        <w:tc>
          <w:tcPr>
            <w:tcW w:w="2977" w:type="dxa"/>
          </w:tcPr>
          <w:p w14:paraId="663F43DB"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mbria" w:hAnsi="Cambria" w:cs="Cambria"/>
                <w:sz w:val="22"/>
                <w:szCs w:val="22"/>
                <w:lang w:eastAsia="en-US"/>
              </w:rPr>
              <w:t xml:space="preserve"> odległość</w:t>
            </w:r>
            <w:r w:rsidRPr="00535763">
              <w:rPr>
                <w:rFonts w:ascii="Cambria" w:eastAsia="Verdana" w:hAnsi="Cambria" w:cs="Verdana"/>
                <w:kern w:val="1"/>
                <w:sz w:val="22"/>
                <w:szCs w:val="22"/>
                <w:lang w:eastAsia="zh-CN" w:bidi="hi-IN"/>
              </w:rPr>
              <w:t xml:space="preserve"> miejsca zbioru nasion od magazynu </w:t>
            </w:r>
          </w:p>
        </w:tc>
        <w:tc>
          <w:tcPr>
            <w:tcW w:w="2268" w:type="dxa"/>
          </w:tcPr>
          <w:p w14:paraId="241B05EC"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15</w:t>
            </w:r>
          </w:p>
        </w:tc>
        <w:tc>
          <w:tcPr>
            <w:tcW w:w="1417" w:type="dxa"/>
          </w:tcPr>
          <w:p w14:paraId="3BBEEEA6"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r w:rsidR="00535763" w:rsidRPr="00535763" w14:paraId="7DA9B036" w14:textId="77777777" w:rsidTr="00BA75C8">
        <w:trPr>
          <w:cantSplit/>
        </w:trPr>
        <w:tc>
          <w:tcPr>
            <w:tcW w:w="1135" w:type="dxa"/>
          </w:tcPr>
          <w:p w14:paraId="01A8B120"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199</w:t>
            </w:r>
          </w:p>
        </w:tc>
        <w:tc>
          <w:tcPr>
            <w:tcW w:w="1701" w:type="dxa"/>
          </w:tcPr>
          <w:p w14:paraId="3F9FD850"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Verdana" w:hAnsi="Cambria" w:cs="Verdana"/>
                <w:kern w:val="1"/>
                <w:sz w:val="22"/>
                <w:szCs w:val="22"/>
                <w:lang w:eastAsia="zh-CN" w:bidi="hi-IN"/>
              </w:rPr>
              <w:t>ZB-NASP</w:t>
            </w:r>
          </w:p>
        </w:tc>
        <w:tc>
          <w:tcPr>
            <w:tcW w:w="2977" w:type="dxa"/>
          </w:tcPr>
          <w:p w14:paraId="723A5E09"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Verdana" w:hAnsi="Cambria" w:cs="Verdana"/>
                <w:kern w:val="1"/>
                <w:sz w:val="22"/>
                <w:szCs w:val="22"/>
                <w:lang w:eastAsia="zh-CN" w:bidi="hi-IN"/>
              </w:rPr>
              <w:t>Opis pozostałych gatunków do zbioru nasion</w:t>
            </w:r>
          </w:p>
        </w:tc>
        <w:tc>
          <w:tcPr>
            <w:tcW w:w="2268" w:type="dxa"/>
          </w:tcPr>
          <w:p w14:paraId="443676EE"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 xml:space="preserve">Jesion wyniosły, Bez, Kruszyna, Jarząb, Jabłoń, Grusza, czereśnia ptasia, </w:t>
            </w:r>
            <w:proofErr w:type="spellStart"/>
            <w:r w:rsidRPr="00535763">
              <w:rPr>
                <w:rFonts w:ascii="Cambria" w:eastAsia="Calibri" w:hAnsi="Cambria" w:cs="Arial"/>
                <w:lang w:eastAsia="en-US"/>
              </w:rPr>
              <w:t>gł</w:t>
            </w:r>
            <w:proofErr w:type="spellEnd"/>
          </w:p>
        </w:tc>
        <w:tc>
          <w:tcPr>
            <w:tcW w:w="1417" w:type="dxa"/>
          </w:tcPr>
          <w:p w14:paraId="787D6572"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w:t>
            </w:r>
          </w:p>
        </w:tc>
      </w:tr>
      <w:tr w:rsidR="00535763" w:rsidRPr="00535763" w14:paraId="438E8710" w14:textId="77777777" w:rsidTr="00BA75C8">
        <w:trPr>
          <w:cantSplit/>
        </w:trPr>
        <w:tc>
          <w:tcPr>
            <w:tcW w:w="1135" w:type="dxa"/>
          </w:tcPr>
          <w:p w14:paraId="71D9F3BC" w14:textId="77777777" w:rsidR="00535763" w:rsidRPr="00535763" w:rsidRDefault="00535763" w:rsidP="00535763">
            <w:pPr>
              <w:suppressAutoHyphens w:val="0"/>
              <w:jc w:val="center"/>
              <w:rPr>
                <w:rFonts w:ascii="Cambria" w:eastAsia="Calibri" w:hAnsi="Cambria" w:cs="Arial"/>
                <w:sz w:val="22"/>
                <w:szCs w:val="22"/>
                <w:lang w:eastAsia="en-US"/>
              </w:rPr>
            </w:pPr>
            <w:r w:rsidRPr="00535763">
              <w:rPr>
                <w:rFonts w:ascii="Cambria" w:eastAsia="Calibri" w:hAnsi="Cambria" w:cs="Arial"/>
                <w:sz w:val="22"/>
                <w:szCs w:val="22"/>
                <w:lang w:eastAsia="en-US"/>
              </w:rPr>
              <w:t>199</w:t>
            </w:r>
          </w:p>
        </w:tc>
        <w:tc>
          <w:tcPr>
            <w:tcW w:w="1701" w:type="dxa"/>
          </w:tcPr>
          <w:p w14:paraId="516877B2"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Verdana" w:hAnsi="Cambria" w:cs="Verdana"/>
                <w:kern w:val="1"/>
                <w:sz w:val="22"/>
                <w:szCs w:val="22"/>
                <w:lang w:eastAsia="zh-CN" w:bidi="hi-IN"/>
              </w:rPr>
              <w:t>ZB-NASP</w:t>
            </w:r>
          </w:p>
        </w:tc>
        <w:tc>
          <w:tcPr>
            <w:tcW w:w="2977" w:type="dxa"/>
          </w:tcPr>
          <w:p w14:paraId="2FC4C001" w14:textId="77777777" w:rsidR="00535763" w:rsidRPr="00535763" w:rsidRDefault="00535763" w:rsidP="00535763">
            <w:pPr>
              <w:suppressAutoHyphens w:val="0"/>
              <w:rPr>
                <w:rFonts w:ascii="Cambria" w:eastAsia="Calibri" w:hAnsi="Cambria" w:cs="Arial"/>
                <w:sz w:val="22"/>
                <w:szCs w:val="22"/>
                <w:lang w:eastAsia="en-US"/>
              </w:rPr>
            </w:pPr>
            <w:r w:rsidRPr="00535763">
              <w:rPr>
                <w:rFonts w:ascii="Cambria" w:eastAsia="Calibri" w:hAnsi="Cambria" w:cs="Arial"/>
                <w:sz w:val="22"/>
                <w:szCs w:val="22"/>
                <w:lang w:eastAsia="en-US"/>
              </w:rPr>
              <w:t>Maksymalna</w:t>
            </w:r>
            <w:r w:rsidRPr="00535763">
              <w:rPr>
                <w:rFonts w:ascii="Cambria" w:eastAsia="Cambria" w:hAnsi="Cambria" w:cs="Cambria"/>
                <w:sz w:val="22"/>
                <w:szCs w:val="22"/>
                <w:lang w:eastAsia="en-US"/>
              </w:rPr>
              <w:t xml:space="preserve"> odległość</w:t>
            </w:r>
            <w:r w:rsidRPr="00535763">
              <w:rPr>
                <w:rFonts w:ascii="Cambria" w:eastAsia="Verdana" w:hAnsi="Cambria" w:cs="Verdana"/>
                <w:kern w:val="1"/>
                <w:sz w:val="22"/>
                <w:szCs w:val="22"/>
                <w:lang w:eastAsia="zh-CN" w:bidi="hi-IN"/>
              </w:rPr>
              <w:t xml:space="preserve"> miejsca zbioru nasion od magazynu </w:t>
            </w:r>
          </w:p>
        </w:tc>
        <w:tc>
          <w:tcPr>
            <w:tcW w:w="2268" w:type="dxa"/>
          </w:tcPr>
          <w:p w14:paraId="2A06C620" w14:textId="77777777" w:rsidR="00535763" w:rsidRPr="00535763" w:rsidRDefault="00535763" w:rsidP="00535763">
            <w:pPr>
              <w:suppressAutoHyphens w:val="0"/>
              <w:rPr>
                <w:rFonts w:ascii="Cambria" w:eastAsia="Calibri" w:hAnsi="Cambria" w:cs="Arial"/>
                <w:lang w:eastAsia="en-US"/>
              </w:rPr>
            </w:pPr>
            <w:r w:rsidRPr="00535763">
              <w:rPr>
                <w:rFonts w:ascii="Cambria" w:eastAsia="Calibri" w:hAnsi="Cambria" w:cs="Arial"/>
                <w:lang w:eastAsia="en-US"/>
              </w:rPr>
              <w:t>20</w:t>
            </w:r>
          </w:p>
        </w:tc>
        <w:tc>
          <w:tcPr>
            <w:tcW w:w="1417" w:type="dxa"/>
          </w:tcPr>
          <w:p w14:paraId="60EB7258" w14:textId="77777777" w:rsidR="00535763" w:rsidRPr="00535763" w:rsidRDefault="00535763" w:rsidP="00535763">
            <w:pPr>
              <w:suppressAutoHyphens w:val="0"/>
              <w:jc w:val="center"/>
              <w:rPr>
                <w:rFonts w:ascii="Cambria" w:eastAsia="Calibri" w:hAnsi="Cambria" w:cs="Arial"/>
                <w:lang w:eastAsia="en-US"/>
              </w:rPr>
            </w:pPr>
            <w:r w:rsidRPr="00535763">
              <w:rPr>
                <w:rFonts w:ascii="Cambria" w:eastAsia="Calibri" w:hAnsi="Cambria" w:cs="Arial"/>
                <w:lang w:eastAsia="en-US"/>
              </w:rPr>
              <w:t>km</w:t>
            </w:r>
          </w:p>
        </w:tc>
      </w:tr>
    </w:tbl>
    <w:p w14:paraId="28C12A49" w14:textId="77777777" w:rsidR="00EA0595" w:rsidRPr="00EA0595" w:rsidRDefault="00EA0595" w:rsidP="00EA0595">
      <w:pPr>
        <w:suppressAutoHyphens w:val="0"/>
        <w:spacing w:after="160" w:line="259" w:lineRule="auto"/>
        <w:rPr>
          <w:rFonts w:ascii="Cambria" w:eastAsia="Calibri" w:hAnsi="Cambria" w:cs="Arial"/>
          <w:sz w:val="28"/>
          <w:szCs w:val="28"/>
          <w:lang w:eastAsia="en-US"/>
        </w:rPr>
      </w:pPr>
    </w:p>
    <w:p w14:paraId="39099513" w14:textId="77777777" w:rsidR="00464B26" w:rsidRDefault="00464B26" w:rsidP="007054DF">
      <w:pPr>
        <w:suppressAutoHyphens w:val="0"/>
        <w:spacing w:after="200" w:line="276" w:lineRule="auto"/>
        <w:rPr>
          <w:rFonts w:asciiTheme="majorHAnsi" w:eastAsia="Verdana" w:hAnsiTheme="majorHAnsi" w:cs="Verdana"/>
          <w:b/>
          <w:kern w:val="1"/>
          <w:sz w:val="22"/>
          <w:szCs w:val="22"/>
          <w:lang w:eastAsia="zh-CN" w:bidi="hi-IN"/>
        </w:rPr>
      </w:pPr>
    </w:p>
    <w:p w14:paraId="49320451" w14:textId="0EA3ED41" w:rsidR="00464B26" w:rsidRDefault="00464B26">
      <w:pPr>
        <w:suppressAutoHyphens w:val="0"/>
        <w:spacing w:after="200" w:line="276" w:lineRule="auto"/>
        <w:rPr>
          <w:rFonts w:asciiTheme="majorHAnsi" w:eastAsia="Verdana" w:hAnsiTheme="majorHAnsi" w:cs="Verdana"/>
          <w:b/>
          <w:kern w:val="1"/>
          <w:sz w:val="22"/>
          <w:szCs w:val="22"/>
          <w:lang w:eastAsia="zh-CN" w:bidi="hi-IN"/>
        </w:rPr>
      </w:pPr>
      <w:r>
        <w:rPr>
          <w:rFonts w:asciiTheme="majorHAnsi" w:eastAsia="Verdana" w:hAnsiTheme="majorHAnsi" w:cs="Verdana"/>
          <w:b/>
          <w:kern w:val="1"/>
          <w:sz w:val="22"/>
          <w:szCs w:val="22"/>
          <w:lang w:eastAsia="zh-CN" w:bidi="hi-IN"/>
        </w:rPr>
        <w:br w:type="page"/>
      </w:r>
    </w:p>
    <w:p w14:paraId="1E4C8A4C" w14:textId="556C7EFC" w:rsidR="00464B26" w:rsidRPr="00D20A86" w:rsidRDefault="00464B26" w:rsidP="00464B26">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Pr>
          <w:rFonts w:asciiTheme="majorHAnsi" w:eastAsia="SimSun" w:hAnsiTheme="majorHAnsi" w:cs="Arial"/>
          <w:b/>
          <w:bCs/>
          <w:sz w:val="22"/>
          <w:szCs w:val="22"/>
          <w:lang w:eastAsia="en-US"/>
        </w:rPr>
        <w:t>3</w:t>
      </w:r>
      <w:r w:rsidRPr="00D20A86">
        <w:rPr>
          <w:rFonts w:asciiTheme="majorHAnsi" w:eastAsia="SimSun" w:hAnsiTheme="majorHAnsi" w:cs="Arial"/>
          <w:b/>
          <w:bCs/>
          <w:sz w:val="22"/>
          <w:szCs w:val="22"/>
          <w:lang w:eastAsia="en-US"/>
        </w:rPr>
        <w:t xml:space="preserve">. do SWZ </w:t>
      </w:r>
    </w:p>
    <w:p w14:paraId="79624D8A" w14:textId="77777777" w:rsidR="00464B26" w:rsidRPr="00D20A86" w:rsidRDefault="00464B26" w:rsidP="00464B26">
      <w:pPr>
        <w:suppressAutoHyphens w:val="0"/>
        <w:spacing w:after="200" w:line="276" w:lineRule="auto"/>
        <w:jc w:val="both"/>
        <w:rPr>
          <w:rFonts w:asciiTheme="majorHAnsi" w:eastAsia="SimSun" w:hAnsiTheme="majorHAnsi" w:cs="Arial"/>
          <w:b/>
          <w:bCs/>
          <w:sz w:val="22"/>
          <w:szCs w:val="22"/>
          <w:lang w:eastAsia="en-US"/>
        </w:rPr>
      </w:pPr>
    </w:p>
    <w:p w14:paraId="4B458F5C" w14:textId="4CA90537" w:rsidR="00464B26" w:rsidRDefault="00464B26" w:rsidP="00464B26">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w:t>
      </w:r>
      <w:r w:rsidRPr="00464B26">
        <w:rPr>
          <w:rFonts w:asciiTheme="majorHAnsi" w:eastAsia="SimSun" w:hAnsiTheme="majorHAnsi" w:cs="Arial"/>
          <w:b/>
          <w:bCs/>
          <w:sz w:val="22"/>
          <w:szCs w:val="22"/>
          <w:lang w:eastAsia="en-US"/>
        </w:rPr>
        <w:t>Opis standardu technologii wykonawstwa prac z zakresu gospodarki szkółkarskiej</w:t>
      </w:r>
      <w:r w:rsidRPr="00825E31">
        <w:rPr>
          <w:rFonts w:asciiTheme="majorHAnsi" w:eastAsia="SimSun" w:hAnsiTheme="majorHAnsi" w:cs="Arial"/>
          <w:b/>
          <w:bCs/>
          <w:sz w:val="22"/>
          <w:szCs w:val="22"/>
          <w:lang w:eastAsia="en-US"/>
        </w:rPr>
        <w:t xml:space="preserve">" </w:t>
      </w:r>
    </w:p>
    <w:p w14:paraId="47329722" w14:textId="4BBDEB32" w:rsidR="00EA0595" w:rsidRDefault="00EA0595">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23B490C5" w14:textId="77777777" w:rsidR="00462B40" w:rsidRPr="00462B40" w:rsidRDefault="00462B40" w:rsidP="00462B40">
      <w:pPr>
        <w:suppressAutoHyphens w:val="0"/>
        <w:spacing w:line="276" w:lineRule="auto"/>
        <w:ind w:left="708"/>
        <w:jc w:val="right"/>
        <w:rPr>
          <w:rFonts w:ascii="Cambria" w:eastAsia="Calibri" w:hAnsi="Cambria"/>
          <w:kern w:val="2"/>
          <w:sz w:val="22"/>
          <w:szCs w:val="24"/>
          <w:lang w:eastAsia="en-US"/>
          <w14:ligatures w14:val="standardContextual"/>
        </w:rPr>
      </w:pPr>
      <w:r w:rsidRPr="00462B40">
        <w:rPr>
          <w:rFonts w:ascii="Cambria" w:eastAsia="Cambria" w:hAnsi="Cambria" w:cs="Cambria"/>
          <w:kern w:val="2"/>
          <w:sz w:val="22"/>
          <w:szCs w:val="22"/>
          <w:lang w:eastAsia="en-US"/>
          <w14:ligatures w14:val="standardContextual"/>
        </w:rPr>
        <w:lastRenderedPageBreak/>
        <w:t xml:space="preserve">Załącznik do Decyzji </w:t>
      </w:r>
      <w:proofErr w:type="gramStart"/>
      <w:r w:rsidRPr="00462B40">
        <w:rPr>
          <w:rFonts w:ascii="Cambria" w:eastAsia="Cambria" w:hAnsi="Cambria" w:cs="Cambria"/>
          <w:kern w:val="2"/>
          <w:sz w:val="22"/>
          <w:szCs w:val="22"/>
          <w:lang w:eastAsia="en-US"/>
          <w14:ligatures w14:val="standardContextual"/>
        </w:rPr>
        <w:t>Nr  …</w:t>
      </w:r>
      <w:proofErr w:type="gramEnd"/>
      <w:r w:rsidRPr="00462B40">
        <w:rPr>
          <w:rFonts w:ascii="Cambria" w:eastAsia="Cambria" w:hAnsi="Cambria" w:cs="Cambria"/>
          <w:kern w:val="2"/>
          <w:sz w:val="22"/>
          <w:szCs w:val="22"/>
          <w:lang w:eastAsia="en-US"/>
          <w14:ligatures w14:val="standardContextual"/>
        </w:rPr>
        <w:t>….</w:t>
      </w:r>
    </w:p>
    <w:p w14:paraId="61229960" w14:textId="77777777" w:rsidR="00462B40" w:rsidRPr="00462B40" w:rsidRDefault="00462B40" w:rsidP="00462B40">
      <w:pPr>
        <w:suppressAutoHyphens w:val="0"/>
        <w:spacing w:line="276" w:lineRule="auto"/>
        <w:jc w:val="right"/>
        <w:rPr>
          <w:rFonts w:ascii="Cambria" w:eastAsia="Calibri" w:hAnsi="Cambria"/>
          <w:kern w:val="2"/>
          <w:sz w:val="22"/>
          <w:szCs w:val="24"/>
          <w:lang w:eastAsia="en-US"/>
          <w14:ligatures w14:val="standardContextual"/>
        </w:rPr>
      </w:pPr>
      <w:r w:rsidRPr="00462B40">
        <w:rPr>
          <w:rFonts w:ascii="Cambria" w:eastAsia="Cambria" w:hAnsi="Cambria" w:cs="Cambria"/>
          <w:kern w:val="2"/>
          <w:sz w:val="22"/>
          <w:szCs w:val="22"/>
          <w:lang w:eastAsia="en-US"/>
          <w14:ligatures w14:val="standardContextual"/>
        </w:rPr>
        <w:t>Dyrektora Generalnego LP</w:t>
      </w:r>
    </w:p>
    <w:p w14:paraId="0762E07B" w14:textId="77777777" w:rsidR="00462B40" w:rsidRPr="00462B40" w:rsidRDefault="00462B40" w:rsidP="00462B40">
      <w:pPr>
        <w:suppressAutoHyphens w:val="0"/>
        <w:spacing w:line="276" w:lineRule="auto"/>
        <w:jc w:val="right"/>
        <w:rPr>
          <w:rFonts w:ascii="Cambria" w:eastAsia="Calibri" w:hAnsi="Cambria"/>
          <w:kern w:val="2"/>
          <w:sz w:val="22"/>
          <w:szCs w:val="24"/>
          <w:lang w:eastAsia="en-US"/>
          <w14:ligatures w14:val="standardContextual"/>
        </w:rPr>
      </w:pPr>
      <w:r w:rsidRPr="00462B40">
        <w:rPr>
          <w:rFonts w:ascii="Cambria" w:eastAsia="Cambria" w:hAnsi="Cambria" w:cs="Cambria"/>
          <w:kern w:val="2"/>
          <w:sz w:val="22"/>
          <w:szCs w:val="22"/>
          <w:lang w:eastAsia="en-US"/>
          <w14:ligatures w14:val="standardContextual"/>
        </w:rPr>
        <w:t>z dnia ….  r.</w:t>
      </w:r>
    </w:p>
    <w:p w14:paraId="774A71AC" w14:textId="77777777" w:rsidR="00462B40" w:rsidRPr="00462B40" w:rsidRDefault="00462B40" w:rsidP="00462B40">
      <w:pPr>
        <w:suppressAutoHyphens w:val="0"/>
        <w:spacing w:after="160" w:line="278" w:lineRule="auto"/>
        <w:jc w:val="center"/>
        <w:rPr>
          <w:rFonts w:ascii="Cambria" w:eastAsia="Calibri" w:hAnsi="Cambria" w:cs="Calibri"/>
          <w:b/>
          <w:bCs/>
          <w:kern w:val="2"/>
          <w:sz w:val="28"/>
          <w:szCs w:val="28"/>
          <w:lang w:eastAsia="zh-CN" w:bidi="hi-IN"/>
          <w14:ligatures w14:val="standardContextual"/>
        </w:rPr>
      </w:pPr>
    </w:p>
    <w:p w14:paraId="7DF7CD04" w14:textId="77777777" w:rsidR="00462B40" w:rsidRPr="00462B40" w:rsidRDefault="00462B40" w:rsidP="00462B40">
      <w:pPr>
        <w:suppressAutoHyphens w:val="0"/>
        <w:spacing w:after="160" w:line="278" w:lineRule="auto"/>
        <w:jc w:val="center"/>
        <w:rPr>
          <w:rFonts w:ascii="Cambria" w:eastAsia="Calibri" w:hAnsi="Cambria" w:cs="Calibri"/>
          <w:b/>
          <w:bCs/>
          <w:kern w:val="2"/>
          <w:sz w:val="28"/>
          <w:szCs w:val="28"/>
          <w:lang w:eastAsia="zh-CN" w:bidi="hi-IN"/>
          <w14:ligatures w14:val="standardContextual"/>
        </w:rPr>
      </w:pPr>
    </w:p>
    <w:p w14:paraId="26810445" w14:textId="77777777" w:rsidR="00462B40" w:rsidRPr="00462B40" w:rsidRDefault="00462B40" w:rsidP="00462B40">
      <w:pPr>
        <w:suppressAutoHyphens w:val="0"/>
        <w:spacing w:after="160" w:line="278" w:lineRule="auto"/>
        <w:jc w:val="center"/>
        <w:rPr>
          <w:rFonts w:ascii="Cambria" w:eastAsia="Calibri" w:hAnsi="Cambria" w:cs="Calibri"/>
          <w:b/>
          <w:bCs/>
          <w:kern w:val="2"/>
          <w:sz w:val="28"/>
          <w:szCs w:val="28"/>
          <w:lang w:eastAsia="zh-CN" w:bidi="hi-IN"/>
          <w14:ligatures w14:val="standardContextual"/>
        </w:rPr>
      </w:pPr>
      <w:r w:rsidRPr="00462B40">
        <w:rPr>
          <w:rFonts w:ascii="Cambria" w:eastAsia="Calibri" w:hAnsi="Cambria" w:cs="Calibri"/>
          <w:b/>
          <w:bCs/>
          <w:kern w:val="2"/>
          <w:sz w:val="28"/>
          <w:szCs w:val="28"/>
          <w:lang w:eastAsia="zh-CN" w:bidi="hi-IN"/>
          <w14:ligatures w14:val="standardContextual"/>
        </w:rPr>
        <w:t xml:space="preserve">Opis standardu technologii wykonawstwa prac </w:t>
      </w:r>
      <w:r w:rsidRPr="00462B40">
        <w:rPr>
          <w:rFonts w:ascii="Cambria" w:eastAsia="Calibri" w:hAnsi="Cambria" w:cs="Calibri"/>
          <w:b/>
          <w:bCs/>
          <w:kern w:val="2"/>
          <w:sz w:val="28"/>
          <w:szCs w:val="28"/>
          <w:lang w:eastAsia="zh-CN" w:bidi="hi-IN"/>
          <w14:ligatures w14:val="standardContextual"/>
        </w:rPr>
        <w:br/>
        <w:t>z zakresu gospodarki szkółkarskiej na rok 2026</w:t>
      </w:r>
    </w:p>
    <w:p w14:paraId="3E8DA19C"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5A7DAFA4"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22C81BD8"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71E0EB35"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5CAC43DE"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57B47FFA"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429E7BFA"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5506FDB6"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08400B6F"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1C034C69"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45971CA1"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51322713"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0C11F4E6"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27ECCBBC"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4250BD45"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2E79CEF8"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1205BDD6"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015087FF"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097DFF88"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41C0B93B"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198EF3F3"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1C317577"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307414F2" w14:textId="77777777" w:rsidR="00462B40" w:rsidRPr="00462B40" w:rsidRDefault="00462B40" w:rsidP="00462B40">
      <w:pPr>
        <w:suppressAutoHyphens w:val="0"/>
        <w:spacing w:after="160" w:line="259" w:lineRule="auto"/>
        <w:rPr>
          <w:rFonts w:ascii="Cambria" w:eastAsia="Calibri" w:hAnsi="Cambria" w:cs="Calibri"/>
          <w:b/>
          <w:bCs/>
          <w:kern w:val="2"/>
          <w:sz w:val="22"/>
          <w:szCs w:val="22"/>
          <w:lang w:eastAsia="zh-CN" w:bidi="hi-IN"/>
          <w14:ligatures w14:val="standardContextual"/>
        </w:rPr>
      </w:pPr>
    </w:p>
    <w:p w14:paraId="70546306" w14:textId="77777777" w:rsidR="00462B40" w:rsidRPr="00462B40" w:rsidRDefault="00462B40" w:rsidP="00462B40">
      <w:pPr>
        <w:suppressAutoHyphens w:val="0"/>
        <w:spacing w:before="120" w:after="160" w:line="276" w:lineRule="auto"/>
        <w:jc w:val="center"/>
        <w:rPr>
          <w:rFonts w:ascii="Cambria" w:eastAsia="Calibri" w:hAnsi="Cambria"/>
          <w:color w:val="FF0000"/>
          <w:kern w:val="2"/>
          <w:sz w:val="22"/>
          <w:szCs w:val="24"/>
          <w:lang w:eastAsia="en-US"/>
          <w14:ligatures w14:val="standardContextual"/>
        </w:rPr>
      </w:pPr>
      <w:proofErr w:type="spellStart"/>
      <w:r w:rsidRPr="00462B40">
        <w:rPr>
          <w:rFonts w:ascii="Cambria" w:eastAsia="Cambria" w:hAnsi="Cambria" w:cs="Cambria"/>
          <w:b/>
          <w:bCs/>
          <w:color w:val="FF0000"/>
          <w:kern w:val="2"/>
          <w:sz w:val="22"/>
          <w:szCs w:val="22"/>
          <w:lang w:eastAsia="en-US"/>
          <w14:ligatures w14:val="standardContextual"/>
        </w:rPr>
        <w:t>Nnnnnnnn</w:t>
      </w:r>
      <w:proofErr w:type="spellEnd"/>
      <w:r w:rsidRPr="00462B40">
        <w:rPr>
          <w:rFonts w:ascii="Cambria" w:eastAsia="Cambria" w:hAnsi="Cambria" w:cs="Cambria"/>
          <w:b/>
          <w:bCs/>
          <w:color w:val="FF0000"/>
          <w:kern w:val="2"/>
          <w:sz w:val="22"/>
          <w:szCs w:val="22"/>
          <w:lang w:eastAsia="en-US"/>
          <w14:ligatures w14:val="standardContextual"/>
        </w:rPr>
        <w:t xml:space="preserve"> </w:t>
      </w:r>
      <w:proofErr w:type="gramStart"/>
      <w:r w:rsidRPr="00462B40">
        <w:rPr>
          <w:rFonts w:ascii="Cambria" w:eastAsia="Cambria" w:hAnsi="Cambria" w:cs="Cambria"/>
          <w:b/>
          <w:bCs/>
          <w:color w:val="FF0000"/>
          <w:kern w:val="2"/>
          <w:sz w:val="22"/>
          <w:szCs w:val="22"/>
          <w:lang w:eastAsia="en-US"/>
          <w14:ligatures w14:val="standardContextual"/>
        </w:rPr>
        <w:t>2025.xx.xx</w:t>
      </w:r>
      <w:proofErr w:type="gramEnd"/>
      <w:r w:rsidRPr="00462B40">
        <w:rPr>
          <w:rFonts w:ascii="Cambria" w:eastAsia="Calibri" w:hAnsi="Cambria" w:cs="Calibri"/>
          <w:b/>
          <w:bCs/>
          <w:kern w:val="2"/>
          <w:sz w:val="22"/>
          <w:szCs w:val="22"/>
          <w:lang w:eastAsia="zh-CN" w:bidi="hi-IN"/>
          <w14:ligatures w14:val="standardContextual"/>
        </w:rPr>
        <w:br w:type="page"/>
      </w:r>
    </w:p>
    <w:bookmarkStart w:id="32" w:name="_Toc166495278" w:displacedByCustomXml="next"/>
    <w:sdt>
      <w:sdtPr>
        <w:rPr>
          <w:rFonts w:ascii="Cambria" w:eastAsia="Calibri" w:hAnsi="Cambria"/>
          <w:kern w:val="2"/>
          <w:sz w:val="22"/>
          <w:szCs w:val="24"/>
          <w:lang w:eastAsia="en-US"/>
          <w14:ligatures w14:val="standardContextual"/>
        </w:rPr>
        <w:id w:val="-1556920427"/>
        <w:docPartObj>
          <w:docPartGallery w:val="Table of Contents"/>
          <w:docPartUnique/>
        </w:docPartObj>
      </w:sdtPr>
      <w:sdtEndPr>
        <w:rPr>
          <w:b/>
          <w:bCs/>
        </w:rPr>
      </w:sdtEndPr>
      <w:sdtContent>
        <w:p w14:paraId="7067D895" w14:textId="77777777" w:rsidR="00462B40" w:rsidRPr="00462B40" w:rsidRDefault="00462B40" w:rsidP="00462B40">
          <w:pPr>
            <w:keepNext/>
            <w:keepLines/>
            <w:suppressAutoHyphens w:val="0"/>
            <w:spacing w:before="240" w:line="259" w:lineRule="auto"/>
            <w:rPr>
              <w:rFonts w:ascii="Calibri Light" w:hAnsi="Calibri Light"/>
              <w:color w:val="2E74B5"/>
              <w:sz w:val="32"/>
              <w:szCs w:val="32"/>
              <w:lang w:eastAsia="pl-PL"/>
            </w:rPr>
          </w:pPr>
          <w:r w:rsidRPr="00462B40">
            <w:rPr>
              <w:rFonts w:ascii="Calibri Light" w:hAnsi="Calibri Light"/>
              <w:color w:val="2E74B5"/>
              <w:sz w:val="32"/>
              <w:szCs w:val="32"/>
              <w:lang w:eastAsia="pl-PL"/>
            </w:rPr>
            <w:t>Spis treści</w:t>
          </w:r>
        </w:p>
        <w:p w14:paraId="5AECD2A0"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fldChar w:fldCharType="begin"/>
          </w:r>
          <w:r w:rsidRPr="00462B40">
            <w:rPr>
              <w:rFonts w:ascii="Cambria" w:eastAsia="Calibri" w:hAnsi="Cambria"/>
              <w:kern w:val="2"/>
              <w:sz w:val="22"/>
              <w:szCs w:val="24"/>
              <w:lang w:eastAsia="en-US"/>
              <w14:ligatures w14:val="standardContextual"/>
            </w:rPr>
            <w:instrText xml:space="preserve"> TOC \o "1-3" \h \z \u </w:instrText>
          </w:r>
          <w:r w:rsidRPr="00462B40">
            <w:rPr>
              <w:rFonts w:ascii="Cambria" w:eastAsia="Calibri" w:hAnsi="Cambria"/>
              <w:kern w:val="2"/>
              <w:sz w:val="22"/>
              <w:szCs w:val="24"/>
              <w:lang w:eastAsia="en-US"/>
              <w14:ligatures w14:val="standardContextual"/>
            </w:rPr>
            <w:fldChar w:fldCharType="separate"/>
          </w:r>
          <w:hyperlink w:anchor="_Toc192159169" w:history="1">
            <w:r w:rsidRPr="00462B40">
              <w:rPr>
                <w:rFonts w:ascii="Aptos Display" w:eastAsia="Calibri" w:hAnsi="Aptos Display"/>
                <w:noProof/>
                <w:color w:val="0563C1"/>
                <w:kern w:val="2"/>
                <w:sz w:val="22"/>
                <w:szCs w:val="24"/>
                <w:u w:val="single"/>
                <w:lang w:eastAsia="en-US"/>
                <w14:ligatures w14:val="standardContextual"/>
              </w:rPr>
              <w:t>1.</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Wstęp</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_Toc192159169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3</w:t>
            </w:r>
            <w:r w:rsidRPr="00462B40">
              <w:rPr>
                <w:rFonts w:ascii="Cambria" w:eastAsia="Calibri" w:hAnsi="Cambria"/>
                <w:noProof/>
                <w:webHidden/>
                <w:kern w:val="2"/>
                <w:sz w:val="22"/>
                <w:szCs w:val="24"/>
                <w:lang w:eastAsia="en-US"/>
                <w14:ligatures w14:val="standardContextual"/>
              </w:rPr>
              <w:fldChar w:fldCharType="end"/>
            </w:r>
          </w:hyperlink>
        </w:p>
        <w:p w14:paraId="4A591FC3"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0" w:history="1">
            <w:r w:rsidRPr="00462B40">
              <w:rPr>
                <w:rFonts w:ascii="Cambria" w:eastAsia="Calibri" w:hAnsi="Cambria"/>
                <w:noProof/>
                <w:color w:val="0563C1"/>
                <w:kern w:val="2"/>
                <w:sz w:val="22"/>
                <w:szCs w:val="24"/>
                <w:u w:val="single"/>
                <w:lang w:eastAsia="en-US"/>
                <w14:ligatures w14:val="standardContextual"/>
              </w:rPr>
              <w:t>2.</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Przygotowanie powierzchni</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_Toc192159170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4</w:t>
            </w:r>
            <w:r w:rsidRPr="00462B40">
              <w:rPr>
                <w:rFonts w:ascii="Cambria" w:eastAsia="Calibri" w:hAnsi="Cambria"/>
                <w:noProof/>
                <w:webHidden/>
                <w:kern w:val="2"/>
                <w:sz w:val="22"/>
                <w:szCs w:val="24"/>
                <w:lang w:eastAsia="en-US"/>
                <w14:ligatures w14:val="standardContextual"/>
              </w:rPr>
              <w:fldChar w:fldCharType="end"/>
            </w:r>
          </w:hyperlink>
        </w:p>
        <w:p w14:paraId="58245B4C"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1" w:history="1">
            <w:r w:rsidRPr="00462B40">
              <w:rPr>
                <w:rFonts w:ascii="Cambria" w:eastAsia="Calibri" w:hAnsi="Cambria"/>
                <w:noProof/>
                <w:color w:val="0563C1"/>
                <w:kern w:val="2"/>
                <w:sz w:val="22"/>
                <w:szCs w:val="24"/>
                <w:u w:val="single"/>
                <w:lang w:eastAsia="en-US"/>
                <w14:ligatures w14:val="standardContextual"/>
              </w:rPr>
              <w:t>3.</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Siewy</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_Toc192159171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8</w:t>
            </w:r>
            <w:r w:rsidRPr="00462B40">
              <w:rPr>
                <w:rFonts w:ascii="Cambria" w:eastAsia="Calibri" w:hAnsi="Cambria"/>
                <w:noProof/>
                <w:webHidden/>
                <w:kern w:val="2"/>
                <w:sz w:val="22"/>
                <w:szCs w:val="24"/>
                <w:lang w:eastAsia="en-US"/>
                <w14:ligatures w14:val="standardContextual"/>
              </w:rPr>
              <w:fldChar w:fldCharType="end"/>
            </w:r>
          </w:hyperlink>
        </w:p>
        <w:p w14:paraId="05CF5C30"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2" w:history="1">
            <w:r w:rsidRPr="00462B40">
              <w:rPr>
                <w:rFonts w:ascii="Cambria" w:eastAsia="Calibri" w:hAnsi="Cambria"/>
                <w:noProof/>
                <w:color w:val="0563C1"/>
                <w:kern w:val="2"/>
                <w:sz w:val="22"/>
                <w:szCs w:val="24"/>
                <w:u w:val="single"/>
                <w:lang w:eastAsia="en-US"/>
                <w14:ligatures w14:val="standardContextual"/>
              </w:rPr>
              <w:t>4.</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Szkółkowanie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_Toc192159172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20</w:t>
            </w:r>
            <w:r w:rsidRPr="00462B40">
              <w:rPr>
                <w:rFonts w:ascii="Cambria" w:eastAsia="Calibri" w:hAnsi="Cambria"/>
                <w:noProof/>
                <w:webHidden/>
                <w:kern w:val="2"/>
                <w:sz w:val="22"/>
                <w:szCs w:val="24"/>
                <w:lang w:eastAsia="en-US"/>
                <w14:ligatures w14:val="standardContextual"/>
              </w:rPr>
              <w:fldChar w:fldCharType="end"/>
            </w:r>
          </w:hyperlink>
        </w:p>
        <w:p w14:paraId="7F104E4A"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3" w:history="1">
            <w:r w:rsidRPr="00462B40">
              <w:rPr>
                <w:rFonts w:ascii="Cambria" w:eastAsia="Calibri" w:hAnsi="Cambria"/>
                <w:noProof/>
                <w:color w:val="0563C1"/>
                <w:kern w:val="2"/>
                <w:sz w:val="22"/>
                <w:szCs w:val="24"/>
                <w:u w:val="single"/>
                <w:lang w:eastAsia="en-US"/>
                <w14:ligatures w14:val="standardContextual"/>
              </w:rPr>
              <w:t>5.</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Pielęgnowanie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_Toc192159173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27</w:t>
            </w:r>
            <w:r w:rsidRPr="00462B40">
              <w:rPr>
                <w:rFonts w:ascii="Cambria" w:eastAsia="Calibri" w:hAnsi="Cambria"/>
                <w:noProof/>
                <w:webHidden/>
                <w:kern w:val="2"/>
                <w:sz w:val="22"/>
                <w:szCs w:val="24"/>
                <w:lang w:eastAsia="en-US"/>
                <w14:ligatures w14:val="standardContextual"/>
              </w:rPr>
              <w:fldChar w:fldCharType="end"/>
            </w:r>
          </w:hyperlink>
        </w:p>
        <w:p w14:paraId="2F985735"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4" w:history="1">
            <w:r w:rsidRPr="00462B40">
              <w:rPr>
                <w:rFonts w:ascii="Cambria" w:eastAsia="Calibri" w:hAnsi="Cambria"/>
                <w:noProof/>
                <w:color w:val="0563C1"/>
                <w:kern w:val="2"/>
                <w:sz w:val="22"/>
                <w:szCs w:val="24"/>
                <w:u w:val="single"/>
                <w:lang w:eastAsia="en-US"/>
                <w14:ligatures w14:val="standardContextual"/>
              </w:rPr>
              <w:t>6.</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Opryski</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_Toc192159174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34</w:t>
            </w:r>
            <w:r w:rsidRPr="00462B40">
              <w:rPr>
                <w:rFonts w:ascii="Cambria" w:eastAsia="Calibri" w:hAnsi="Cambria"/>
                <w:noProof/>
                <w:webHidden/>
                <w:kern w:val="2"/>
                <w:sz w:val="22"/>
                <w:szCs w:val="24"/>
                <w:lang w:eastAsia="en-US"/>
                <w14:ligatures w14:val="standardContextual"/>
              </w:rPr>
              <w:fldChar w:fldCharType="end"/>
            </w:r>
          </w:hyperlink>
        </w:p>
        <w:p w14:paraId="02565C82"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5" w:history="1">
            <w:r w:rsidRPr="00462B40">
              <w:rPr>
                <w:rFonts w:ascii="Cambria" w:eastAsia="Calibri" w:hAnsi="Cambria"/>
                <w:noProof/>
                <w:color w:val="0563C1"/>
                <w:kern w:val="2"/>
                <w:sz w:val="22"/>
                <w:szCs w:val="24"/>
                <w:u w:val="single"/>
                <w:lang w:eastAsia="en-US"/>
                <w14:ligatures w14:val="standardContextual"/>
              </w:rPr>
              <w:t>7.</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Nawożenie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_Toc192159175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36</w:t>
            </w:r>
            <w:r w:rsidRPr="00462B40">
              <w:rPr>
                <w:rFonts w:ascii="Cambria" w:eastAsia="Calibri" w:hAnsi="Cambria"/>
                <w:noProof/>
                <w:webHidden/>
                <w:kern w:val="2"/>
                <w:sz w:val="22"/>
                <w:szCs w:val="24"/>
                <w:lang w:eastAsia="en-US"/>
                <w14:ligatures w14:val="standardContextual"/>
              </w:rPr>
              <w:fldChar w:fldCharType="end"/>
            </w:r>
          </w:hyperlink>
        </w:p>
        <w:p w14:paraId="462788F2"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6" w:history="1">
            <w:r w:rsidRPr="00462B40">
              <w:rPr>
                <w:rFonts w:ascii="Cambria" w:eastAsia="Calibri" w:hAnsi="Cambria"/>
                <w:noProof/>
                <w:color w:val="0563C1"/>
                <w:kern w:val="2"/>
                <w:sz w:val="22"/>
                <w:szCs w:val="24"/>
                <w:u w:val="single"/>
                <w:lang w:eastAsia="en-US"/>
                <w14:ligatures w14:val="standardContextual"/>
              </w:rPr>
              <w:t>8.</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Produkcja kompostu</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_Toc192159176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39</w:t>
            </w:r>
            <w:r w:rsidRPr="00462B40">
              <w:rPr>
                <w:rFonts w:ascii="Cambria" w:eastAsia="Calibri" w:hAnsi="Cambria"/>
                <w:noProof/>
                <w:webHidden/>
                <w:kern w:val="2"/>
                <w:sz w:val="22"/>
                <w:szCs w:val="24"/>
                <w:lang w:eastAsia="en-US"/>
                <w14:ligatures w14:val="standardContextual"/>
              </w:rPr>
              <w:fldChar w:fldCharType="end"/>
            </w:r>
          </w:hyperlink>
        </w:p>
        <w:p w14:paraId="75BD7BB6" w14:textId="77777777" w:rsidR="00462B40" w:rsidRPr="00462B40" w:rsidRDefault="00462B40" w:rsidP="00462B40">
          <w:pPr>
            <w:tabs>
              <w:tab w:val="left" w:pos="66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7" w:history="1">
            <w:r w:rsidRPr="00462B40">
              <w:rPr>
                <w:rFonts w:ascii="Cambria" w:eastAsia="Calibri" w:hAnsi="Cambria"/>
                <w:noProof/>
                <w:color w:val="0563C1"/>
                <w:kern w:val="2"/>
                <w:sz w:val="22"/>
                <w:szCs w:val="24"/>
                <w:u w:val="single"/>
                <w:lang w:eastAsia="en-US"/>
                <w14:ligatures w14:val="standardContextual"/>
              </w:rPr>
              <w:t>9.</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Produkcja substratu</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_Toc192159177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43</w:t>
            </w:r>
            <w:r w:rsidRPr="00462B40">
              <w:rPr>
                <w:rFonts w:ascii="Cambria" w:eastAsia="Calibri" w:hAnsi="Cambria"/>
                <w:noProof/>
                <w:webHidden/>
                <w:kern w:val="2"/>
                <w:sz w:val="22"/>
                <w:szCs w:val="24"/>
                <w:lang w:eastAsia="en-US"/>
                <w14:ligatures w14:val="standardContextual"/>
              </w:rPr>
              <w:fldChar w:fldCharType="end"/>
            </w:r>
          </w:hyperlink>
        </w:p>
        <w:p w14:paraId="013FF71F"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8" w:history="1">
            <w:r w:rsidRPr="00462B40">
              <w:rPr>
                <w:rFonts w:ascii="Cambria" w:eastAsia="Calibri" w:hAnsi="Cambria"/>
                <w:noProof/>
                <w:color w:val="0563C1"/>
                <w:kern w:val="2"/>
                <w:sz w:val="22"/>
                <w:szCs w:val="24"/>
                <w:u w:val="single"/>
                <w:lang w:eastAsia="en-US"/>
                <w14:ligatures w14:val="standardContextual"/>
              </w:rPr>
              <w:t>10.</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Wyjmowanie sadzonek</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_Toc192159178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48</w:t>
            </w:r>
            <w:r w:rsidRPr="00462B40">
              <w:rPr>
                <w:rFonts w:ascii="Cambria" w:eastAsia="Calibri" w:hAnsi="Cambria"/>
                <w:noProof/>
                <w:webHidden/>
                <w:kern w:val="2"/>
                <w:sz w:val="22"/>
                <w:szCs w:val="24"/>
                <w:lang w:eastAsia="en-US"/>
                <w14:ligatures w14:val="standardContextual"/>
              </w:rPr>
              <w:fldChar w:fldCharType="end"/>
            </w:r>
          </w:hyperlink>
        </w:p>
        <w:p w14:paraId="0DF8196F"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79" w:history="1">
            <w:r w:rsidRPr="00462B40">
              <w:rPr>
                <w:rFonts w:ascii="Cambria" w:eastAsia="Calibri" w:hAnsi="Cambria"/>
                <w:noProof/>
                <w:color w:val="0563C1"/>
                <w:kern w:val="2"/>
                <w:sz w:val="22"/>
                <w:szCs w:val="24"/>
                <w:u w:val="single"/>
                <w:lang w:eastAsia="en-US"/>
                <w14:ligatures w14:val="standardContextual"/>
              </w:rPr>
              <w:t>11.</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Sortowanie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_Toc192159179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54</w:t>
            </w:r>
            <w:r w:rsidRPr="00462B40">
              <w:rPr>
                <w:rFonts w:ascii="Cambria" w:eastAsia="Calibri" w:hAnsi="Cambria"/>
                <w:noProof/>
                <w:webHidden/>
                <w:kern w:val="2"/>
                <w:sz w:val="22"/>
                <w:szCs w:val="24"/>
                <w:lang w:eastAsia="en-US"/>
                <w14:ligatures w14:val="standardContextual"/>
              </w:rPr>
              <w:fldChar w:fldCharType="end"/>
            </w:r>
          </w:hyperlink>
        </w:p>
        <w:p w14:paraId="01F48182"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80" w:history="1">
            <w:r w:rsidRPr="00462B40">
              <w:rPr>
                <w:rFonts w:ascii="Cambria" w:eastAsia="Calibri" w:hAnsi="Cambria"/>
                <w:noProof/>
                <w:color w:val="0563C1"/>
                <w:kern w:val="2"/>
                <w:sz w:val="22"/>
                <w:szCs w:val="24"/>
                <w:u w:val="single"/>
                <w:lang w:eastAsia="en-US"/>
                <w14:ligatures w14:val="standardContextual"/>
              </w:rPr>
              <w:t>12.</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Dołowanie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_Toc192159180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55</w:t>
            </w:r>
            <w:r w:rsidRPr="00462B40">
              <w:rPr>
                <w:rFonts w:ascii="Cambria" w:eastAsia="Calibri" w:hAnsi="Cambria"/>
                <w:noProof/>
                <w:webHidden/>
                <w:kern w:val="2"/>
                <w:sz w:val="22"/>
                <w:szCs w:val="24"/>
                <w:lang w:eastAsia="en-US"/>
                <w14:ligatures w14:val="standardContextual"/>
              </w:rPr>
              <w:fldChar w:fldCharType="end"/>
            </w:r>
          </w:hyperlink>
        </w:p>
        <w:p w14:paraId="1C191076"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81" w:history="1">
            <w:r w:rsidRPr="00462B40">
              <w:rPr>
                <w:rFonts w:ascii="Cambria" w:eastAsia="Calibri" w:hAnsi="Cambria"/>
                <w:noProof/>
                <w:color w:val="0563C1"/>
                <w:kern w:val="2"/>
                <w:sz w:val="22"/>
                <w:szCs w:val="24"/>
                <w:u w:val="single"/>
                <w:lang w:eastAsia="en-US"/>
                <w14:ligatures w14:val="standardContextual"/>
              </w:rPr>
              <w:t>13.</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Transport</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_Toc192159181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56</w:t>
            </w:r>
            <w:r w:rsidRPr="00462B40">
              <w:rPr>
                <w:rFonts w:ascii="Cambria" w:eastAsia="Calibri" w:hAnsi="Cambria"/>
                <w:noProof/>
                <w:webHidden/>
                <w:kern w:val="2"/>
                <w:sz w:val="22"/>
                <w:szCs w:val="24"/>
                <w:lang w:eastAsia="en-US"/>
                <w14:ligatures w14:val="standardContextual"/>
              </w:rPr>
              <w:fldChar w:fldCharType="end"/>
            </w:r>
          </w:hyperlink>
        </w:p>
        <w:p w14:paraId="089951DB"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82" w:history="1">
            <w:r w:rsidRPr="00462B40">
              <w:rPr>
                <w:rFonts w:ascii="Cambria" w:eastAsia="Calibri" w:hAnsi="Cambria"/>
                <w:noProof/>
                <w:color w:val="0563C1"/>
                <w:kern w:val="2"/>
                <w:sz w:val="22"/>
                <w:szCs w:val="24"/>
                <w:u w:val="single"/>
                <w:lang w:eastAsia="en-US"/>
                <w14:ligatures w14:val="standardContextual"/>
              </w:rPr>
              <w:t>14.</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Pozostałe prace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_Toc192159182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57</w:t>
            </w:r>
            <w:r w:rsidRPr="00462B40">
              <w:rPr>
                <w:rFonts w:ascii="Cambria" w:eastAsia="Calibri" w:hAnsi="Cambria"/>
                <w:noProof/>
                <w:webHidden/>
                <w:kern w:val="2"/>
                <w:sz w:val="22"/>
                <w:szCs w:val="24"/>
                <w:lang w:eastAsia="en-US"/>
                <w14:ligatures w14:val="standardContextual"/>
              </w:rPr>
              <w:fldChar w:fldCharType="end"/>
            </w:r>
          </w:hyperlink>
        </w:p>
        <w:p w14:paraId="7CE5FC42"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83" w:history="1">
            <w:r w:rsidRPr="00462B40">
              <w:rPr>
                <w:rFonts w:ascii="Cambria" w:eastAsia="Calibri" w:hAnsi="Cambria"/>
                <w:noProof/>
                <w:color w:val="0563C1"/>
                <w:kern w:val="2"/>
                <w:sz w:val="22"/>
                <w:szCs w:val="24"/>
                <w:u w:val="single"/>
                <w:lang w:eastAsia="en-US"/>
                <w14:ligatures w14:val="standardContextual"/>
              </w:rPr>
              <w:t>15.</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Prace godzinowe</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_Toc192159183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69</w:t>
            </w:r>
            <w:r w:rsidRPr="00462B40">
              <w:rPr>
                <w:rFonts w:ascii="Cambria" w:eastAsia="Calibri" w:hAnsi="Cambria"/>
                <w:noProof/>
                <w:webHidden/>
                <w:kern w:val="2"/>
                <w:sz w:val="22"/>
                <w:szCs w:val="24"/>
                <w:lang w:eastAsia="en-US"/>
                <w14:ligatures w14:val="standardContextual"/>
              </w:rPr>
              <w:fldChar w:fldCharType="end"/>
            </w:r>
          </w:hyperlink>
        </w:p>
        <w:p w14:paraId="1E0B734A" w14:textId="77777777" w:rsidR="00462B40" w:rsidRPr="00462B40" w:rsidRDefault="00462B40" w:rsidP="00462B40">
          <w:pPr>
            <w:tabs>
              <w:tab w:val="left" w:pos="880"/>
              <w:tab w:val="right" w:leader="dot" w:pos="9062"/>
            </w:tabs>
            <w:suppressAutoHyphens w:val="0"/>
            <w:spacing w:after="100" w:line="278" w:lineRule="auto"/>
            <w:ind w:left="220"/>
            <w:jc w:val="both"/>
            <w:rPr>
              <w:rFonts w:ascii="Cambria" w:eastAsia="Calibri" w:hAnsi="Cambria"/>
              <w:noProof/>
              <w:kern w:val="2"/>
              <w:sz w:val="22"/>
              <w:szCs w:val="24"/>
              <w:lang w:eastAsia="en-US"/>
              <w14:ligatures w14:val="standardContextual"/>
            </w:rPr>
          </w:pPr>
          <w:hyperlink w:anchor="_Toc192159184" w:history="1">
            <w:r w:rsidRPr="00462B40">
              <w:rPr>
                <w:rFonts w:ascii="Cambria" w:eastAsia="Calibri" w:hAnsi="Cambria"/>
                <w:noProof/>
                <w:color w:val="0563C1"/>
                <w:kern w:val="2"/>
                <w:sz w:val="22"/>
                <w:szCs w:val="24"/>
                <w:u w:val="single"/>
                <w:lang w:eastAsia="en-US"/>
                <w14:ligatures w14:val="standardContextual"/>
              </w:rPr>
              <w:t>16.</w:t>
            </w:r>
            <w:r w:rsidRPr="00462B40">
              <w:rPr>
                <w:rFonts w:ascii="Cambria" w:eastAsia="Calibri" w:hAnsi="Cambria"/>
                <w:noProof/>
                <w:kern w:val="2"/>
                <w:sz w:val="22"/>
                <w:szCs w:val="24"/>
                <w:lang w:eastAsia="en-US"/>
                <w14:ligatures w14:val="standardContextual"/>
              </w:rPr>
              <w:tab/>
            </w:r>
            <w:r w:rsidRPr="00462B40">
              <w:rPr>
                <w:rFonts w:ascii="Cambria" w:eastAsia="Calibri" w:hAnsi="Cambria"/>
                <w:noProof/>
                <w:color w:val="0563C1"/>
                <w:kern w:val="2"/>
                <w:sz w:val="22"/>
                <w:szCs w:val="24"/>
                <w:u w:val="single"/>
                <w:lang w:eastAsia="en-US"/>
                <w14:ligatures w14:val="standardContextual"/>
              </w:rPr>
              <w:t>Indeks czynności</w:t>
            </w:r>
            <w:r w:rsidRPr="00462B40">
              <w:rPr>
                <w:rFonts w:ascii="Cambria" w:eastAsia="Calibri" w:hAnsi="Cambria"/>
                <w:noProof/>
                <w:webHidden/>
                <w:kern w:val="2"/>
                <w:sz w:val="22"/>
                <w:szCs w:val="24"/>
                <w:lang w:eastAsia="en-US"/>
                <w14:ligatures w14:val="standardContextual"/>
              </w:rPr>
              <w:tab/>
            </w:r>
            <w:r w:rsidRPr="00462B40">
              <w:rPr>
                <w:rFonts w:ascii="Cambria" w:eastAsia="Calibri" w:hAnsi="Cambria"/>
                <w:noProof/>
                <w:webHidden/>
                <w:kern w:val="2"/>
                <w:sz w:val="22"/>
                <w:szCs w:val="24"/>
                <w:lang w:eastAsia="en-US"/>
                <w14:ligatures w14:val="standardContextual"/>
              </w:rPr>
              <w:fldChar w:fldCharType="begin"/>
            </w:r>
            <w:r w:rsidRPr="00462B40">
              <w:rPr>
                <w:rFonts w:ascii="Cambria" w:eastAsia="Calibri" w:hAnsi="Cambria"/>
                <w:noProof/>
                <w:webHidden/>
                <w:kern w:val="2"/>
                <w:sz w:val="22"/>
                <w:szCs w:val="24"/>
                <w:lang w:eastAsia="en-US"/>
                <w14:ligatures w14:val="standardContextual"/>
              </w:rPr>
              <w:instrText xml:space="preserve"> PAGEREF _Toc192159184 \h </w:instrText>
            </w:r>
            <w:r w:rsidRPr="00462B40">
              <w:rPr>
                <w:rFonts w:ascii="Cambria" w:eastAsia="Calibri" w:hAnsi="Cambria"/>
                <w:noProof/>
                <w:webHidden/>
                <w:kern w:val="2"/>
                <w:sz w:val="22"/>
                <w:szCs w:val="24"/>
                <w:lang w:eastAsia="en-US"/>
                <w14:ligatures w14:val="standardContextual"/>
              </w:rPr>
            </w:r>
            <w:r w:rsidRPr="00462B40">
              <w:rPr>
                <w:rFonts w:ascii="Cambria" w:eastAsia="Calibri" w:hAnsi="Cambria"/>
                <w:noProof/>
                <w:webHidden/>
                <w:kern w:val="2"/>
                <w:sz w:val="22"/>
                <w:szCs w:val="24"/>
                <w:lang w:eastAsia="en-US"/>
                <w14:ligatures w14:val="standardContextual"/>
              </w:rPr>
              <w:fldChar w:fldCharType="separate"/>
            </w:r>
            <w:r w:rsidRPr="00462B40">
              <w:rPr>
                <w:rFonts w:ascii="Cambria" w:eastAsia="Calibri" w:hAnsi="Cambria"/>
                <w:noProof/>
                <w:webHidden/>
                <w:kern w:val="2"/>
                <w:sz w:val="22"/>
                <w:szCs w:val="24"/>
                <w:lang w:eastAsia="en-US"/>
                <w14:ligatures w14:val="standardContextual"/>
              </w:rPr>
              <w:t>70</w:t>
            </w:r>
            <w:r w:rsidRPr="00462B40">
              <w:rPr>
                <w:rFonts w:ascii="Cambria" w:eastAsia="Calibri" w:hAnsi="Cambria"/>
                <w:noProof/>
                <w:webHidden/>
                <w:kern w:val="2"/>
                <w:sz w:val="22"/>
                <w:szCs w:val="24"/>
                <w:lang w:eastAsia="en-US"/>
                <w14:ligatures w14:val="standardContextual"/>
              </w:rPr>
              <w:fldChar w:fldCharType="end"/>
            </w:r>
          </w:hyperlink>
        </w:p>
        <w:p w14:paraId="3852B12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fldChar w:fldCharType="end"/>
          </w:r>
        </w:p>
      </w:sdtContent>
    </w:sdt>
    <w:p w14:paraId="57621142" w14:textId="77777777" w:rsidR="00462B40" w:rsidRPr="00462B40" w:rsidRDefault="00462B40" w:rsidP="00462B40">
      <w:pPr>
        <w:suppressAutoHyphens w:val="0"/>
        <w:spacing w:after="160" w:line="259" w:lineRule="auto"/>
        <w:rPr>
          <w:rFonts w:ascii="Calibri Light" w:hAnsi="Calibri Light"/>
          <w:color w:val="2E74B5"/>
          <w:kern w:val="2"/>
          <w:sz w:val="32"/>
          <w:szCs w:val="32"/>
          <w:lang w:eastAsia="en-US"/>
          <w14:ligatures w14:val="standardContextual"/>
        </w:rPr>
      </w:pPr>
      <w:r w:rsidRPr="00462B40">
        <w:rPr>
          <w:rFonts w:ascii="Cambria" w:eastAsia="Calibri" w:hAnsi="Cambria"/>
          <w:kern w:val="2"/>
          <w:sz w:val="22"/>
          <w:szCs w:val="24"/>
          <w:lang w:eastAsia="en-US"/>
          <w14:ligatures w14:val="standardContextual"/>
        </w:rPr>
        <w:br w:type="page"/>
      </w:r>
    </w:p>
    <w:p w14:paraId="683CFBBF"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92159169"/>
      <w:r w:rsidRPr="00462B40">
        <w:rPr>
          <w:rFonts w:ascii="Calibri Light" w:hAnsi="Calibri Light"/>
          <w:color w:val="2E74B5"/>
          <w:kern w:val="2"/>
          <w:sz w:val="32"/>
          <w:szCs w:val="32"/>
          <w:lang w:eastAsia="en-US"/>
          <w14:ligatures w14:val="standardContextual"/>
        </w:rPr>
        <w:lastRenderedPageBreak/>
        <w:t>Wstęp</w:t>
      </w:r>
      <w:bookmarkEnd w:id="32"/>
      <w:bookmarkEnd w:id="33"/>
    </w:p>
    <w:p w14:paraId="0692C860"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Niniejszy standard obejmuje czynności wykonywane na powierzchniach otwartych, w środowisku kontrolowanym lub w szkółkach kontenerowych. </w:t>
      </w:r>
    </w:p>
    <w:p w14:paraId="481DB343"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Generalną zasadą jest zapewnienie przez Zamawiającego materiałów niezbędnych do wykonania czynności, chyba że inaczej określono to w opisie technologii danej czynności. </w:t>
      </w:r>
    </w:p>
    <w:p w14:paraId="3672E782"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Sprzęt, narzędzia i materiały eksploatacyjne zapewnia Wykonawca. Urządzenia powinny być zagregowane z odpowiednio dobranym ciągnikiem. </w:t>
      </w:r>
    </w:p>
    <w:p w14:paraId="71283BB8"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W zakres technologii każdej czynności wchodzą czynności pomocnicze takie jak: dojazd na powierzchnię roboczą, zawieszenie lub podczepienie sprzętu oraz jego regulacja, oczyszczenie sprzętu i narzędzi po zabiegu, odstawienie sprzętu, oznakowanie powierzchni przy pomocy tablic </w:t>
      </w:r>
      <w:proofErr w:type="gramStart"/>
      <w:r w:rsidRPr="00462B40">
        <w:rPr>
          <w:rFonts w:ascii="Cambria" w:eastAsia="Aptos" w:hAnsi="Cambria"/>
          <w:b/>
          <w:bCs/>
          <w:kern w:val="2"/>
          <w:sz w:val="22"/>
          <w:szCs w:val="24"/>
          <w:lang w:eastAsia="en-US"/>
          <w14:ligatures w14:val="standardContextual"/>
        </w:rPr>
        <w:t>itp.</w:t>
      </w:r>
      <w:proofErr w:type="gramEnd"/>
      <w:r w:rsidRPr="00462B40">
        <w:rPr>
          <w:rFonts w:ascii="Cambria" w:eastAsia="Aptos" w:hAnsi="Cambria"/>
          <w:b/>
          <w:bCs/>
          <w:kern w:val="2"/>
          <w:sz w:val="22"/>
          <w:szCs w:val="24"/>
          <w:lang w:eastAsia="en-US"/>
          <w14:ligatures w14:val="standardContextual"/>
        </w:rPr>
        <w:t xml:space="preserve"> chyba że inaczej określono to w opisie technologii danej czynności.</w:t>
      </w:r>
    </w:p>
    <w:p w14:paraId="2F87E55A"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766991"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w:t>
      </w:r>
      <w:proofErr w:type="gramStart"/>
      <w:r w:rsidRPr="00462B40">
        <w:rPr>
          <w:rFonts w:ascii="Cambria" w:eastAsia="Aptos" w:hAnsi="Cambria"/>
          <w:b/>
          <w:bCs/>
          <w:kern w:val="2"/>
          <w:sz w:val="22"/>
          <w:szCs w:val="24"/>
          <w:lang w:eastAsia="en-US"/>
          <w14:ligatures w14:val="standardContextual"/>
        </w:rPr>
        <w:t>przypadku</w:t>
      </w:r>
      <w:proofErr w:type="gramEnd"/>
      <w:r w:rsidRPr="00462B40">
        <w:rPr>
          <w:rFonts w:ascii="Cambria" w:eastAsia="Aptos" w:hAnsi="Cambria"/>
          <w:b/>
          <w:bCs/>
          <w:kern w:val="2"/>
          <w:sz w:val="22"/>
          <w:szCs w:val="24"/>
          <w:lang w:eastAsia="en-US"/>
          <w14:ligatures w14:val="standardContextual"/>
        </w:rPr>
        <w:t xml:space="preserve"> gdy zlecono prace szacunkowo lub wykonano prace zgodnie z wymaganą </w:t>
      </w:r>
      <w:proofErr w:type="gramStart"/>
      <w:r w:rsidRPr="00462B40">
        <w:rPr>
          <w:rFonts w:ascii="Cambria" w:eastAsia="Aptos" w:hAnsi="Cambria"/>
          <w:b/>
          <w:bCs/>
          <w:kern w:val="2"/>
          <w:sz w:val="22"/>
          <w:szCs w:val="24"/>
          <w:lang w:eastAsia="en-US"/>
          <w14:ligatures w14:val="standardContextual"/>
        </w:rPr>
        <w:t>tolerancją  Procedura</w:t>
      </w:r>
      <w:proofErr w:type="gramEnd"/>
      <w:r w:rsidRPr="00462B40">
        <w:rPr>
          <w:rFonts w:ascii="Cambria" w:eastAsia="Aptos" w:hAnsi="Cambria"/>
          <w:b/>
          <w:bCs/>
          <w:kern w:val="2"/>
          <w:sz w:val="22"/>
          <w:szCs w:val="24"/>
          <w:lang w:eastAsia="en-US"/>
          <w14:ligatures w14:val="standardContextual"/>
        </w:rPr>
        <w:t xml:space="preserve"> odbioru nie może służyć jedynie do potwierdzenia, że wykonane zostało tyle </w:t>
      </w:r>
      <w:proofErr w:type="gramStart"/>
      <w:r w:rsidRPr="00462B40">
        <w:rPr>
          <w:rFonts w:ascii="Cambria" w:eastAsia="Aptos" w:hAnsi="Cambria"/>
          <w:b/>
          <w:bCs/>
          <w:kern w:val="2"/>
          <w:sz w:val="22"/>
          <w:szCs w:val="24"/>
          <w:lang w:eastAsia="en-US"/>
          <w14:ligatures w14:val="standardContextual"/>
        </w:rPr>
        <w:t>jednostek</w:t>
      </w:r>
      <w:proofErr w:type="gramEnd"/>
      <w:r w:rsidRPr="00462B40">
        <w:rPr>
          <w:rFonts w:ascii="Cambria" w:eastAsia="Aptos" w:hAnsi="Cambria"/>
          <w:b/>
          <w:bCs/>
          <w:kern w:val="2"/>
          <w:sz w:val="22"/>
          <w:szCs w:val="24"/>
          <w:lang w:eastAsia="en-US"/>
          <w14:ligatures w14:val="standardContextual"/>
        </w:rPr>
        <w:t xml:space="preserve"> ile zlecono. W przypadku niewielkiego rozmiaru prac na powierzchni roboczej dopuszcza się odstępstwo od opisanej procedury odbioru dla danej pozycji standardu i policzenie lub pomiar całej wykonanej pracy.</w:t>
      </w:r>
    </w:p>
    <w:p w14:paraId="58BC982C"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2"/>
          <w:lang w:eastAsia="en-US"/>
          <w14:ligatures w14:val="standardContextual"/>
        </w:rPr>
        <w:t>W przypadku wystąpienia konieczności wykonania czynności nieujętych w niniejszym standardzie (poz. 400 - 579), w tym w szczególności dot. czynności transportowych, należy stosować odpowiednie rozliczenie godzinowe ujęte w Pracach godzinowych (poz. 580 - 588).</w:t>
      </w:r>
    </w:p>
    <w:p w14:paraId="5626A82D"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2"/>
          <w:lang w:eastAsia="en-US"/>
          <w14:ligatures w14:val="standardContextual"/>
        </w:rPr>
        <w:t xml:space="preserve">Załącznikiem do Opisu standardu technologii wykonawstwa prac gospodarki szkółkarskiej jest Tabela parametrów, w której ujęto opisy wymaganych parametrów dla poszczególnych technologii prac. </w:t>
      </w:r>
    </w:p>
    <w:p w14:paraId="240E982C" w14:textId="77777777" w:rsidR="00462B40" w:rsidRPr="00462B40" w:rsidRDefault="00462B40" w:rsidP="00462B40">
      <w:pPr>
        <w:numPr>
          <w:ilvl w:val="1"/>
          <w:numId w:val="19"/>
        </w:numPr>
        <w:suppressAutoHyphens w:val="0"/>
        <w:spacing w:after="200" w:line="276" w:lineRule="auto"/>
        <w:ind w:left="851" w:hanging="567"/>
        <w:contextualSpacing/>
        <w:jc w:val="both"/>
        <w:rPr>
          <w:rFonts w:ascii="Cambria" w:eastAsia="Aptos" w:hAnsi="Cambria"/>
          <w:b/>
          <w:bCs/>
          <w:kern w:val="2"/>
          <w:sz w:val="22"/>
          <w:szCs w:val="24"/>
          <w:lang w:eastAsia="en-US"/>
          <w14:ligatures w14:val="standardContextual"/>
        </w:rPr>
      </w:pPr>
      <w:r w:rsidRPr="00462B40">
        <w:rPr>
          <w:rFonts w:ascii="Cambria" w:eastAsia="Aptos" w:hAnsi="Cambria"/>
          <w:b/>
          <w:bCs/>
          <w:kern w:val="2"/>
          <w:sz w:val="22"/>
          <w:szCs w:val="24"/>
          <w:lang w:eastAsia="en-US"/>
          <w14:ligatures w14:val="standardContextual"/>
        </w:rPr>
        <w:t xml:space="preserve">Jeżeli tabela zawiera kilka czynności, a opis technologii obejmuje wszystkie </w:t>
      </w:r>
      <w:proofErr w:type="gramStart"/>
      <w:r w:rsidRPr="00462B40">
        <w:rPr>
          <w:rFonts w:ascii="Cambria" w:eastAsia="Aptos" w:hAnsi="Cambria"/>
          <w:b/>
          <w:bCs/>
          <w:kern w:val="2"/>
          <w:sz w:val="22"/>
          <w:szCs w:val="24"/>
          <w:lang w:eastAsia="en-US"/>
          <w14:ligatures w14:val="standardContextual"/>
        </w:rPr>
        <w:t>czynności</w:t>
      </w:r>
      <w:proofErr w:type="gramEnd"/>
      <w:r w:rsidRPr="00462B40">
        <w:rPr>
          <w:rFonts w:ascii="Cambria" w:eastAsia="Aptos" w:hAnsi="Cambria"/>
          <w:b/>
          <w:bCs/>
          <w:kern w:val="2"/>
          <w:sz w:val="22"/>
          <w:szCs w:val="24"/>
          <w:lang w:eastAsia="en-US"/>
          <w14:ligatures w14:val="standardContextual"/>
        </w:rPr>
        <w:t xml:space="preserve"> które dotyczą tego samego celu, to przy wycenie i rozliczaniu pojedynczych czynności z tego zestawu należy z tego ogólnego opisu wybrać właściwe (ich dotyczące).</w:t>
      </w:r>
    </w:p>
    <w:p w14:paraId="5EF090F2" w14:textId="77777777" w:rsidR="00462B40" w:rsidRPr="00462B40" w:rsidRDefault="00462B40" w:rsidP="00462B40">
      <w:pPr>
        <w:suppressAutoHyphens w:val="0"/>
        <w:spacing w:after="160" w:line="278" w:lineRule="auto"/>
        <w:ind w:left="851" w:hanging="567"/>
        <w:jc w:val="both"/>
        <w:rPr>
          <w:rFonts w:ascii="Cambria" w:eastAsia="Calibri" w:hAnsi="Cambria"/>
          <w:kern w:val="2"/>
          <w:sz w:val="22"/>
          <w:szCs w:val="24"/>
          <w:lang w:eastAsia="en-US"/>
          <w14:ligatures w14:val="standardContextual"/>
        </w:rPr>
      </w:pPr>
    </w:p>
    <w:p w14:paraId="4DF58043"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5E4656D7"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34" w:name="_Toc192159170"/>
      <w:r w:rsidRPr="00462B40">
        <w:rPr>
          <w:rFonts w:ascii="Calibri Light" w:hAnsi="Calibri Light"/>
          <w:color w:val="2E74B5"/>
          <w:kern w:val="2"/>
          <w:sz w:val="32"/>
          <w:szCs w:val="32"/>
          <w:lang w:eastAsia="en-US"/>
          <w14:ligatures w14:val="standardContextual"/>
        </w:rPr>
        <w:lastRenderedPageBreak/>
        <w:t>Przygotowanie powierzchni</w:t>
      </w:r>
      <w:bookmarkEnd w:id="34"/>
    </w:p>
    <w:p w14:paraId="4B7E616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2BA5ADF" w14:textId="77777777" w:rsidTr="00783543">
        <w:trPr>
          <w:trHeight w:val="600"/>
          <w:tblHeader/>
        </w:trPr>
        <w:tc>
          <w:tcPr>
            <w:tcW w:w="800" w:type="dxa"/>
            <w:vAlign w:val="center"/>
          </w:tcPr>
          <w:p w14:paraId="4A6B8A7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AAB5C6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B04DA9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441F63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190953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9F98A65" w14:textId="77777777" w:rsidTr="00783543">
        <w:tc>
          <w:tcPr>
            <w:tcW w:w="800" w:type="dxa"/>
          </w:tcPr>
          <w:p w14:paraId="123CCD5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400</w:t>
            </w:r>
          </w:p>
        </w:tc>
        <w:tc>
          <w:tcPr>
            <w:tcW w:w="1800" w:type="dxa"/>
          </w:tcPr>
          <w:p w14:paraId="419E628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GRAB-WYR</w:t>
            </w:r>
          </w:p>
        </w:tc>
        <w:tc>
          <w:tcPr>
            <w:tcW w:w="1800" w:type="dxa"/>
          </w:tcPr>
          <w:p w14:paraId="7436289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GRAB-WYR</w:t>
            </w:r>
          </w:p>
        </w:tc>
        <w:tc>
          <w:tcPr>
            <w:tcW w:w="3600" w:type="dxa"/>
          </w:tcPr>
          <w:p w14:paraId="5CC0CD8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Grabienie i wyrównanie powierzchni przed obsiewem</w:t>
            </w:r>
          </w:p>
        </w:tc>
        <w:tc>
          <w:tcPr>
            <w:tcW w:w="1200" w:type="dxa"/>
          </w:tcPr>
          <w:p w14:paraId="6B997A6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753F41E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6CFDC1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zebranie z kwater wszelkich chwastów, korzeni, kamieni itp.,</w:t>
      </w:r>
    </w:p>
    <w:p w14:paraId="3F3C09F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usunięcie zebranego materiału poza powierzchnię kwatery w miejsce wskazane przez Zamawiającego, w obrębie szkółki,</w:t>
      </w:r>
    </w:p>
    <w:p w14:paraId="7D583DB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wyrównanie grabiami powierzchni przed siewem.</w:t>
      </w:r>
    </w:p>
    <w:p w14:paraId="3D44C3F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bookmarkStart w:id="35" w:name="_Hlk166143038"/>
      <w:r w:rsidRPr="00462B40">
        <w:rPr>
          <w:rFonts w:ascii="Cambria" w:eastAsia="Calibri" w:hAnsi="Cambria"/>
          <w:b/>
          <w:kern w:val="2"/>
          <w:sz w:val="22"/>
          <w:szCs w:val="24"/>
          <w:lang w:eastAsia="en-US"/>
          <w14:ligatures w14:val="standardContextual"/>
        </w:rPr>
        <w:t>Procedura odbioru:</w:t>
      </w:r>
    </w:p>
    <w:p w14:paraId="121F9C67"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1BFC69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bookmarkEnd w:id="35"/>
    <w:p w14:paraId="1531E73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000000"/>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338E23B" w14:textId="77777777" w:rsidTr="00783543">
        <w:trPr>
          <w:trHeight w:val="600"/>
          <w:tblHeader/>
        </w:trPr>
        <w:tc>
          <w:tcPr>
            <w:tcW w:w="800" w:type="dxa"/>
            <w:vAlign w:val="center"/>
          </w:tcPr>
          <w:p w14:paraId="368025D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D37679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18CF8B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82DA86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AA1FB7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55BFC75" w14:textId="77777777" w:rsidTr="00783543">
        <w:tc>
          <w:tcPr>
            <w:tcW w:w="800" w:type="dxa"/>
          </w:tcPr>
          <w:p w14:paraId="584BB30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401</w:t>
            </w:r>
          </w:p>
        </w:tc>
        <w:tc>
          <w:tcPr>
            <w:tcW w:w="1800" w:type="dxa"/>
          </w:tcPr>
          <w:p w14:paraId="6B2027F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GRAB-R</w:t>
            </w:r>
          </w:p>
        </w:tc>
        <w:tc>
          <w:tcPr>
            <w:tcW w:w="1800" w:type="dxa"/>
          </w:tcPr>
          <w:p w14:paraId="4BA9053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GRAB-R</w:t>
            </w:r>
          </w:p>
        </w:tc>
        <w:tc>
          <w:tcPr>
            <w:tcW w:w="3600" w:type="dxa"/>
          </w:tcPr>
          <w:p w14:paraId="2E3AFA7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Wygrabianie powierzchni z korzeni i pozostałości drzewnych</w:t>
            </w:r>
          </w:p>
        </w:tc>
        <w:tc>
          <w:tcPr>
            <w:tcW w:w="1200" w:type="dxa"/>
          </w:tcPr>
          <w:p w14:paraId="27A739A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44F0FC3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C083FB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zebranie z powierzchni kwatery (po orce i kultywacji) chwastów, korzeni kamieni itp.,</w:t>
      </w:r>
    </w:p>
    <w:p w14:paraId="13812DB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usunięcie zebranego materiału poza powierzchnię kwatery,</w:t>
      </w:r>
    </w:p>
    <w:p w14:paraId="5DC498F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wyrównanie grabiami powierzchni przed siewem. </w:t>
      </w:r>
    </w:p>
    <w:p w14:paraId="5A2DAF8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5B469F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5514BD3"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AD68822"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4331802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F46BB3B" w14:textId="77777777" w:rsidTr="00783543">
        <w:trPr>
          <w:trHeight w:val="600"/>
          <w:tblHeader/>
        </w:trPr>
        <w:tc>
          <w:tcPr>
            <w:tcW w:w="800" w:type="dxa"/>
            <w:vAlign w:val="center"/>
          </w:tcPr>
          <w:p w14:paraId="5D0F3A0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2C3300A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BACF1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4ABD02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E5EA0A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C0178C1" w14:textId="77777777" w:rsidTr="00783543">
        <w:tc>
          <w:tcPr>
            <w:tcW w:w="800" w:type="dxa"/>
          </w:tcPr>
          <w:p w14:paraId="27898AB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402</w:t>
            </w:r>
          </w:p>
        </w:tc>
        <w:tc>
          <w:tcPr>
            <w:tcW w:w="1800" w:type="dxa"/>
          </w:tcPr>
          <w:p w14:paraId="629A945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ZB-KAM</w:t>
            </w:r>
          </w:p>
        </w:tc>
        <w:tc>
          <w:tcPr>
            <w:tcW w:w="1800" w:type="dxa"/>
          </w:tcPr>
          <w:p w14:paraId="5F39F15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ZB-KAM</w:t>
            </w:r>
          </w:p>
        </w:tc>
        <w:tc>
          <w:tcPr>
            <w:tcW w:w="3600" w:type="dxa"/>
          </w:tcPr>
          <w:p w14:paraId="4CEBD29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Zbiór kamieni</w:t>
            </w:r>
          </w:p>
        </w:tc>
        <w:tc>
          <w:tcPr>
            <w:tcW w:w="1200" w:type="dxa"/>
          </w:tcPr>
          <w:p w14:paraId="0DFA079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6F82629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80D634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4A71AA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zbiór kamieni </w:t>
      </w:r>
      <w:proofErr w:type="gramStart"/>
      <w:r w:rsidRPr="00462B40">
        <w:rPr>
          <w:rFonts w:ascii="Cambria" w:eastAsia="Calibri" w:hAnsi="Cambria"/>
          <w:kern w:val="2"/>
          <w:sz w:val="22"/>
          <w:szCs w:val="24"/>
          <w:lang w:eastAsia="en-US"/>
          <w14:ligatures w14:val="standardContextual"/>
        </w:rPr>
        <w:t>i  pozostałości</w:t>
      </w:r>
      <w:proofErr w:type="gramEnd"/>
      <w:r w:rsidRPr="00462B40">
        <w:rPr>
          <w:rFonts w:ascii="Cambria" w:eastAsia="Calibri" w:hAnsi="Cambria"/>
          <w:kern w:val="2"/>
          <w:sz w:val="22"/>
          <w:szCs w:val="24"/>
          <w:lang w:eastAsia="en-US"/>
          <w14:ligatures w14:val="standardContextual"/>
        </w:rPr>
        <w:t xml:space="preserve"> roślinnych z powierzchni uprawy gleby, </w:t>
      </w:r>
    </w:p>
    <w:p w14:paraId="09B71E0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10737A6"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CEEBDF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DFB4ED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10433A9" w14:textId="77777777" w:rsidTr="00783543">
        <w:trPr>
          <w:trHeight w:val="600"/>
          <w:tblHeader/>
        </w:trPr>
        <w:tc>
          <w:tcPr>
            <w:tcW w:w="800" w:type="dxa"/>
            <w:vAlign w:val="center"/>
          </w:tcPr>
          <w:p w14:paraId="7D0CE70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307A53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75B5A9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6AF6B0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2AA0EB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05B8E82B" w14:textId="77777777" w:rsidTr="00783543">
        <w:tc>
          <w:tcPr>
            <w:tcW w:w="800" w:type="dxa"/>
          </w:tcPr>
          <w:p w14:paraId="493ED3C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403</w:t>
            </w:r>
          </w:p>
        </w:tc>
        <w:tc>
          <w:tcPr>
            <w:tcW w:w="1800" w:type="dxa"/>
          </w:tcPr>
          <w:p w14:paraId="0A4F5D0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BRON-SC</w:t>
            </w:r>
          </w:p>
        </w:tc>
        <w:tc>
          <w:tcPr>
            <w:tcW w:w="1800" w:type="dxa"/>
          </w:tcPr>
          <w:p w14:paraId="21B07FF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BRON-SC</w:t>
            </w:r>
          </w:p>
        </w:tc>
        <w:tc>
          <w:tcPr>
            <w:tcW w:w="3600" w:type="dxa"/>
          </w:tcPr>
          <w:p w14:paraId="0B29862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Bronowanie</w:t>
            </w:r>
          </w:p>
        </w:tc>
        <w:tc>
          <w:tcPr>
            <w:tcW w:w="1200" w:type="dxa"/>
          </w:tcPr>
          <w:p w14:paraId="530BC60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43BF8EBE" w14:textId="77777777" w:rsidTr="00783543">
        <w:tc>
          <w:tcPr>
            <w:tcW w:w="800" w:type="dxa"/>
          </w:tcPr>
          <w:p w14:paraId="21AF632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404</w:t>
            </w:r>
          </w:p>
        </w:tc>
        <w:tc>
          <w:tcPr>
            <w:tcW w:w="1800" w:type="dxa"/>
          </w:tcPr>
          <w:p w14:paraId="607ADAF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ORKA-SC</w:t>
            </w:r>
          </w:p>
        </w:tc>
        <w:tc>
          <w:tcPr>
            <w:tcW w:w="1800" w:type="dxa"/>
          </w:tcPr>
          <w:p w14:paraId="642EA70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ORKA-SC</w:t>
            </w:r>
          </w:p>
        </w:tc>
        <w:tc>
          <w:tcPr>
            <w:tcW w:w="3600" w:type="dxa"/>
          </w:tcPr>
          <w:p w14:paraId="6CCB3A1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 pełna</w:t>
            </w:r>
          </w:p>
        </w:tc>
        <w:tc>
          <w:tcPr>
            <w:tcW w:w="1200" w:type="dxa"/>
          </w:tcPr>
          <w:p w14:paraId="4B818B0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748EC3F2" w14:textId="77777777" w:rsidTr="00783543">
        <w:tc>
          <w:tcPr>
            <w:tcW w:w="800" w:type="dxa"/>
          </w:tcPr>
          <w:p w14:paraId="26D3EAE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405</w:t>
            </w:r>
          </w:p>
        </w:tc>
        <w:tc>
          <w:tcPr>
            <w:tcW w:w="1800" w:type="dxa"/>
          </w:tcPr>
          <w:p w14:paraId="2AE6D47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ORSP-SC</w:t>
            </w:r>
          </w:p>
        </w:tc>
        <w:tc>
          <w:tcPr>
            <w:tcW w:w="1800" w:type="dxa"/>
          </w:tcPr>
          <w:p w14:paraId="7471B67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ORSP-SC</w:t>
            </w:r>
          </w:p>
        </w:tc>
        <w:tc>
          <w:tcPr>
            <w:tcW w:w="3600" w:type="dxa"/>
          </w:tcPr>
          <w:p w14:paraId="4970E56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 pełna wraz ze spulchnieniem gleby</w:t>
            </w:r>
          </w:p>
        </w:tc>
        <w:tc>
          <w:tcPr>
            <w:tcW w:w="1200" w:type="dxa"/>
          </w:tcPr>
          <w:p w14:paraId="0B1D0D2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2C91CA06" w14:textId="77777777" w:rsidTr="00783543">
        <w:tc>
          <w:tcPr>
            <w:tcW w:w="800" w:type="dxa"/>
          </w:tcPr>
          <w:p w14:paraId="240003E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406</w:t>
            </w:r>
          </w:p>
        </w:tc>
        <w:tc>
          <w:tcPr>
            <w:tcW w:w="1800" w:type="dxa"/>
          </w:tcPr>
          <w:p w14:paraId="2FA207B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ORKA-ŁOP</w:t>
            </w:r>
          </w:p>
        </w:tc>
        <w:tc>
          <w:tcPr>
            <w:tcW w:w="1800" w:type="dxa"/>
          </w:tcPr>
          <w:p w14:paraId="760FA33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ORKA-ŁOP</w:t>
            </w:r>
          </w:p>
        </w:tc>
        <w:tc>
          <w:tcPr>
            <w:tcW w:w="3600" w:type="dxa"/>
          </w:tcPr>
          <w:p w14:paraId="50F47E3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Orka łopatą mechaniczną</w:t>
            </w:r>
          </w:p>
        </w:tc>
        <w:tc>
          <w:tcPr>
            <w:tcW w:w="1200" w:type="dxa"/>
          </w:tcPr>
          <w:p w14:paraId="4E9B081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00A12658" w14:textId="77777777" w:rsidTr="00783543">
        <w:tc>
          <w:tcPr>
            <w:tcW w:w="800" w:type="dxa"/>
          </w:tcPr>
          <w:p w14:paraId="70000B1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407</w:t>
            </w:r>
          </w:p>
        </w:tc>
        <w:tc>
          <w:tcPr>
            <w:tcW w:w="1800" w:type="dxa"/>
          </w:tcPr>
          <w:p w14:paraId="4CB6531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WŁÓK-SC</w:t>
            </w:r>
          </w:p>
        </w:tc>
        <w:tc>
          <w:tcPr>
            <w:tcW w:w="1800" w:type="dxa"/>
          </w:tcPr>
          <w:p w14:paraId="099D614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WŁÓK-SC</w:t>
            </w:r>
          </w:p>
        </w:tc>
        <w:tc>
          <w:tcPr>
            <w:tcW w:w="3600" w:type="dxa"/>
          </w:tcPr>
          <w:p w14:paraId="75A8EFA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Wyrównywanie powierzchni włóką</w:t>
            </w:r>
          </w:p>
        </w:tc>
        <w:tc>
          <w:tcPr>
            <w:tcW w:w="1200" w:type="dxa"/>
          </w:tcPr>
          <w:p w14:paraId="6CFEA8D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109F0C14" w14:textId="77777777" w:rsidTr="00783543">
        <w:tc>
          <w:tcPr>
            <w:tcW w:w="800" w:type="dxa"/>
          </w:tcPr>
          <w:p w14:paraId="41489B6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408</w:t>
            </w:r>
          </w:p>
        </w:tc>
        <w:tc>
          <w:tcPr>
            <w:tcW w:w="1800" w:type="dxa"/>
          </w:tcPr>
          <w:p w14:paraId="197F1A1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WAŁ-SC</w:t>
            </w:r>
          </w:p>
        </w:tc>
        <w:tc>
          <w:tcPr>
            <w:tcW w:w="1800" w:type="dxa"/>
          </w:tcPr>
          <w:p w14:paraId="3C1978F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WAŁ-SC</w:t>
            </w:r>
          </w:p>
        </w:tc>
        <w:tc>
          <w:tcPr>
            <w:tcW w:w="3600" w:type="dxa"/>
          </w:tcPr>
          <w:p w14:paraId="3843736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Wałowanie pełnej orki - jednokrotne</w:t>
            </w:r>
          </w:p>
        </w:tc>
        <w:tc>
          <w:tcPr>
            <w:tcW w:w="1200" w:type="dxa"/>
          </w:tcPr>
          <w:p w14:paraId="0EAFFD8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409F066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FC64F0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uprawa gleby (orka pełna, bronowanie, włókowanie, wałowanie).</w:t>
      </w:r>
    </w:p>
    <w:p w14:paraId="65D37C3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D502EC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462B40">
        <w:rPr>
          <w:rFonts w:ascii="Cambria" w:eastAsia="Calibri"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082067DC"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E3D204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3AE2C98" w14:textId="77777777" w:rsidTr="00783543">
        <w:trPr>
          <w:trHeight w:val="600"/>
          <w:tblHeader/>
        </w:trPr>
        <w:tc>
          <w:tcPr>
            <w:tcW w:w="800" w:type="dxa"/>
            <w:vAlign w:val="center"/>
          </w:tcPr>
          <w:p w14:paraId="6A0C87A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DBD0A8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849B65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EE5AEA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C6B191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192E6A6" w14:textId="77777777" w:rsidTr="00783543">
        <w:tc>
          <w:tcPr>
            <w:tcW w:w="800" w:type="dxa"/>
          </w:tcPr>
          <w:p w14:paraId="2BF1A7B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409</w:t>
            </w:r>
          </w:p>
        </w:tc>
        <w:tc>
          <w:tcPr>
            <w:tcW w:w="1800" w:type="dxa"/>
          </w:tcPr>
          <w:p w14:paraId="70BB47C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WAŁ-FOL</w:t>
            </w:r>
          </w:p>
        </w:tc>
        <w:tc>
          <w:tcPr>
            <w:tcW w:w="1800" w:type="dxa"/>
          </w:tcPr>
          <w:p w14:paraId="5BBCAD2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WAŁ-FOL</w:t>
            </w:r>
          </w:p>
        </w:tc>
        <w:tc>
          <w:tcPr>
            <w:tcW w:w="3600" w:type="dxa"/>
          </w:tcPr>
          <w:p w14:paraId="704A81C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Wałowanie</w:t>
            </w:r>
          </w:p>
        </w:tc>
        <w:tc>
          <w:tcPr>
            <w:tcW w:w="1200" w:type="dxa"/>
          </w:tcPr>
          <w:p w14:paraId="7560E73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1BA734A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89C26B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986F75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uwałowanie powierzchni gleby poprzez kilkukrotny przejazd wałem, </w:t>
      </w:r>
    </w:p>
    <w:p w14:paraId="69CC17A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5B53BD6"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4C5617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3394BE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636BB8D" w14:textId="77777777" w:rsidTr="00783543">
        <w:trPr>
          <w:trHeight w:val="600"/>
          <w:tblHeader/>
        </w:trPr>
        <w:tc>
          <w:tcPr>
            <w:tcW w:w="800" w:type="dxa"/>
            <w:vAlign w:val="center"/>
          </w:tcPr>
          <w:p w14:paraId="0821BAC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1083B2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3D29B4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19C485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38FFF0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071F2A87" w14:textId="77777777" w:rsidTr="00783543">
        <w:tc>
          <w:tcPr>
            <w:tcW w:w="800" w:type="dxa"/>
          </w:tcPr>
          <w:p w14:paraId="5CC6098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410</w:t>
            </w:r>
          </w:p>
        </w:tc>
        <w:tc>
          <w:tcPr>
            <w:tcW w:w="1800" w:type="dxa"/>
          </w:tcPr>
          <w:p w14:paraId="3468832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GLEBOSZ</w:t>
            </w:r>
          </w:p>
        </w:tc>
        <w:tc>
          <w:tcPr>
            <w:tcW w:w="1800" w:type="dxa"/>
          </w:tcPr>
          <w:p w14:paraId="287CDD8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GLEBOSZ</w:t>
            </w:r>
          </w:p>
        </w:tc>
        <w:tc>
          <w:tcPr>
            <w:tcW w:w="3600" w:type="dxa"/>
          </w:tcPr>
          <w:p w14:paraId="594AE31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Głęboszowanie na szkółce</w:t>
            </w:r>
          </w:p>
        </w:tc>
        <w:tc>
          <w:tcPr>
            <w:tcW w:w="1200" w:type="dxa"/>
          </w:tcPr>
          <w:p w14:paraId="28F62CB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51AF24A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71F046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 xml:space="preserve">Standard technologii prac obejmuje: </w:t>
      </w:r>
    </w:p>
    <w:p w14:paraId="0BF97B9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zabiegu – uprawę gleby poprzez głęboszowanie,</w:t>
      </w:r>
    </w:p>
    <w:p w14:paraId="7D06962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00BB81FC" w14:textId="77777777" w:rsidR="00462B40" w:rsidRPr="00462B40" w:rsidRDefault="00462B40" w:rsidP="00462B40">
      <w:pPr>
        <w:suppressAutoHyphens w:val="0"/>
        <w:spacing w:after="160" w:line="278" w:lineRule="auto"/>
        <w:jc w:val="both"/>
        <w:rPr>
          <w:rFonts w:ascii="Cambria" w:eastAsia="Calibri" w:hAnsi="Cambria"/>
          <w:bCs/>
          <w:kern w:val="2"/>
          <w:sz w:val="22"/>
          <w:szCs w:val="24"/>
          <w:lang w:eastAsia="en-US"/>
          <w14:ligatures w14:val="standardContextual"/>
        </w:rPr>
      </w:pPr>
      <w:r w:rsidRPr="00462B40">
        <w:rPr>
          <w:rFonts w:ascii="Cambria" w:eastAsia="Calibri" w:hAnsi="Cambria"/>
          <w:bCs/>
          <w:kern w:val="2"/>
          <w:sz w:val="22"/>
          <w:szCs w:val="24"/>
          <w:lang w:eastAsia="en-US"/>
          <w14:ligatures w14:val="standardContextual"/>
        </w:rPr>
        <w:t>głębokość i odległość pomiędzy przejazdami zawiera Tabela parametrów</w:t>
      </w:r>
    </w:p>
    <w:p w14:paraId="347640F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 xml:space="preserve">Procedura odbioru: </w:t>
      </w:r>
    </w:p>
    <w:p w14:paraId="37A81CB4"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61EED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1315386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021900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29F1065"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7B44C0D7"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17A6E341"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786904DC"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36" w:name="_Toc192159171"/>
      <w:r w:rsidRPr="00462B40">
        <w:rPr>
          <w:rFonts w:ascii="Calibri Light" w:hAnsi="Calibri Light"/>
          <w:color w:val="2E74B5"/>
          <w:kern w:val="2"/>
          <w:sz w:val="32"/>
          <w:szCs w:val="32"/>
          <w:lang w:eastAsia="en-US"/>
          <w14:ligatures w14:val="standardContextual"/>
        </w:rPr>
        <w:t>Siewy</w:t>
      </w:r>
      <w:bookmarkEnd w:id="36"/>
    </w:p>
    <w:p w14:paraId="6FEC5A5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027E3BA" w14:textId="77777777" w:rsidTr="00783543">
        <w:trPr>
          <w:trHeight w:val="600"/>
          <w:tblHeader/>
        </w:trPr>
        <w:tc>
          <w:tcPr>
            <w:tcW w:w="800" w:type="dxa"/>
            <w:vAlign w:val="center"/>
          </w:tcPr>
          <w:p w14:paraId="5953981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6FEC9B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78DCBD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5D11CD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24B5C7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C617A95" w14:textId="77777777" w:rsidTr="00783543">
        <w:tc>
          <w:tcPr>
            <w:tcW w:w="800" w:type="dxa"/>
          </w:tcPr>
          <w:p w14:paraId="755838E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411</w:t>
            </w:r>
          </w:p>
        </w:tc>
        <w:tc>
          <w:tcPr>
            <w:tcW w:w="1800" w:type="dxa"/>
          </w:tcPr>
          <w:p w14:paraId="548ACF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SM-IG&lt;400</w:t>
            </w:r>
          </w:p>
        </w:tc>
        <w:tc>
          <w:tcPr>
            <w:tcW w:w="1800" w:type="dxa"/>
          </w:tcPr>
          <w:p w14:paraId="6C3BD20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SM-IG&lt;400</w:t>
            </w:r>
          </w:p>
        </w:tc>
        <w:tc>
          <w:tcPr>
            <w:tcW w:w="3600" w:type="dxa"/>
          </w:tcPr>
          <w:p w14:paraId="4DF57C6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mechaniczny </w:t>
            </w:r>
            <w:proofErr w:type="spellStart"/>
            <w:r w:rsidRPr="00462B40">
              <w:rPr>
                <w:rFonts w:ascii="Cambria" w:eastAsia="Calibri" w:hAnsi="Cambria"/>
                <w:kern w:val="2"/>
                <w:sz w:val="22"/>
                <w:szCs w:val="24"/>
                <w:lang w:eastAsia="en-US"/>
                <w14:ligatures w14:val="standardContextual"/>
              </w:rPr>
              <w:t>So</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So.c</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Św</w:t>
            </w:r>
            <w:proofErr w:type="spellEnd"/>
            <w:r w:rsidRPr="00462B40">
              <w:rPr>
                <w:rFonts w:ascii="Cambria" w:eastAsia="Calibri" w:hAnsi="Cambria"/>
                <w:kern w:val="2"/>
                <w:sz w:val="22"/>
                <w:szCs w:val="24"/>
                <w:lang w:eastAsia="en-US"/>
                <w14:ligatures w14:val="standardContextual"/>
              </w:rPr>
              <w:t>, Md –   do kontenerów o zagęszczeniu cel do 400 szt./m2</w:t>
            </w:r>
          </w:p>
        </w:tc>
        <w:tc>
          <w:tcPr>
            <w:tcW w:w="1200" w:type="dxa"/>
          </w:tcPr>
          <w:p w14:paraId="5DB38E2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49B1871" w14:textId="77777777" w:rsidTr="00783543">
        <w:tc>
          <w:tcPr>
            <w:tcW w:w="800" w:type="dxa"/>
          </w:tcPr>
          <w:p w14:paraId="52A88F1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412</w:t>
            </w:r>
          </w:p>
        </w:tc>
        <w:tc>
          <w:tcPr>
            <w:tcW w:w="1800" w:type="dxa"/>
          </w:tcPr>
          <w:p w14:paraId="2786C4A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SM-IG&gt;400</w:t>
            </w:r>
          </w:p>
        </w:tc>
        <w:tc>
          <w:tcPr>
            <w:tcW w:w="1800" w:type="dxa"/>
          </w:tcPr>
          <w:p w14:paraId="7832AC8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SM-IG&gt;400</w:t>
            </w:r>
          </w:p>
        </w:tc>
        <w:tc>
          <w:tcPr>
            <w:tcW w:w="3600" w:type="dxa"/>
          </w:tcPr>
          <w:p w14:paraId="4B10C46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mechaniczny </w:t>
            </w:r>
            <w:proofErr w:type="spellStart"/>
            <w:r w:rsidRPr="00462B40">
              <w:rPr>
                <w:rFonts w:ascii="Cambria" w:eastAsia="Calibri" w:hAnsi="Cambria"/>
                <w:kern w:val="2"/>
                <w:sz w:val="22"/>
                <w:szCs w:val="24"/>
                <w:lang w:eastAsia="en-US"/>
                <w14:ligatures w14:val="standardContextual"/>
              </w:rPr>
              <w:t>So</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So.c</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Św</w:t>
            </w:r>
            <w:proofErr w:type="spellEnd"/>
            <w:r w:rsidRPr="00462B40">
              <w:rPr>
                <w:rFonts w:ascii="Cambria" w:eastAsia="Calibri" w:hAnsi="Cambria"/>
                <w:kern w:val="2"/>
                <w:sz w:val="22"/>
                <w:szCs w:val="24"/>
                <w:lang w:eastAsia="en-US"/>
                <w14:ligatures w14:val="standardContextual"/>
              </w:rPr>
              <w:t>, Md –   do kontenerów o zagęszczeniu cel ponad 400 szt./m2</w:t>
            </w:r>
          </w:p>
        </w:tc>
        <w:tc>
          <w:tcPr>
            <w:tcW w:w="1200" w:type="dxa"/>
          </w:tcPr>
          <w:p w14:paraId="5D4B80D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2B93E22" w14:textId="77777777" w:rsidTr="00783543">
        <w:tc>
          <w:tcPr>
            <w:tcW w:w="800" w:type="dxa"/>
          </w:tcPr>
          <w:p w14:paraId="3D057A7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413</w:t>
            </w:r>
          </w:p>
        </w:tc>
        <w:tc>
          <w:tcPr>
            <w:tcW w:w="1800" w:type="dxa"/>
          </w:tcPr>
          <w:p w14:paraId="163747A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SM-DB&lt;400</w:t>
            </w:r>
          </w:p>
        </w:tc>
        <w:tc>
          <w:tcPr>
            <w:tcW w:w="1800" w:type="dxa"/>
          </w:tcPr>
          <w:p w14:paraId="61C3814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SM-DB&lt;400</w:t>
            </w:r>
          </w:p>
        </w:tc>
        <w:tc>
          <w:tcPr>
            <w:tcW w:w="3600" w:type="dxa"/>
          </w:tcPr>
          <w:p w14:paraId="2443EE9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mechaniczny Db –   do kontenerów o zagęszczeniu cel do 400 szt./m2</w:t>
            </w:r>
          </w:p>
        </w:tc>
        <w:tc>
          <w:tcPr>
            <w:tcW w:w="1200" w:type="dxa"/>
          </w:tcPr>
          <w:p w14:paraId="5D25EB1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25E24F05" w14:textId="77777777" w:rsidTr="00783543">
        <w:tc>
          <w:tcPr>
            <w:tcW w:w="800" w:type="dxa"/>
          </w:tcPr>
          <w:p w14:paraId="6791513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414</w:t>
            </w:r>
          </w:p>
        </w:tc>
        <w:tc>
          <w:tcPr>
            <w:tcW w:w="1800" w:type="dxa"/>
          </w:tcPr>
          <w:p w14:paraId="4CE604B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SM-BK&lt;400</w:t>
            </w:r>
          </w:p>
        </w:tc>
        <w:tc>
          <w:tcPr>
            <w:tcW w:w="1800" w:type="dxa"/>
          </w:tcPr>
          <w:p w14:paraId="2F5001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SM-BK&lt;400</w:t>
            </w:r>
          </w:p>
        </w:tc>
        <w:tc>
          <w:tcPr>
            <w:tcW w:w="3600" w:type="dxa"/>
          </w:tcPr>
          <w:p w14:paraId="2B4AF31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mechaniczny Bk –   do kontenerów o zagęszczeniu cel do 400 szt./m2</w:t>
            </w:r>
          </w:p>
        </w:tc>
        <w:tc>
          <w:tcPr>
            <w:tcW w:w="1200" w:type="dxa"/>
          </w:tcPr>
          <w:p w14:paraId="755DADD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951BEAC" w14:textId="77777777" w:rsidTr="00783543">
        <w:tc>
          <w:tcPr>
            <w:tcW w:w="800" w:type="dxa"/>
          </w:tcPr>
          <w:p w14:paraId="75FE44D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415</w:t>
            </w:r>
          </w:p>
        </w:tc>
        <w:tc>
          <w:tcPr>
            <w:tcW w:w="1800" w:type="dxa"/>
          </w:tcPr>
          <w:p w14:paraId="36A4A82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SM-IN&lt;400</w:t>
            </w:r>
          </w:p>
        </w:tc>
        <w:tc>
          <w:tcPr>
            <w:tcW w:w="1800" w:type="dxa"/>
          </w:tcPr>
          <w:p w14:paraId="65D3C04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SM-IN&lt;400</w:t>
            </w:r>
          </w:p>
        </w:tc>
        <w:tc>
          <w:tcPr>
            <w:tcW w:w="3600" w:type="dxa"/>
          </w:tcPr>
          <w:p w14:paraId="0785258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mechaniczny innych gat. –   do kontenerów o zagęszczeniu cel do 400 szt./m2</w:t>
            </w:r>
          </w:p>
        </w:tc>
        <w:tc>
          <w:tcPr>
            <w:tcW w:w="1200" w:type="dxa"/>
          </w:tcPr>
          <w:p w14:paraId="19FDD14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100CA35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FE294FF" w14:textId="77777777" w:rsidR="00462B40" w:rsidRPr="00462B40" w:rsidRDefault="00462B40" w:rsidP="00462B40">
      <w:pPr>
        <w:suppressAutoHyphens w:val="0"/>
        <w:spacing w:after="160" w:line="278" w:lineRule="auto"/>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Standard technologii prac obejmuje:</w:t>
      </w:r>
    </w:p>
    <w:p w14:paraId="427ADF6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poszczególnych modułów linii technologicznej do napełniania kontenerów,</w:t>
      </w:r>
    </w:p>
    <w:p w14:paraId="7ED9CB1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mieszalnika substratu oraz siewnika,</w:t>
      </w:r>
    </w:p>
    <w:p w14:paraId="0451D6B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podawanie pustych kontenerów na taśmociąg początkowy linii technologicznej,</w:t>
      </w:r>
    </w:p>
    <w:p w14:paraId="52A66FA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ustawienie i korekta ustawień podstawowych parametrów pracy linii technologicznej i siewnika,</w:t>
      </w:r>
    </w:p>
    <w:p w14:paraId="5616900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bieżącą kontrolę jakości napełniania kontenerów na linii technologicznej,</w:t>
      </w:r>
    </w:p>
    <w:p w14:paraId="3AA0D42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bieżącą kontrolę pracy siewnika i prawidłowości siewu oraz bieżące uzupełnianie zasobnika siewnika w nasiona,</w:t>
      </w:r>
    </w:p>
    <w:p w14:paraId="46F8CEE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ewentualne uzupełnienie cel nasionami,</w:t>
      </w:r>
    </w:p>
    <w:p w14:paraId="5226B78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opróżnienie zasobnika nasion i siewnika po zakończeniu partii siewu,</w:t>
      </w:r>
    </w:p>
    <w:p w14:paraId="325CA68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276DE1D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(na zakończenie zmiany roboczej) porządkowanie stanowisk pracy i otoczenia linii technologicznej,</w:t>
      </w:r>
    </w:p>
    <w:p w14:paraId="3D7CAEB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7346BD1A"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niezbędne urządzenia zapewnia Zamawiający,</w:t>
      </w:r>
    </w:p>
    <w:p w14:paraId="7BD1717F"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rozliczeniu podlegają cele w kontenerach.</w:t>
      </w:r>
    </w:p>
    <w:p w14:paraId="2CFC1A7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E8EF38E"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poprzez ustalenie ilości obsianych cel w kontenerach.</w:t>
      </w:r>
    </w:p>
    <w:p w14:paraId="2D22899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10655F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8297211" w14:textId="77777777" w:rsidTr="00783543">
        <w:trPr>
          <w:trHeight w:val="600"/>
          <w:tblHeader/>
        </w:trPr>
        <w:tc>
          <w:tcPr>
            <w:tcW w:w="800" w:type="dxa"/>
            <w:vAlign w:val="center"/>
          </w:tcPr>
          <w:p w14:paraId="0B1D410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C54378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5E41B2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AF2759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2970F0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DF12569" w14:textId="77777777" w:rsidTr="00783543">
        <w:tc>
          <w:tcPr>
            <w:tcW w:w="800" w:type="dxa"/>
          </w:tcPr>
          <w:p w14:paraId="0909B1D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416</w:t>
            </w:r>
          </w:p>
        </w:tc>
        <w:tc>
          <w:tcPr>
            <w:tcW w:w="1800" w:type="dxa"/>
          </w:tcPr>
          <w:p w14:paraId="53F78F3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SR-BK&lt;400</w:t>
            </w:r>
          </w:p>
        </w:tc>
        <w:tc>
          <w:tcPr>
            <w:tcW w:w="1800" w:type="dxa"/>
          </w:tcPr>
          <w:p w14:paraId="5B3F221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SR-BK&lt;400</w:t>
            </w:r>
          </w:p>
        </w:tc>
        <w:tc>
          <w:tcPr>
            <w:tcW w:w="3600" w:type="dxa"/>
          </w:tcPr>
          <w:p w14:paraId="200B29F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w:t>
            </w:r>
            <w:proofErr w:type="gramStart"/>
            <w:r w:rsidRPr="00462B40">
              <w:rPr>
                <w:rFonts w:ascii="Cambria" w:eastAsia="Calibri" w:hAnsi="Cambria"/>
                <w:kern w:val="2"/>
                <w:sz w:val="22"/>
                <w:szCs w:val="24"/>
                <w:lang w:eastAsia="en-US"/>
                <w14:ligatures w14:val="standardContextual"/>
              </w:rPr>
              <w:t>ręczny  podkiełkowanych</w:t>
            </w:r>
            <w:proofErr w:type="gramEnd"/>
            <w:r w:rsidRPr="00462B40">
              <w:rPr>
                <w:rFonts w:ascii="Cambria" w:eastAsia="Calibri" w:hAnsi="Cambria"/>
                <w:kern w:val="2"/>
                <w:sz w:val="22"/>
                <w:szCs w:val="24"/>
                <w:lang w:eastAsia="en-US"/>
                <w14:ligatures w14:val="standardContextual"/>
              </w:rPr>
              <w:t xml:space="preserve"> nasion Bk do kontenerów o zagęszczeniu cel do 400 sztuk na 1 m2</w:t>
            </w:r>
          </w:p>
        </w:tc>
        <w:tc>
          <w:tcPr>
            <w:tcW w:w="1200" w:type="dxa"/>
          </w:tcPr>
          <w:p w14:paraId="6755B44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75522D11" w14:textId="77777777" w:rsidTr="00783543">
        <w:tc>
          <w:tcPr>
            <w:tcW w:w="800" w:type="dxa"/>
          </w:tcPr>
          <w:p w14:paraId="07351A6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417</w:t>
            </w:r>
          </w:p>
        </w:tc>
        <w:tc>
          <w:tcPr>
            <w:tcW w:w="1800" w:type="dxa"/>
          </w:tcPr>
          <w:p w14:paraId="1B4241B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SR-BK&gt;400</w:t>
            </w:r>
          </w:p>
        </w:tc>
        <w:tc>
          <w:tcPr>
            <w:tcW w:w="1800" w:type="dxa"/>
          </w:tcPr>
          <w:p w14:paraId="57E0366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SR-BK&gt;400</w:t>
            </w:r>
          </w:p>
        </w:tc>
        <w:tc>
          <w:tcPr>
            <w:tcW w:w="3600" w:type="dxa"/>
          </w:tcPr>
          <w:p w14:paraId="4F94630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w:t>
            </w:r>
            <w:proofErr w:type="gramStart"/>
            <w:r w:rsidRPr="00462B40">
              <w:rPr>
                <w:rFonts w:ascii="Cambria" w:eastAsia="Calibri" w:hAnsi="Cambria"/>
                <w:kern w:val="2"/>
                <w:sz w:val="22"/>
                <w:szCs w:val="24"/>
                <w:lang w:eastAsia="en-US"/>
                <w14:ligatures w14:val="standardContextual"/>
              </w:rPr>
              <w:t>ręczny  podkiełkowanych</w:t>
            </w:r>
            <w:proofErr w:type="gramEnd"/>
            <w:r w:rsidRPr="00462B40">
              <w:rPr>
                <w:rFonts w:ascii="Cambria" w:eastAsia="Calibri" w:hAnsi="Cambria"/>
                <w:kern w:val="2"/>
                <w:sz w:val="22"/>
                <w:szCs w:val="24"/>
                <w:lang w:eastAsia="en-US"/>
                <w14:ligatures w14:val="standardContextual"/>
              </w:rPr>
              <w:t xml:space="preserve"> </w:t>
            </w:r>
            <w:proofErr w:type="gramStart"/>
            <w:r w:rsidRPr="00462B40">
              <w:rPr>
                <w:rFonts w:ascii="Cambria" w:eastAsia="Calibri" w:hAnsi="Cambria"/>
                <w:kern w:val="2"/>
                <w:sz w:val="22"/>
                <w:szCs w:val="24"/>
                <w:lang w:eastAsia="en-US"/>
                <w14:ligatures w14:val="standardContextual"/>
              </w:rPr>
              <w:t>nasion  Bk</w:t>
            </w:r>
            <w:proofErr w:type="gramEnd"/>
            <w:r w:rsidRPr="00462B40">
              <w:rPr>
                <w:rFonts w:ascii="Cambria" w:eastAsia="Calibri" w:hAnsi="Cambria"/>
                <w:kern w:val="2"/>
                <w:sz w:val="22"/>
                <w:szCs w:val="24"/>
                <w:lang w:eastAsia="en-US"/>
                <w14:ligatures w14:val="standardContextual"/>
              </w:rPr>
              <w:t xml:space="preserve"> do kontenerów o zagęszczeniu cel ponad 400 sztuk na 1 m2</w:t>
            </w:r>
          </w:p>
        </w:tc>
        <w:tc>
          <w:tcPr>
            <w:tcW w:w="1200" w:type="dxa"/>
          </w:tcPr>
          <w:p w14:paraId="0AA84B0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6C97DED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94D772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BE1469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nasion do miejsca siewu,</w:t>
      </w:r>
    </w:p>
    <w:p w14:paraId="1C5F1CB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wyciśnięcie dołka siewnego,</w:t>
      </w:r>
    </w:p>
    <w:p w14:paraId="07DDD2A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kontrolę stanu zdrowotnego kiełka,</w:t>
      </w:r>
    </w:p>
    <w:p w14:paraId="63E81F2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wysiew nasion do napełnionych cel w kontenerze,</w:t>
      </w:r>
    </w:p>
    <w:p w14:paraId="5AFFC8A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wysianych nasion,</w:t>
      </w:r>
    </w:p>
    <w:p w14:paraId="21C16BF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etykiety imiennej i oznakowanie nią obsianych kontenerów, w sposób określony przez Zamawiającego,</w:t>
      </w:r>
    </w:p>
    <w:p w14:paraId="1457862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ułożenie obsianych kontenerów na paletach lub wózkach </w:t>
      </w:r>
      <w:proofErr w:type="gramStart"/>
      <w:r w:rsidRPr="00462B40">
        <w:rPr>
          <w:rFonts w:ascii="Cambria" w:eastAsia="Calibri" w:hAnsi="Cambria"/>
          <w:kern w:val="2"/>
          <w:sz w:val="22"/>
          <w:szCs w:val="24"/>
          <w:lang w:eastAsia="en-US"/>
          <w14:ligatures w14:val="standardContextual"/>
        </w:rPr>
        <w:t>transportowych .</w:t>
      </w:r>
      <w:proofErr w:type="gramEnd"/>
    </w:p>
    <w:p w14:paraId="7CC31C9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w:t>
      </w:r>
    </w:p>
    <w:p w14:paraId="642D18E2" w14:textId="77777777" w:rsidR="00462B40" w:rsidRPr="00462B40" w:rsidRDefault="00462B40" w:rsidP="00462B40">
      <w:pPr>
        <w:jc w:val="both"/>
        <w:rPr>
          <w:rFonts w:ascii="Cambria" w:hAnsi="Cambria"/>
          <w:b/>
          <w:color w:val="006600"/>
          <w:sz w:val="22"/>
          <w:lang w:eastAsia="pl-PL"/>
        </w:rPr>
      </w:pPr>
      <w:r w:rsidRPr="00462B40">
        <w:rPr>
          <w:rFonts w:ascii="Cambria" w:eastAsia="SimSun" w:hAnsi="Cambria"/>
          <w:b/>
          <w:sz w:val="22"/>
          <w:szCs w:val="22"/>
          <w:lang w:eastAsia="pl-PL"/>
        </w:rPr>
        <w:t>Uwagi:</w:t>
      </w:r>
    </w:p>
    <w:p w14:paraId="31208752" w14:textId="77777777" w:rsidR="00462B40" w:rsidRPr="00462B40" w:rsidRDefault="00462B40" w:rsidP="00462B40">
      <w:pPr>
        <w:numPr>
          <w:ilvl w:val="0"/>
          <w:numId w:val="71"/>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głębokość przykrycia wysianych nasion wskazana jest w Tabeli parametrów.</w:t>
      </w:r>
    </w:p>
    <w:p w14:paraId="47F419D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A916BFB"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poprzez ustalenie ilości obsianych cel w kontenerach.</w:t>
      </w:r>
    </w:p>
    <w:p w14:paraId="37E8729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B80249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F240035" w14:textId="77777777" w:rsidTr="00783543">
        <w:trPr>
          <w:trHeight w:val="600"/>
          <w:tblHeader/>
        </w:trPr>
        <w:tc>
          <w:tcPr>
            <w:tcW w:w="800" w:type="dxa"/>
            <w:vAlign w:val="center"/>
          </w:tcPr>
          <w:p w14:paraId="2E081DE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0870F72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0C53AE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97267B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500EA2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97B95F5" w14:textId="77777777" w:rsidTr="00783543">
        <w:tc>
          <w:tcPr>
            <w:tcW w:w="800" w:type="dxa"/>
          </w:tcPr>
          <w:p w14:paraId="0328DEE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418</w:t>
            </w:r>
          </w:p>
        </w:tc>
        <w:tc>
          <w:tcPr>
            <w:tcW w:w="1800" w:type="dxa"/>
          </w:tcPr>
          <w:p w14:paraId="51FB073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SKAR-DB</w:t>
            </w:r>
          </w:p>
        </w:tc>
        <w:tc>
          <w:tcPr>
            <w:tcW w:w="1800" w:type="dxa"/>
          </w:tcPr>
          <w:p w14:paraId="2651EDD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SKAR-DB</w:t>
            </w:r>
          </w:p>
        </w:tc>
        <w:tc>
          <w:tcPr>
            <w:tcW w:w="3600" w:type="dxa"/>
          </w:tcPr>
          <w:p w14:paraId="301EBF9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obcięcie 1/3-1/4 wysokości żołędzia i odrzucenie porażonych nasion</w:t>
            </w:r>
          </w:p>
        </w:tc>
        <w:tc>
          <w:tcPr>
            <w:tcW w:w="1200" w:type="dxa"/>
          </w:tcPr>
          <w:p w14:paraId="26A9570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TONA</w:t>
            </w:r>
          </w:p>
        </w:tc>
      </w:tr>
    </w:tbl>
    <w:p w14:paraId="2534B49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201D85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BD5F56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obcięcie 1/3-1/4 wysokości żołędzia od strony przeciwległej do znamienia,</w:t>
      </w:r>
    </w:p>
    <w:p w14:paraId="6A350C7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w trakcie pracy nasion po skaryfikacji przed wysychaniem,</w:t>
      </w:r>
    </w:p>
    <w:p w14:paraId="102C487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odrzucenie żołędzi o widocznych nekrozach,</w:t>
      </w:r>
    </w:p>
    <w:p w14:paraId="0DE3B94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pozostałości we wskazane miejsce,</w:t>
      </w:r>
    </w:p>
    <w:p w14:paraId="74484C7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 na koniec dnia roboczego.</w:t>
      </w:r>
    </w:p>
    <w:p w14:paraId="14AA190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C8E99A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ustalenie masy nasion dęba przeznaczonych do skaryfikacji.</w:t>
      </w:r>
    </w:p>
    <w:p w14:paraId="65AA58E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321E56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1F104B0" w14:textId="77777777" w:rsidTr="00783543">
        <w:trPr>
          <w:trHeight w:val="600"/>
          <w:tblHeader/>
        </w:trPr>
        <w:tc>
          <w:tcPr>
            <w:tcW w:w="800" w:type="dxa"/>
            <w:vAlign w:val="center"/>
          </w:tcPr>
          <w:p w14:paraId="566A2C1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22AEE8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40DD8B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2406B6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C6536B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CBBE5B8" w14:textId="77777777" w:rsidTr="00783543">
        <w:tc>
          <w:tcPr>
            <w:tcW w:w="800" w:type="dxa"/>
          </w:tcPr>
          <w:p w14:paraId="464DB79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419</w:t>
            </w:r>
          </w:p>
        </w:tc>
        <w:tc>
          <w:tcPr>
            <w:tcW w:w="1800" w:type="dxa"/>
          </w:tcPr>
          <w:p w14:paraId="2E890C2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SIEW-DON</w:t>
            </w:r>
          </w:p>
        </w:tc>
        <w:tc>
          <w:tcPr>
            <w:tcW w:w="1800" w:type="dxa"/>
          </w:tcPr>
          <w:p w14:paraId="5AA4D88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SIEW-DON</w:t>
            </w:r>
          </w:p>
        </w:tc>
        <w:tc>
          <w:tcPr>
            <w:tcW w:w="3600" w:type="dxa"/>
          </w:tcPr>
          <w:p w14:paraId="0113F6D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do doniczek</w:t>
            </w:r>
          </w:p>
        </w:tc>
        <w:tc>
          <w:tcPr>
            <w:tcW w:w="1200" w:type="dxa"/>
          </w:tcPr>
          <w:p w14:paraId="75F114E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M2</w:t>
            </w:r>
          </w:p>
        </w:tc>
      </w:tr>
    </w:tbl>
    <w:p w14:paraId="0F68965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A5C60E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4FF04F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lub dowóz nasion na miejsce składowania doniczek,</w:t>
      </w:r>
    </w:p>
    <w:p w14:paraId="466F542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do doniczek,</w:t>
      </w:r>
    </w:p>
    <w:p w14:paraId="37FC016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lub poprawienie przykrycia nasion,</w:t>
      </w:r>
    </w:p>
    <w:p w14:paraId="59CED72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odniesienie zasianych doniczek w miejsce wskazane przez Zamawiającego.</w:t>
      </w:r>
    </w:p>
    <w:p w14:paraId="6F220F3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8ADEB4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dokonanie weryfikacji prawidłowości ich wykonania zgodnego z opisem czynności i zleceniem oraz poprzez określenie pola powierzchni obsianych doniczek. </w:t>
      </w:r>
    </w:p>
    <w:p w14:paraId="13289F7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1879B44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37F84C3" w14:textId="77777777" w:rsidTr="00783543">
        <w:trPr>
          <w:trHeight w:val="600"/>
          <w:tblHeader/>
        </w:trPr>
        <w:tc>
          <w:tcPr>
            <w:tcW w:w="800" w:type="dxa"/>
            <w:vAlign w:val="center"/>
          </w:tcPr>
          <w:p w14:paraId="1005D5C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4AE7A9F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46FF45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5FDB3B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0E4C5A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FDDA5A2" w14:textId="77777777" w:rsidTr="00783543">
        <w:tc>
          <w:tcPr>
            <w:tcW w:w="800" w:type="dxa"/>
          </w:tcPr>
          <w:p w14:paraId="5E1518A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420</w:t>
            </w:r>
          </w:p>
        </w:tc>
        <w:tc>
          <w:tcPr>
            <w:tcW w:w="1800" w:type="dxa"/>
          </w:tcPr>
          <w:p w14:paraId="6A5FF3D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WYC-RR</w:t>
            </w:r>
          </w:p>
        </w:tc>
        <w:tc>
          <w:tcPr>
            <w:tcW w:w="1800" w:type="dxa"/>
          </w:tcPr>
          <w:p w14:paraId="7E1A873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WYC-RR</w:t>
            </w:r>
          </w:p>
        </w:tc>
        <w:tc>
          <w:tcPr>
            <w:tcW w:w="3600" w:type="dxa"/>
          </w:tcPr>
          <w:p w14:paraId="5AC37DA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Wyciskanie rządków siewnych</w:t>
            </w:r>
          </w:p>
        </w:tc>
        <w:tc>
          <w:tcPr>
            <w:tcW w:w="1200" w:type="dxa"/>
          </w:tcPr>
          <w:p w14:paraId="18B8AD5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7528344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226B894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27F174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wyciskanie rządków siewnych.</w:t>
      </w:r>
    </w:p>
    <w:p w14:paraId="30ACE37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3A05DC5"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A3A383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68B7450" w14:textId="77777777" w:rsidR="00462B40" w:rsidRPr="00462B40" w:rsidRDefault="00462B40" w:rsidP="00462B40">
      <w:pPr>
        <w:suppressAutoHyphens w:val="0"/>
        <w:spacing w:after="160" w:line="278" w:lineRule="auto"/>
        <w:ind w:left="720"/>
        <w:contextualSpacing/>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3429D06" w14:textId="77777777" w:rsidTr="00783543">
        <w:trPr>
          <w:trHeight w:val="600"/>
          <w:tblHeader/>
        </w:trPr>
        <w:tc>
          <w:tcPr>
            <w:tcW w:w="800" w:type="dxa"/>
            <w:vAlign w:val="center"/>
          </w:tcPr>
          <w:p w14:paraId="3EFA153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B0C343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E3B46D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31A914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D4460C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C974661" w14:textId="77777777" w:rsidTr="00783543">
        <w:tc>
          <w:tcPr>
            <w:tcW w:w="800" w:type="dxa"/>
          </w:tcPr>
          <w:p w14:paraId="1D8EC60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421</w:t>
            </w:r>
          </w:p>
        </w:tc>
        <w:tc>
          <w:tcPr>
            <w:tcW w:w="1800" w:type="dxa"/>
          </w:tcPr>
          <w:p w14:paraId="094F9BA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SIEW-S</w:t>
            </w:r>
          </w:p>
        </w:tc>
        <w:tc>
          <w:tcPr>
            <w:tcW w:w="1800" w:type="dxa"/>
          </w:tcPr>
          <w:p w14:paraId="4E13872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SIEW-S</w:t>
            </w:r>
          </w:p>
        </w:tc>
        <w:tc>
          <w:tcPr>
            <w:tcW w:w="3600" w:type="dxa"/>
          </w:tcPr>
          <w:p w14:paraId="5E35889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przy pomocy ręcznych siewników</w:t>
            </w:r>
          </w:p>
        </w:tc>
        <w:tc>
          <w:tcPr>
            <w:tcW w:w="1200" w:type="dxa"/>
          </w:tcPr>
          <w:p w14:paraId="46C5C80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4273B38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BBC30E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DAC80A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zaprawienie i doniesienie lub dowóz nasion na powierzchnię kwatery, </w:t>
      </w:r>
    </w:p>
    <w:p w14:paraId="4DD0812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regulację siewnika (ustalenie normy siewu), </w:t>
      </w:r>
    </w:p>
    <w:p w14:paraId="52F8748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nasion do gruntu, </w:t>
      </w:r>
    </w:p>
    <w:p w14:paraId="209AA54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nasion.</w:t>
      </w:r>
    </w:p>
    <w:p w14:paraId="67C3468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497633B6"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6AAB89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E77584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FEED166" w14:textId="77777777" w:rsidTr="00783543">
        <w:trPr>
          <w:trHeight w:val="600"/>
          <w:tblHeader/>
        </w:trPr>
        <w:tc>
          <w:tcPr>
            <w:tcW w:w="800" w:type="dxa"/>
            <w:vAlign w:val="center"/>
          </w:tcPr>
          <w:p w14:paraId="7382B88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78EE860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198E38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15CBCC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DC3144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0941AD5F" w14:textId="77777777" w:rsidTr="00783543">
        <w:tc>
          <w:tcPr>
            <w:tcW w:w="800" w:type="dxa"/>
          </w:tcPr>
          <w:p w14:paraId="77E4007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422</w:t>
            </w:r>
          </w:p>
        </w:tc>
        <w:tc>
          <w:tcPr>
            <w:tcW w:w="1800" w:type="dxa"/>
          </w:tcPr>
          <w:p w14:paraId="00F2708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WYC-SC</w:t>
            </w:r>
          </w:p>
        </w:tc>
        <w:tc>
          <w:tcPr>
            <w:tcW w:w="1800" w:type="dxa"/>
          </w:tcPr>
          <w:p w14:paraId="6FD2E33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WYC-SC</w:t>
            </w:r>
          </w:p>
        </w:tc>
        <w:tc>
          <w:tcPr>
            <w:tcW w:w="3600" w:type="dxa"/>
          </w:tcPr>
          <w:p w14:paraId="0862E94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Wyciskanie rządków siewnych lub wyciskanie szpar</w:t>
            </w:r>
          </w:p>
        </w:tc>
        <w:tc>
          <w:tcPr>
            <w:tcW w:w="1200" w:type="dxa"/>
          </w:tcPr>
          <w:p w14:paraId="559D292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37A4B8F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5583F4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57F9FE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uprawa gleby (wyciskanie rządków siewnych lub szpar).</w:t>
      </w:r>
    </w:p>
    <w:p w14:paraId="6C26C52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666274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7FDE553"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25377C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200848F" w14:textId="77777777" w:rsidTr="00783543">
        <w:trPr>
          <w:trHeight w:val="600"/>
          <w:tblHeader/>
        </w:trPr>
        <w:tc>
          <w:tcPr>
            <w:tcW w:w="800" w:type="dxa"/>
            <w:vAlign w:val="center"/>
          </w:tcPr>
          <w:p w14:paraId="7726998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EDBDB0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36D99F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EB97CF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CFAF11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CB38167" w14:textId="77777777" w:rsidTr="00783543">
        <w:tc>
          <w:tcPr>
            <w:tcW w:w="800" w:type="dxa"/>
          </w:tcPr>
          <w:p w14:paraId="68EA1D1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423</w:t>
            </w:r>
          </w:p>
        </w:tc>
        <w:tc>
          <w:tcPr>
            <w:tcW w:w="1800" w:type="dxa"/>
          </w:tcPr>
          <w:p w14:paraId="7869FB1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SIEW-CRC</w:t>
            </w:r>
          </w:p>
        </w:tc>
        <w:tc>
          <w:tcPr>
            <w:tcW w:w="1800" w:type="dxa"/>
          </w:tcPr>
          <w:p w14:paraId="14D2204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SIEW-CRC</w:t>
            </w:r>
          </w:p>
        </w:tc>
        <w:tc>
          <w:tcPr>
            <w:tcW w:w="3600" w:type="dxa"/>
          </w:tcPr>
          <w:p w14:paraId="5C2E3BD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w rządki</w:t>
            </w:r>
          </w:p>
        </w:tc>
        <w:tc>
          <w:tcPr>
            <w:tcW w:w="1200" w:type="dxa"/>
          </w:tcPr>
          <w:p w14:paraId="74BB337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35585DFF" w14:textId="77777777" w:rsidTr="00783543">
        <w:tc>
          <w:tcPr>
            <w:tcW w:w="800" w:type="dxa"/>
          </w:tcPr>
          <w:p w14:paraId="1D78266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424</w:t>
            </w:r>
          </w:p>
        </w:tc>
        <w:tc>
          <w:tcPr>
            <w:tcW w:w="1800" w:type="dxa"/>
          </w:tcPr>
          <w:p w14:paraId="2566436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SIEW-PRC</w:t>
            </w:r>
          </w:p>
        </w:tc>
        <w:tc>
          <w:tcPr>
            <w:tcW w:w="1800" w:type="dxa"/>
          </w:tcPr>
          <w:p w14:paraId="5F34247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SIEW-PRC</w:t>
            </w:r>
          </w:p>
        </w:tc>
        <w:tc>
          <w:tcPr>
            <w:tcW w:w="3600" w:type="dxa"/>
          </w:tcPr>
          <w:p w14:paraId="6E682B4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rzutem</w:t>
            </w:r>
          </w:p>
        </w:tc>
        <w:tc>
          <w:tcPr>
            <w:tcW w:w="1200" w:type="dxa"/>
          </w:tcPr>
          <w:p w14:paraId="2D51C75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1A1AC4E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0FFF728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5DA9FB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zaprawienie i doniesienie lub dowóz nasion na powierzchnię,</w:t>
      </w:r>
    </w:p>
    <w:p w14:paraId="3F2EA33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w:t>
      </w:r>
    </w:p>
    <w:p w14:paraId="7B3896D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nasion.</w:t>
      </w:r>
    </w:p>
    <w:p w14:paraId="44FF03A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63CFAC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C6CC86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45209A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CC13C93" w14:textId="77777777" w:rsidTr="00783543">
        <w:trPr>
          <w:trHeight w:val="600"/>
          <w:tblHeader/>
        </w:trPr>
        <w:tc>
          <w:tcPr>
            <w:tcW w:w="800" w:type="dxa"/>
            <w:vAlign w:val="center"/>
          </w:tcPr>
          <w:p w14:paraId="7A489EC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4F00666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D66428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7133A9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7BA9A6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BB724B1" w14:textId="77777777" w:rsidTr="00783543">
        <w:tc>
          <w:tcPr>
            <w:tcW w:w="800" w:type="dxa"/>
          </w:tcPr>
          <w:p w14:paraId="2C3DBC3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425</w:t>
            </w:r>
          </w:p>
        </w:tc>
        <w:tc>
          <w:tcPr>
            <w:tcW w:w="1800" w:type="dxa"/>
          </w:tcPr>
          <w:p w14:paraId="576ADB5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SZM-N&lt;400</w:t>
            </w:r>
          </w:p>
        </w:tc>
        <w:tc>
          <w:tcPr>
            <w:tcW w:w="1800" w:type="dxa"/>
          </w:tcPr>
          <w:p w14:paraId="396D12B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SZM-N&lt;400</w:t>
            </w:r>
          </w:p>
        </w:tc>
        <w:tc>
          <w:tcPr>
            <w:tcW w:w="3600" w:type="dxa"/>
          </w:tcPr>
          <w:p w14:paraId="2872B65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zmechanizowany </w:t>
            </w:r>
            <w:proofErr w:type="spellStart"/>
            <w:proofErr w:type="gramStart"/>
            <w:r w:rsidRPr="00462B40">
              <w:rPr>
                <w:rFonts w:ascii="Cambria" w:eastAsia="Calibri" w:hAnsi="Cambria"/>
                <w:kern w:val="2"/>
                <w:sz w:val="22"/>
                <w:szCs w:val="24"/>
                <w:lang w:eastAsia="en-US"/>
                <w14:ligatures w14:val="standardContextual"/>
              </w:rPr>
              <w:t>So,Św</w:t>
            </w:r>
            <w:proofErr w:type="spellEnd"/>
            <w:proofErr w:type="gramEnd"/>
            <w:r w:rsidRPr="00462B40">
              <w:rPr>
                <w:rFonts w:ascii="Cambria" w:eastAsia="Calibri"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tcPr>
          <w:p w14:paraId="53CAF21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53A21EC4" w14:textId="77777777" w:rsidTr="00783543">
        <w:tc>
          <w:tcPr>
            <w:tcW w:w="800" w:type="dxa"/>
          </w:tcPr>
          <w:p w14:paraId="2C07723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426</w:t>
            </w:r>
          </w:p>
        </w:tc>
        <w:tc>
          <w:tcPr>
            <w:tcW w:w="1800" w:type="dxa"/>
          </w:tcPr>
          <w:p w14:paraId="34B49E1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SZM-N&gt;400</w:t>
            </w:r>
          </w:p>
        </w:tc>
        <w:tc>
          <w:tcPr>
            <w:tcW w:w="1800" w:type="dxa"/>
          </w:tcPr>
          <w:p w14:paraId="10228FF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SZM-N&gt;400</w:t>
            </w:r>
          </w:p>
        </w:tc>
        <w:tc>
          <w:tcPr>
            <w:tcW w:w="3600" w:type="dxa"/>
          </w:tcPr>
          <w:p w14:paraId="18FA7B0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zmechanizowany </w:t>
            </w:r>
            <w:proofErr w:type="spellStart"/>
            <w:r w:rsidRPr="00462B40">
              <w:rPr>
                <w:rFonts w:ascii="Cambria" w:eastAsia="Calibri" w:hAnsi="Cambria"/>
                <w:kern w:val="2"/>
                <w:sz w:val="22"/>
                <w:szCs w:val="24"/>
                <w:lang w:eastAsia="en-US"/>
                <w14:ligatures w14:val="standardContextual"/>
              </w:rPr>
              <w:t>So</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Św</w:t>
            </w:r>
            <w:proofErr w:type="spellEnd"/>
            <w:r w:rsidRPr="00462B40">
              <w:rPr>
                <w:rFonts w:ascii="Cambria" w:eastAsia="Calibri"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tcPr>
          <w:p w14:paraId="5C4EBC7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0D831BC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9CC405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BCDD85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i regulacja ustawień pracy siewnika,</w:t>
      </w:r>
    </w:p>
    <w:p w14:paraId="12F0A5F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podawanie napełnionych kontenerów na taśmociąg podajnika siewnika,</w:t>
      </w:r>
    </w:p>
    <w:p w14:paraId="351BEF5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do napełnionych kontenerów przy pomocy siewnika bębnowego o napędzie ręcznym lub elektrycznym,</w:t>
      </w:r>
    </w:p>
    <w:p w14:paraId="0BB8B03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bieżącą kontrolę pracy siewnika i prawidłowości siewu,</w:t>
      </w:r>
    </w:p>
    <w:p w14:paraId="474C49B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uzupełnianie nasion w zasobniku siewnika,</w:t>
      </w:r>
    </w:p>
    <w:p w14:paraId="54B53D0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opróżnienie zasobnika nasion i siewnika po zakończeniu siewu partii nasion,</w:t>
      </w:r>
    </w:p>
    <w:p w14:paraId="47F4562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lub mechaniczne przykrycie siewów materiałem okrywowym,</w:t>
      </w:r>
    </w:p>
    <w:p w14:paraId="0399A04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odstawienie obsianych kontenerów na stelaże, na wózki transportowe do dalszego transportu do namiotów i pola hodowlane,</w:t>
      </w:r>
    </w:p>
    <w:p w14:paraId="37A6D80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(na zakończenie zmiany roboczej) porządkowanie stanowiska pracy.</w:t>
      </w:r>
    </w:p>
    <w:p w14:paraId="16B95CC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602923E5"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2552EDB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9768A66"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poprzez ustalenie ilości obsianych cel w kontenerach.</w:t>
      </w:r>
    </w:p>
    <w:p w14:paraId="53A8741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07AC57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866664D" w14:textId="77777777" w:rsidTr="00783543">
        <w:trPr>
          <w:trHeight w:val="600"/>
          <w:tblHeader/>
        </w:trPr>
        <w:tc>
          <w:tcPr>
            <w:tcW w:w="800" w:type="dxa"/>
            <w:vAlign w:val="center"/>
          </w:tcPr>
          <w:p w14:paraId="00F62CA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7F1C45B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AAB0ED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F648CB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F764CA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2AAD371" w14:textId="77777777" w:rsidTr="00783543">
        <w:tc>
          <w:tcPr>
            <w:tcW w:w="800" w:type="dxa"/>
          </w:tcPr>
          <w:p w14:paraId="2B6F591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427</w:t>
            </w:r>
          </w:p>
        </w:tc>
        <w:tc>
          <w:tcPr>
            <w:tcW w:w="1800" w:type="dxa"/>
          </w:tcPr>
          <w:p w14:paraId="69B974E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SIEW-DC</w:t>
            </w:r>
          </w:p>
        </w:tc>
        <w:tc>
          <w:tcPr>
            <w:tcW w:w="1800" w:type="dxa"/>
          </w:tcPr>
          <w:p w14:paraId="0AC6F94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SIEW-DC</w:t>
            </w:r>
          </w:p>
        </w:tc>
        <w:tc>
          <w:tcPr>
            <w:tcW w:w="3600" w:type="dxa"/>
          </w:tcPr>
          <w:p w14:paraId="0E5591C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drobnych</w:t>
            </w:r>
          </w:p>
        </w:tc>
        <w:tc>
          <w:tcPr>
            <w:tcW w:w="1200" w:type="dxa"/>
          </w:tcPr>
          <w:p w14:paraId="03C549B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61EE63B6" w14:textId="77777777" w:rsidTr="00783543">
        <w:tc>
          <w:tcPr>
            <w:tcW w:w="800" w:type="dxa"/>
          </w:tcPr>
          <w:p w14:paraId="2E7E729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428</w:t>
            </w:r>
          </w:p>
        </w:tc>
        <w:tc>
          <w:tcPr>
            <w:tcW w:w="1800" w:type="dxa"/>
          </w:tcPr>
          <w:p w14:paraId="43FECAD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SIEW-GC</w:t>
            </w:r>
          </w:p>
        </w:tc>
        <w:tc>
          <w:tcPr>
            <w:tcW w:w="1800" w:type="dxa"/>
          </w:tcPr>
          <w:p w14:paraId="20B89EF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SIEW-GC</w:t>
            </w:r>
          </w:p>
        </w:tc>
        <w:tc>
          <w:tcPr>
            <w:tcW w:w="3600" w:type="dxa"/>
          </w:tcPr>
          <w:p w14:paraId="65B6D25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 grubych</w:t>
            </w:r>
          </w:p>
        </w:tc>
        <w:tc>
          <w:tcPr>
            <w:tcW w:w="1200" w:type="dxa"/>
          </w:tcPr>
          <w:p w14:paraId="31B0AD2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66C11ACC" w14:textId="77777777" w:rsidTr="00783543">
        <w:tc>
          <w:tcPr>
            <w:tcW w:w="800" w:type="dxa"/>
          </w:tcPr>
          <w:p w14:paraId="11743B1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429</w:t>
            </w:r>
          </w:p>
        </w:tc>
        <w:tc>
          <w:tcPr>
            <w:tcW w:w="1800" w:type="dxa"/>
          </w:tcPr>
          <w:p w14:paraId="330B085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DP</w:t>
            </w:r>
          </w:p>
        </w:tc>
        <w:tc>
          <w:tcPr>
            <w:tcW w:w="1800" w:type="dxa"/>
          </w:tcPr>
          <w:p w14:paraId="494BD38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DP</w:t>
            </w:r>
          </w:p>
        </w:tc>
        <w:tc>
          <w:tcPr>
            <w:tcW w:w="3600" w:type="dxa"/>
          </w:tcPr>
          <w:p w14:paraId="7CFF181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pełny nasion drobnych siewnikiem mechanicznie</w:t>
            </w:r>
          </w:p>
        </w:tc>
        <w:tc>
          <w:tcPr>
            <w:tcW w:w="1200" w:type="dxa"/>
          </w:tcPr>
          <w:p w14:paraId="614D1F9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4A215ED7" w14:textId="77777777" w:rsidTr="00783543">
        <w:tc>
          <w:tcPr>
            <w:tcW w:w="800" w:type="dxa"/>
          </w:tcPr>
          <w:p w14:paraId="192E007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430</w:t>
            </w:r>
          </w:p>
        </w:tc>
        <w:tc>
          <w:tcPr>
            <w:tcW w:w="1800" w:type="dxa"/>
          </w:tcPr>
          <w:p w14:paraId="14D5A95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DCM</w:t>
            </w:r>
          </w:p>
        </w:tc>
        <w:tc>
          <w:tcPr>
            <w:tcW w:w="1800" w:type="dxa"/>
          </w:tcPr>
          <w:p w14:paraId="63CDE74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DCM</w:t>
            </w:r>
          </w:p>
        </w:tc>
        <w:tc>
          <w:tcPr>
            <w:tcW w:w="3600" w:type="dxa"/>
          </w:tcPr>
          <w:p w14:paraId="6D2DD6D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częściowy nasion drobnych siewnikiem mechanicznie</w:t>
            </w:r>
          </w:p>
        </w:tc>
        <w:tc>
          <w:tcPr>
            <w:tcW w:w="1200" w:type="dxa"/>
          </w:tcPr>
          <w:p w14:paraId="12971C3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7D402C2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1EBC4E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CED331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zaprawienie i doniesienie lub dowóz nasion na powierzchnię kwatery, </w:t>
      </w:r>
    </w:p>
    <w:p w14:paraId="62CF135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regulację siewnika (ustalenie normy siewu, próbny siew),</w:t>
      </w:r>
    </w:p>
    <w:p w14:paraId="3D26AE3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w:t>
      </w:r>
    </w:p>
    <w:p w14:paraId="0FF6BFF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lub poprawienie przykrycia nasion,</w:t>
      </w:r>
    </w:p>
    <w:p w14:paraId="082E1E0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C41A83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DDFF584"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3DA9C3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C1320AE" w14:textId="77777777" w:rsidTr="00783543">
        <w:trPr>
          <w:trHeight w:val="600"/>
          <w:tblHeader/>
        </w:trPr>
        <w:tc>
          <w:tcPr>
            <w:tcW w:w="800" w:type="dxa"/>
            <w:vAlign w:val="center"/>
          </w:tcPr>
          <w:p w14:paraId="74A722C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AEED6E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7B66FC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CEBBAD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A6B291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AF0845E" w14:textId="77777777" w:rsidTr="00783543">
        <w:tc>
          <w:tcPr>
            <w:tcW w:w="800" w:type="dxa"/>
          </w:tcPr>
          <w:p w14:paraId="44D9933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431</w:t>
            </w:r>
          </w:p>
        </w:tc>
        <w:tc>
          <w:tcPr>
            <w:tcW w:w="1800" w:type="dxa"/>
          </w:tcPr>
          <w:p w14:paraId="69F0B2C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SR-DB&lt;400</w:t>
            </w:r>
          </w:p>
        </w:tc>
        <w:tc>
          <w:tcPr>
            <w:tcW w:w="1800" w:type="dxa"/>
          </w:tcPr>
          <w:p w14:paraId="5207D01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SR-DB&lt;400</w:t>
            </w:r>
          </w:p>
        </w:tc>
        <w:tc>
          <w:tcPr>
            <w:tcW w:w="3600" w:type="dxa"/>
          </w:tcPr>
          <w:p w14:paraId="10C7D57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ręczny nasion dębów, z uprzednim obcięciem 1/3-1/4 żołędzia, do kaset o zagęszczeniu cel do 400 sztuk na 1 m2</w:t>
            </w:r>
          </w:p>
        </w:tc>
        <w:tc>
          <w:tcPr>
            <w:tcW w:w="1200" w:type="dxa"/>
          </w:tcPr>
          <w:p w14:paraId="5D55AD9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7F95E93E" w14:textId="77777777" w:rsidTr="00783543">
        <w:tc>
          <w:tcPr>
            <w:tcW w:w="800" w:type="dxa"/>
          </w:tcPr>
          <w:p w14:paraId="3812EB2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432</w:t>
            </w:r>
          </w:p>
        </w:tc>
        <w:tc>
          <w:tcPr>
            <w:tcW w:w="1800" w:type="dxa"/>
          </w:tcPr>
          <w:p w14:paraId="48D5262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SR-DB&gt;400</w:t>
            </w:r>
          </w:p>
        </w:tc>
        <w:tc>
          <w:tcPr>
            <w:tcW w:w="1800" w:type="dxa"/>
          </w:tcPr>
          <w:p w14:paraId="34260D0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SR-DB&gt;400</w:t>
            </w:r>
          </w:p>
        </w:tc>
        <w:tc>
          <w:tcPr>
            <w:tcW w:w="3600" w:type="dxa"/>
          </w:tcPr>
          <w:p w14:paraId="32CE6B0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tcPr>
          <w:p w14:paraId="33EBFEA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3521EAC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138CCD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lastRenderedPageBreak/>
        <w:t>Standard technologii prac obejmuje:</w:t>
      </w:r>
    </w:p>
    <w:p w14:paraId="2B17AB0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nasion do miejsca siewu,</w:t>
      </w:r>
    </w:p>
    <w:p w14:paraId="4607F6B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obcięcie bezpośrednio przed siewem 1/3 - 1/4 żołędzia od strony przeciwległej do zarodka,</w:t>
      </w:r>
    </w:p>
    <w:p w14:paraId="3A91A56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kontrolę stanu zdrowotnego żołędzia w miejscu cięcia i segregacja pod względem zdrowotności,</w:t>
      </w:r>
    </w:p>
    <w:p w14:paraId="008313C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odrzucenie żołędzi o widocznych nekrozach, zepsutych, spleśniałych itp.,</w:t>
      </w:r>
    </w:p>
    <w:p w14:paraId="3F994A1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wyciśnięcie dołka siewnego,</w:t>
      </w:r>
    </w:p>
    <w:p w14:paraId="76BD68E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wysiew nasion do napełnionych cel w kontenerze,</w:t>
      </w:r>
    </w:p>
    <w:p w14:paraId="5B6DF22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wysianych nasion,</w:t>
      </w:r>
    </w:p>
    <w:p w14:paraId="23EECD3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etykiety imiennej i oznakowanie nią obsianych kontenerów, w sposób określony przez Zamawiającego,</w:t>
      </w:r>
    </w:p>
    <w:p w14:paraId="1B432F5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odpadów po cięciu żołędzi w wyznaczone przez Zamawiającego miejsce,</w:t>
      </w:r>
    </w:p>
    <w:p w14:paraId="7B7BE23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ułożenie obsianych kontenerów na paletach, wózkach transportowych do dalszego transportu do namiotów i pola </w:t>
      </w:r>
      <w:proofErr w:type="gramStart"/>
      <w:r w:rsidRPr="00462B40">
        <w:rPr>
          <w:rFonts w:ascii="Cambria" w:eastAsia="Calibri" w:hAnsi="Cambria"/>
          <w:kern w:val="2"/>
          <w:sz w:val="22"/>
          <w:szCs w:val="24"/>
          <w:lang w:eastAsia="en-US"/>
          <w14:ligatures w14:val="standardContextual"/>
        </w:rPr>
        <w:t>hodowlane  lub</w:t>
      </w:r>
      <w:proofErr w:type="gramEnd"/>
      <w:r w:rsidRPr="00462B40">
        <w:rPr>
          <w:rFonts w:ascii="Cambria" w:eastAsia="Calibri" w:hAnsi="Cambria"/>
          <w:kern w:val="2"/>
          <w:sz w:val="22"/>
          <w:szCs w:val="24"/>
          <w:lang w:eastAsia="en-US"/>
          <w14:ligatures w14:val="standardContextual"/>
        </w:rPr>
        <w:t xml:space="preserve"> bezpośrednio na podporach,</w:t>
      </w:r>
    </w:p>
    <w:p w14:paraId="5AA2280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w:t>
      </w:r>
    </w:p>
    <w:p w14:paraId="19E587E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159B8515" w14:textId="77777777" w:rsidR="00462B40" w:rsidRPr="00462B40" w:rsidRDefault="00462B40" w:rsidP="00462B40">
      <w:pPr>
        <w:numPr>
          <w:ilvl w:val="0"/>
          <w:numId w:val="72"/>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materiał i niezbędne urządzenia zapewnia Zamawiający</w:t>
      </w:r>
    </w:p>
    <w:p w14:paraId="0A4D3A25" w14:textId="77777777" w:rsidR="00462B40" w:rsidRPr="00462B40" w:rsidRDefault="00462B40" w:rsidP="00462B40">
      <w:pPr>
        <w:numPr>
          <w:ilvl w:val="0"/>
          <w:numId w:val="72"/>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głębokość przykrycia wysianych nasion wskazana jest w Tabeli parametrów.</w:t>
      </w:r>
    </w:p>
    <w:p w14:paraId="4FBC43C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4820FAE"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poprzez ustalenie ilości obsianych cel w kasetach.</w:t>
      </w:r>
    </w:p>
    <w:p w14:paraId="0CA0318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789894B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08DB1F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E1DB427" w14:textId="77777777" w:rsidTr="00783543">
        <w:trPr>
          <w:trHeight w:val="600"/>
          <w:tblHeader/>
        </w:trPr>
        <w:tc>
          <w:tcPr>
            <w:tcW w:w="800" w:type="dxa"/>
            <w:vAlign w:val="center"/>
          </w:tcPr>
          <w:p w14:paraId="26F1B5F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21DD842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A2420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6F1D99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735983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4E54EC8" w14:textId="77777777" w:rsidTr="00783543">
        <w:tc>
          <w:tcPr>
            <w:tcW w:w="800" w:type="dxa"/>
          </w:tcPr>
          <w:p w14:paraId="2494EFC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433</w:t>
            </w:r>
          </w:p>
        </w:tc>
        <w:tc>
          <w:tcPr>
            <w:tcW w:w="1800" w:type="dxa"/>
          </w:tcPr>
          <w:p w14:paraId="00C01E5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SIEW-R</w:t>
            </w:r>
          </w:p>
        </w:tc>
        <w:tc>
          <w:tcPr>
            <w:tcW w:w="1800" w:type="dxa"/>
          </w:tcPr>
          <w:p w14:paraId="65595A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SIEW-R</w:t>
            </w:r>
          </w:p>
        </w:tc>
        <w:tc>
          <w:tcPr>
            <w:tcW w:w="3600" w:type="dxa"/>
          </w:tcPr>
          <w:p w14:paraId="2FE6723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 nasion</w:t>
            </w:r>
          </w:p>
        </w:tc>
        <w:tc>
          <w:tcPr>
            <w:tcW w:w="1200" w:type="dxa"/>
          </w:tcPr>
          <w:p w14:paraId="36B9119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1C0C48F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E5709D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C20364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zaprawienie i doniesienie lub dowóz nasion na powierzchnię kwatery, </w:t>
      </w:r>
    </w:p>
    <w:p w14:paraId="4ACDE5E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poprawienie rowków siewnych przygotowanych mechanicznie,</w:t>
      </w:r>
    </w:p>
    <w:p w14:paraId="57F8BE2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nasion do gruntu, </w:t>
      </w:r>
    </w:p>
    <w:p w14:paraId="7CA3E11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nasion.</w:t>
      </w:r>
    </w:p>
    <w:p w14:paraId="35FE2F8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3722CA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462B40">
        <w:rPr>
          <w:rFonts w:ascii="Cambria" w:eastAsia="Calibri"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E28D27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(rozliczenie z dokładnością do dwóch miejsc po przecinku) </w:t>
      </w:r>
    </w:p>
    <w:p w14:paraId="7F203078"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10F05FD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DE619C5" w14:textId="77777777" w:rsidTr="00783543">
        <w:trPr>
          <w:trHeight w:val="600"/>
          <w:tblHeader/>
        </w:trPr>
        <w:tc>
          <w:tcPr>
            <w:tcW w:w="800" w:type="dxa"/>
            <w:vAlign w:val="center"/>
          </w:tcPr>
          <w:p w14:paraId="7098578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F637D6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6CF002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E46D92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F056AF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4273D55" w14:textId="77777777" w:rsidTr="00783543">
        <w:tc>
          <w:tcPr>
            <w:tcW w:w="800" w:type="dxa"/>
          </w:tcPr>
          <w:p w14:paraId="1F77545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434</w:t>
            </w:r>
          </w:p>
        </w:tc>
        <w:tc>
          <w:tcPr>
            <w:tcW w:w="1800" w:type="dxa"/>
          </w:tcPr>
          <w:p w14:paraId="3FEB42C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SR-SO&lt;400</w:t>
            </w:r>
          </w:p>
        </w:tc>
        <w:tc>
          <w:tcPr>
            <w:tcW w:w="1800" w:type="dxa"/>
          </w:tcPr>
          <w:p w14:paraId="3F6EB15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SR-SO&lt;400</w:t>
            </w:r>
          </w:p>
        </w:tc>
        <w:tc>
          <w:tcPr>
            <w:tcW w:w="3600" w:type="dxa"/>
          </w:tcPr>
          <w:p w14:paraId="1495AAD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siew nasion sosny, modrzewia, daglezji po 1-3 sztuk do kontenerów o zagęszczeniu cel do 400 sztuk na 1 m2</w:t>
            </w:r>
          </w:p>
        </w:tc>
        <w:tc>
          <w:tcPr>
            <w:tcW w:w="1200" w:type="dxa"/>
          </w:tcPr>
          <w:p w14:paraId="4CC81DA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0FFCEAAB" w14:textId="77777777" w:rsidTr="00783543">
        <w:tc>
          <w:tcPr>
            <w:tcW w:w="800" w:type="dxa"/>
          </w:tcPr>
          <w:p w14:paraId="6068A44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435</w:t>
            </w:r>
          </w:p>
        </w:tc>
        <w:tc>
          <w:tcPr>
            <w:tcW w:w="1800" w:type="dxa"/>
          </w:tcPr>
          <w:p w14:paraId="2973B6D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SR-OL&lt;400</w:t>
            </w:r>
          </w:p>
        </w:tc>
        <w:tc>
          <w:tcPr>
            <w:tcW w:w="1800" w:type="dxa"/>
          </w:tcPr>
          <w:p w14:paraId="573A885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SR-OL&lt;400</w:t>
            </w:r>
          </w:p>
        </w:tc>
        <w:tc>
          <w:tcPr>
            <w:tcW w:w="3600" w:type="dxa"/>
          </w:tcPr>
          <w:p w14:paraId="7B8E0FF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siew nasion olszy do kontenerów o zagęszczeniu cel do 400 sztuk na 1 m2</w:t>
            </w:r>
          </w:p>
        </w:tc>
        <w:tc>
          <w:tcPr>
            <w:tcW w:w="1200" w:type="dxa"/>
          </w:tcPr>
          <w:p w14:paraId="1407F2D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0068FF30" w14:textId="77777777" w:rsidTr="00783543">
        <w:tc>
          <w:tcPr>
            <w:tcW w:w="800" w:type="dxa"/>
          </w:tcPr>
          <w:p w14:paraId="74C3688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436</w:t>
            </w:r>
          </w:p>
        </w:tc>
        <w:tc>
          <w:tcPr>
            <w:tcW w:w="1800" w:type="dxa"/>
          </w:tcPr>
          <w:p w14:paraId="078EDF8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SRBRZ&lt;400</w:t>
            </w:r>
          </w:p>
        </w:tc>
        <w:tc>
          <w:tcPr>
            <w:tcW w:w="1800" w:type="dxa"/>
          </w:tcPr>
          <w:p w14:paraId="0F225D6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SRBRZ&lt;400</w:t>
            </w:r>
          </w:p>
        </w:tc>
        <w:tc>
          <w:tcPr>
            <w:tcW w:w="3600" w:type="dxa"/>
          </w:tcPr>
          <w:p w14:paraId="346692C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siew nasion brzozy do kontenerów o zagęszczeniu cel do 400 sztuk na 1 m2</w:t>
            </w:r>
          </w:p>
        </w:tc>
        <w:tc>
          <w:tcPr>
            <w:tcW w:w="1200" w:type="dxa"/>
          </w:tcPr>
          <w:p w14:paraId="5E1901D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766FF807" w14:textId="77777777" w:rsidTr="00783543">
        <w:tc>
          <w:tcPr>
            <w:tcW w:w="800" w:type="dxa"/>
          </w:tcPr>
          <w:p w14:paraId="571272A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437</w:t>
            </w:r>
          </w:p>
        </w:tc>
        <w:tc>
          <w:tcPr>
            <w:tcW w:w="1800" w:type="dxa"/>
          </w:tcPr>
          <w:p w14:paraId="79C4926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SR-IN&lt;400</w:t>
            </w:r>
          </w:p>
        </w:tc>
        <w:tc>
          <w:tcPr>
            <w:tcW w:w="1800" w:type="dxa"/>
          </w:tcPr>
          <w:p w14:paraId="05319B0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SR-IN&lt;400</w:t>
            </w:r>
          </w:p>
        </w:tc>
        <w:tc>
          <w:tcPr>
            <w:tcW w:w="3600" w:type="dxa"/>
          </w:tcPr>
          <w:p w14:paraId="5B15A0D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Ręczny </w:t>
            </w:r>
            <w:proofErr w:type="gramStart"/>
            <w:r w:rsidRPr="00462B40">
              <w:rPr>
                <w:rFonts w:ascii="Cambria" w:eastAsia="Calibri" w:hAnsi="Cambria"/>
                <w:kern w:val="2"/>
                <w:sz w:val="22"/>
                <w:szCs w:val="24"/>
                <w:lang w:eastAsia="en-US"/>
                <w14:ligatures w14:val="standardContextual"/>
              </w:rPr>
              <w:t>siew  nasion</w:t>
            </w:r>
            <w:proofErr w:type="gramEnd"/>
            <w:r w:rsidRPr="00462B40">
              <w:rPr>
                <w:rFonts w:ascii="Cambria" w:eastAsia="Calibri" w:hAnsi="Cambria"/>
                <w:kern w:val="2"/>
                <w:sz w:val="22"/>
                <w:szCs w:val="24"/>
                <w:lang w:eastAsia="en-US"/>
                <w14:ligatures w14:val="standardContextual"/>
              </w:rPr>
              <w:t xml:space="preserve"> lipy, grabu, jodły i innych gatunków po 2-4 szt. do kontenerów o zagęszczeniu cel do 400 sztuk na 1 m2</w:t>
            </w:r>
          </w:p>
        </w:tc>
        <w:tc>
          <w:tcPr>
            <w:tcW w:w="1200" w:type="dxa"/>
          </w:tcPr>
          <w:p w14:paraId="67C7C8D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0E21CFD5" w14:textId="77777777" w:rsidTr="00783543">
        <w:tc>
          <w:tcPr>
            <w:tcW w:w="800" w:type="dxa"/>
          </w:tcPr>
          <w:p w14:paraId="408B194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438</w:t>
            </w:r>
          </w:p>
        </w:tc>
        <w:tc>
          <w:tcPr>
            <w:tcW w:w="1800" w:type="dxa"/>
          </w:tcPr>
          <w:p w14:paraId="3355B8F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SR-OL&gt;400</w:t>
            </w:r>
          </w:p>
        </w:tc>
        <w:tc>
          <w:tcPr>
            <w:tcW w:w="1800" w:type="dxa"/>
          </w:tcPr>
          <w:p w14:paraId="7AA6E04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SR-OL&gt;400</w:t>
            </w:r>
          </w:p>
        </w:tc>
        <w:tc>
          <w:tcPr>
            <w:tcW w:w="3600" w:type="dxa"/>
          </w:tcPr>
          <w:p w14:paraId="6EF8101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Ręczny </w:t>
            </w:r>
            <w:proofErr w:type="gramStart"/>
            <w:r w:rsidRPr="00462B40">
              <w:rPr>
                <w:rFonts w:ascii="Cambria" w:eastAsia="Calibri" w:hAnsi="Cambria"/>
                <w:kern w:val="2"/>
                <w:sz w:val="22"/>
                <w:szCs w:val="24"/>
                <w:lang w:eastAsia="en-US"/>
                <w14:ligatures w14:val="standardContextual"/>
              </w:rPr>
              <w:t>siew  nasion</w:t>
            </w:r>
            <w:proofErr w:type="gramEnd"/>
            <w:r w:rsidRPr="00462B40">
              <w:rPr>
                <w:rFonts w:ascii="Cambria" w:eastAsia="Calibri" w:hAnsi="Cambria"/>
                <w:kern w:val="2"/>
                <w:sz w:val="22"/>
                <w:szCs w:val="24"/>
                <w:lang w:eastAsia="en-US"/>
                <w14:ligatures w14:val="standardContextual"/>
              </w:rPr>
              <w:t xml:space="preserve"> olszy do kontenerów o zagęszczeniu cel ponad 400 sztuk na 1 m2</w:t>
            </w:r>
          </w:p>
        </w:tc>
        <w:tc>
          <w:tcPr>
            <w:tcW w:w="1200" w:type="dxa"/>
          </w:tcPr>
          <w:p w14:paraId="3D8E10A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2FF2A581" w14:textId="77777777" w:rsidTr="00783543">
        <w:tc>
          <w:tcPr>
            <w:tcW w:w="800" w:type="dxa"/>
          </w:tcPr>
          <w:p w14:paraId="422EC6D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439</w:t>
            </w:r>
          </w:p>
        </w:tc>
        <w:tc>
          <w:tcPr>
            <w:tcW w:w="1800" w:type="dxa"/>
          </w:tcPr>
          <w:p w14:paraId="178F033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SRBRZ&gt;400</w:t>
            </w:r>
          </w:p>
        </w:tc>
        <w:tc>
          <w:tcPr>
            <w:tcW w:w="1800" w:type="dxa"/>
          </w:tcPr>
          <w:p w14:paraId="647C32E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SRBRZ&gt;400</w:t>
            </w:r>
          </w:p>
        </w:tc>
        <w:tc>
          <w:tcPr>
            <w:tcW w:w="3600" w:type="dxa"/>
          </w:tcPr>
          <w:p w14:paraId="0BB95F1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Ręczny </w:t>
            </w:r>
            <w:proofErr w:type="gramStart"/>
            <w:r w:rsidRPr="00462B40">
              <w:rPr>
                <w:rFonts w:ascii="Cambria" w:eastAsia="Calibri" w:hAnsi="Cambria"/>
                <w:kern w:val="2"/>
                <w:sz w:val="22"/>
                <w:szCs w:val="24"/>
                <w:lang w:eastAsia="en-US"/>
                <w14:ligatures w14:val="standardContextual"/>
              </w:rPr>
              <w:t>siew  nasion</w:t>
            </w:r>
            <w:proofErr w:type="gramEnd"/>
            <w:r w:rsidRPr="00462B40">
              <w:rPr>
                <w:rFonts w:ascii="Cambria" w:eastAsia="Calibri" w:hAnsi="Cambria"/>
                <w:kern w:val="2"/>
                <w:sz w:val="22"/>
                <w:szCs w:val="24"/>
                <w:lang w:eastAsia="en-US"/>
                <w14:ligatures w14:val="standardContextual"/>
              </w:rPr>
              <w:t xml:space="preserve"> brzozy do kontenerów o zagęszczeniu cel ponad 400 sztuk na 1 m2</w:t>
            </w:r>
          </w:p>
        </w:tc>
        <w:tc>
          <w:tcPr>
            <w:tcW w:w="1200" w:type="dxa"/>
          </w:tcPr>
          <w:p w14:paraId="6181143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75C0475D" w14:textId="77777777" w:rsidTr="00783543">
        <w:tc>
          <w:tcPr>
            <w:tcW w:w="800" w:type="dxa"/>
          </w:tcPr>
          <w:p w14:paraId="0AC41FE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440</w:t>
            </w:r>
          </w:p>
        </w:tc>
        <w:tc>
          <w:tcPr>
            <w:tcW w:w="1800" w:type="dxa"/>
          </w:tcPr>
          <w:p w14:paraId="2109ADA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SR-IN&gt;400</w:t>
            </w:r>
          </w:p>
        </w:tc>
        <w:tc>
          <w:tcPr>
            <w:tcW w:w="1800" w:type="dxa"/>
          </w:tcPr>
          <w:p w14:paraId="0B5892E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SR-IN&gt;400</w:t>
            </w:r>
          </w:p>
        </w:tc>
        <w:tc>
          <w:tcPr>
            <w:tcW w:w="3600" w:type="dxa"/>
          </w:tcPr>
          <w:p w14:paraId="60076AB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Ręczny </w:t>
            </w:r>
            <w:proofErr w:type="gramStart"/>
            <w:r w:rsidRPr="00462B40">
              <w:rPr>
                <w:rFonts w:ascii="Cambria" w:eastAsia="Calibri" w:hAnsi="Cambria"/>
                <w:kern w:val="2"/>
                <w:sz w:val="22"/>
                <w:szCs w:val="24"/>
                <w:lang w:eastAsia="en-US"/>
                <w14:ligatures w14:val="standardContextual"/>
              </w:rPr>
              <w:t>siew  nasion</w:t>
            </w:r>
            <w:proofErr w:type="gramEnd"/>
            <w:r w:rsidRPr="00462B40">
              <w:rPr>
                <w:rFonts w:ascii="Cambria" w:eastAsia="Calibri" w:hAnsi="Cambria"/>
                <w:kern w:val="2"/>
                <w:sz w:val="22"/>
                <w:szCs w:val="24"/>
                <w:lang w:eastAsia="en-US"/>
                <w14:ligatures w14:val="standardContextual"/>
              </w:rPr>
              <w:t xml:space="preserve"> lipy, grabu, jodły i innych gatunków po 2-4 szt. do kontenerów o zagęszczeniu cel ponad 400 sztuk na 1 m2</w:t>
            </w:r>
          </w:p>
        </w:tc>
        <w:tc>
          <w:tcPr>
            <w:tcW w:w="1200" w:type="dxa"/>
          </w:tcPr>
          <w:p w14:paraId="179622C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73F8886" w14:textId="77777777" w:rsidTr="00783543">
        <w:tc>
          <w:tcPr>
            <w:tcW w:w="800" w:type="dxa"/>
          </w:tcPr>
          <w:p w14:paraId="6C7EA14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441</w:t>
            </w:r>
          </w:p>
        </w:tc>
        <w:tc>
          <w:tcPr>
            <w:tcW w:w="1800" w:type="dxa"/>
          </w:tcPr>
          <w:p w14:paraId="50FE59F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SR-SK&lt;400</w:t>
            </w:r>
          </w:p>
        </w:tc>
        <w:tc>
          <w:tcPr>
            <w:tcW w:w="1800" w:type="dxa"/>
          </w:tcPr>
          <w:p w14:paraId="48CD461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SR-SK&lt;400</w:t>
            </w:r>
          </w:p>
        </w:tc>
        <w:tc>
          <w:tcPr>
            <w:tcW w:w="3600" w:type="dxa"/>
          </w:tcPr>
          <w:p w14:paraId="0606F4D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wysiew skrzydlaków po 1-3</w:t>
            </w:r>
            <w:proofErr w:type="gramStart"/>
            <w:r w:rsidRPr="00462B40">
              <w:rPr>
                <w:rFonts w:ascii="Cambria" w:eastAsia="Calibri" w:hAnsi="Cambria"/>
                <w:kern w:val="2"/>
                <w:sz w:val="22"/>
                <w:szCs w:val="24"/>
                <w:lang w:eastAsia="en-US"/>
                <w14:ligatures w14:val="standardContextual"/>
              </w:rPr>
              <w:t>szt  do</w:t>
            </w:r>
            <w:proofErr w:type="gramEnd"/>
            <w:r w:rsidRPr="00462B40">
              <w:rPr>
                <w:rFonts w:ascii="Cambria" w:eastAsia="Calibri" w:hAnsi="Cambria"/>
                <w:kern w:val="2"/>
                <w:sz w:val="22"/>
                <w:szCs w:val="24"/>
                <w:lang w:eastAsia="en-US"/>
                <w14:ligatures w14:val="standardContextual"/>
              </w:rPr>
              <w:t xml:space="preserve"> kontenerów o zagęszczeniu cel do 400 szt./m2</w:t>
            </w:r>
          </w:p>
        </w:tc>
        <w:tc>
          <w:tcPr>
            <w:tcW w:w="1200" w:type="dxa"/>
          </w:tcPr>
          <w:p w14:paraId="53EC9C9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2E4E992" w14:textId="77777777" w:rsidTr="00783543">
        <w:tc>
          <w:tcPr>
            <w:tcW w:w="800" w:type="dxa"/>
          </w:tcPr>
          <w:p w14:paraId="1B653D5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442</w:t>
            </w:r>
          </w:p>
        </w:tc>
        <w:tc>
          <w:tcPr>
            <w:tcW w:w="1800" w:type="dxa"/>
          </w:tcPr>
          <w:p w14:paraId="15EF297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SR-SK&gt;400</w:t>
            </w:r>
          </w:p>
        </w:tc>
        <w:tc>
          <w:tcPr>
            <w:tcW w:w="1800" w:type="dxa"/>
          </w:tcPr>
          <w:p w14:paraId="1315B10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SR-SK&gt;400</w:t>
            </w:r>
          </w:p>
        </w:tc>
        <w:tc>
          <w:tcPr>
            <w:tcW w:w="3600" w:type="dxa"/>
          </w:tcPr>
          <w:p w14:paraId="4235901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wysiew skrzydlaków po 1-3</w:t>
            </w:r>
            <w:proofErr w:type="gramStart"/>
            <w:r w:rsidRPr="00462B40">
              <w:rPr>
                <w:rFonts w:ascii="Cambria" w:eastAsia="Calibri" w:hAnsi="Cambria"/>
                <w:kern w:val="2"/>
                <w:sz w:val="22"/>
                <w:szCs w:val="24"/>
                <w:lang w:eastAsia="en-US"/>
                <w14:ligatures w14:val="standardContextual"/>
              </w:rPr>
              <w:t>szt  do</w:t>
            </w:r>
            <w:proofErr w:type="gramEnd"/>
            <w:r w:rsidRPr="00462B40">
              <w:rPr>
                <w:rFonts w:ascii="Cambria" w:eastAsia="Calibri" w:hAnsi="Cambria"/>
                <w:kern w:val="2"/>
                <w:sz w:val="22"/>
                <w:szCs w:val="24"/>
                <w:lang w:eastAsia="en-US"/>
                <w14:ligatures w14:val="standardContextual"/>
              </w:rPr>
              <w:t xml:space="preserve"> kontenerów o zagęszczeniu cel ponad 400 szt./m2</w:t>
            </w:r>
          </w:p>
        </w:tc>
        <w:tc>
          <w:tcPr>
            <w:tcW w:w="1200" w:type="dxa"/>
          </w:tcPr>
          <w:p w14:paraId="1BE4C84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12E1575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9E05B2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F15C9F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nasion do miejsca siewu,</w:t>
      </w:r>
    </w:p>
    <w:p w14:paraId="61F32BE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wyciśnięcie dołka siewnego,</w:t>
      </w:r>
    </w:p>
    <w:p w14:paraId="48E7345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ręczny wysiew nasion do napełnionych cel w kontenerze,</w:t>
      </w:r>
    </w:p>
    <w:p w14:paraId="68CF28F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wysianych nasion,</w:t>
      </w:r>
    </w:p>
    <w:p w14:paraId="6E63A39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etykiety imiennej i oznakowanie nią obsianych kontenerów, w sposób określony przez Zamawiającego,</w:t>
      </w:r>
    </w:p>
    <w:p w14:paraId="7F8878A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obsianych kontenerów na paletach lub podporach,</w:t>
      </w:r>
    </w:p>
    <w:p w14:paraId="3188942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w:t>
      </w:r>
    </w:p>
    <w:p w14:paraId="5FA76F2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35604213" w14:textId="77777777" w:rsidR="00462B40" w:rsidRPr="00462B40" w:rsidRDefault="00462B40" w:rsidP="00462B40">
      <w:pPr>
        <w:numPr>
          <w:ilvl w:val="0"/>
          <w:numId w:val="73"/>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materiał i niezbędne urządzenia zapewnia Zamawiający,</w:t>
      </w:r>
    </w:p>
    <w:p w14:paraId="48D3A5FF" w14:textId="77777777" w:rsidR="00462B40" w:rsidRPr="00462B40" w:rsidRDefault="00462B40" w:rsidP="00462B40">
      <w:pPr>
        <w:numPr>
          <w:ilvl w:val="0"/>
          <w:numId w:val="73"/>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głębokość przykrycia wysianych nasion wskazana jest w Tabeli parametrów.</w:t>
      </w:r>
    </w:p>
    <w:p w14:paraId="7A94125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1D9039E5"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ich wykonania z opisem czynności i zleceniem oraz poprzez ustalenie ilości obsianych cel w kontenerach.</w:t>
      </w:r>
    </w:p>
    <w:p w14:paraId="4109D92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1DBF07A"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5DA54D36"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3ACD40E" w14:textId="77777777" w:rsidTr="00783543">
        <w:trPr>
          <w:trHeight w:val="600"/>
          <w:tblHeader/>
        </w:trPr>
        <w:tc>
          <w:tcPr>
            <w:tcW w:w="800" w:type="dxa"/>
            <w:vAlign w:val="center"/>
          </w:tcPr>
          <w:p w14:paraId="2990091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5BA074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CB6310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4835AD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E3FE1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25E4006" w14:textId="77777777" w:rsidTr="00783543">
        <w:tc>
          <w:tcPr>
            <w:tcW w:w="800" w:type="dxa"/>
          </w:tcPr>
          <w:p w14:paraId="584FFCD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443</w:t>
            </w:r>
          </w:p>
        </w:tc>
        <w:tc>
          <w:tcPr>
            <w:tcW w:w="1800" w:type="dxa"/>
          </w:tcPr>
          <w:p w14:paraId="0FA3C98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WYW-GRZ</w:t>
            </w:r>
          </w:p>
        </w:tc>
        <w:tc>
          <w:tcPr>
            <w:tcW w:w="1800" w:type="dxa"/>
          </w:tcPr>
          <w:p w14:paraId="1978135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WYW-GRZ</w:t>
            </w:r>
          </w:p>
        </w:tc>
        <w:tc>
          <w:tcPr>
            <w:tcW w:w="3600" w:type="dxa"/>
          </w:tcPr>
          <w:p w14:paraId="2E89F64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Formowanie grzędy siewnej</w:t>
            </w:r>
          </w:p>
        </w:tc>
        <w:tc>
          <w:tcPr>
            <w:tcW w:w="1200" w:type="dxa"/>
          </w:tcPr>
          <w:p w14:paraId="7DB8B75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64CB01A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B0BCEA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F035B6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przemieszczenie części gleby ze ścieżek po których porusza się ciągnik,</w:t>
      </w:r>
    </w:p>
    <w:p w14:paraId="6ED6082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kultywatorowanie i wałowanie wywyższonej grzędy,</w:t>
      </w:r>
    </w:p>
    <w:p w14:paraId="2403D80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42842564"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wymagane wymiary - wysokość wywyższenia i szerokość grzędy zawarte są w Tabeli parametrów.</w:t>
      </w:r>
    </w:p>
    <w:p w14:paraId="629B4FC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B509F6B"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F00BE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A883EC2"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40A5738" w14:textId="77777777" w:rsidTr="00783543">
        <w:trPr>
          <w:trHeight w:val="600"/>
          <w:tblHeader/>
        </w:trPr>
        <w:tc>
          <w:tcPr>
            <w:tcW w:w="800" w:type="dxa"/>
            <w:vAlign w:val="center"/>
          </w:tcPr>
          <w:p w14:paraId="17DC753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F8A7A0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E793D3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C2DF71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A6D094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AD11C5B" w14:textId="77777777" w:rsidTr="00783543">
        <w:tc>
          <w:tcPr>
            <w:tcW w:w="800" w:type="dxa"/>
          </w:tcPr>
          <w:p w14:paraId="3BC0B21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444</w:t>
            </w:r>
          </w:p>
        </w:tc>
        <w:tc>
          <w:tcPr>
            <w:tcW w:w="1800" w:type="dxa"/>
          </w:tcPr>
          <w:p w14:paraId="6A7C354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WYB-NAS</w:t>
            </w:r>
          </w:p>
        </w:tc>
        <w:tc>
          <w:tcPr>
            <w:tcW w:w="1800" w:type="dxa"/>
          </w:tcPr>
          <w:p w14:paraId="3A13DAD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WYB-NAS</w:t>
            </w:r>
          </w:p>
        </w:tc>
        <w:tc>
          <w:tcPr>
            <w:tcW w:w="3600" w:type="dxa"/>
          </w:tcPr>
          <w:p w14:paraId="26BFA7A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wybieranie podkiełkowanych nasion buka</w:t>
            </w:r>
          </w:p>
        </w:tc>
        <w:tc>
          <w:tcPr>
            <w:tcW w:w="1200" w:type="dxa"/>
          </w:tcPr>
          <w:p w14:paraId="2190607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KG</w:t>
            </w:r>
          </w:p>
        </w:tc>
      </w:tr>
    </w:tbl>
    <w:p w14:paraId="03399D3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450E56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E7D708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skrzynek z nasionami buka z chłodni i przeniesienie do pomieszczenia, w którym wykonywane jest wybieranie nasion buka z kiełkiem,</w:t>
      </w:r>
    </w:p>
    <w:p w14:paraId="6D526F7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przebieranie i sortowanie nasion buka, z oddzieleniem nasion z widocznym (jak najmniejszym) kiełkiem,</w:t>
      </w:r>
    </w:p>
    <w:p w14:paraId="0E8AF73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zabezpieczenie w trakcie pracy wybranych nasion z kiełkiem przed przesychaniem, </w:t>
      </w:r>
    </w:p>
    <w:p w14:paraId="043A711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zważenie </w:t>
      </w:r>
      <w:proofErr w:type="gramStart"/>
      <w:r w:rsidRPr="00462B40">
        <w:rPr>
          <w:rFonts w:ascii="Cambria" w:eastAsia="Calibri" w:hAnsi="Cambria"/>
          <w:kern w:val="2"/>
          <w:sz w:val="22"/>
          <w:szCs w:val="24"/>
          <w:lang w:eastAsia="en-US"/>
          <w14:ligatures w14:val="standardContextual"/>
        </w:rPr>
        <w:t>i  wydanie</w:t>
      </w:r>
      <w:proofErr w:type="gramEnd"/>
      <w:r w:rsidRPr="00462B40">
        <w:rPr>
          <w:rFonts w:ascii="Cambria" w:eastAsia="Calibri" w:hAnsi="Cambria"/>
          <w:kern w:val="2"/>
          <w:sz w:val="22"/>
          <w:szCs w:val="24"/>
          <w:lang w:eastAsia="en-US"/>
          <w14:ligatures w14:val="standardContextual"/>
        </w:rPr>
        <w:t xml:space="preserve"> wybranych nasion z kiełkiem do siewu lub przesypanie wybranych nasion z kiełkiem do uprzednio opisanych w sposób umożliwiający identyfikację nasion skrzynek,</w:t>
      </w:r>
    </w:p>
    <w:p w14:paraId="51123C9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przeniesienie nasion bez widocznego kiełka do chłodni w celu dalszej stratyfikacji,</w:t>
      </w:r>
    </w:p>
    <w:p w14:paraId="43ABBC5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pozostałości we wskazane przez Zamawiającego miejsce.</w:t>
      </w:r>
    </w:p>
    <w:p w14:paraId="2E64E14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F23E0F8"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dokonanie weryfikacji prawidłowości ich wykonania zgodnego z opisem czynności i zleceniem oraz poprzez ustalenie wagi wybranych nasion.</w:t>
      </w:r>
    </w:p>
    <w:p w14:paraId="4E7A8B6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E43757E"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0CFF32A7" w14:textId="77777777" w:rsidR="00462B40" w:rsidRPr="00462B40" w:rsidRDefault="00462B40" w:rsidP="00462B40">
      <w:pPr>
        <w:suppressAutoHyphens w:val="0"/>
        <w:spacing w:after="160" w:line="278" w:lineRule="auto"/>
        <w:ind w:left="720"/>
        <w:contextualSpacing/>
        <w:jc w:val="both"/>
        <w:rPr>
          <w:rFonts w:ascii="Cambria" w:eastAsia="Calibri" w:hAnsi="Cambria"/>
          <w:kern w:val="2"/>
          <w:sz w:val="22"/>
          <w:szCs w:val="24"/>
          <w:lang w:eastAsia="en-US"/>
          <w14:ligatures w14:val="standardContextual"/>
        </w:rPr>
      </w:pPr>
    </w:p>
    <w:p w14:paraId="3546D5E9"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798909AF"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37" w:name="_Toc192159172"/>
      <w:r w:rsidRPr="00462B40">
        <w:rPr>
          <w:rFonts w:ascii="Calibri Light" w:hAnsi="Calibri Light"/>
          <w:color w:val="2E74B5"/>
          <w:kern w:val="2"/>
          <w:sz w:val="32"/>
          <w:szCs w:val="32"/>
          <w:lang w:eastAsia="en-US"/>
          <w14:ligatures w14:val="standardContextual"/>
        </w:rPr>
        <w:t>Szkółkowanie</w:t>
      </w:r>
      <w:bookmarkEnd w:id="37"/>
    </w:p>
    <w:p w14:paraId="194567B4" w14:textId="77777777" w:rsidR="00462B40" w:rsidRPr="00462B40" w:rsidRDefault="00462B40" w:rsidP="00462B40">
      <w:pPr>
        <w:keepNext/>
        <w:keepLines/>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F702D03" w14:textId="77777777" w:rsidTr="00783543">
        <w:trPr>
          <w:trHeight w:val="600"/>
          <w:tblHeader/>
        </w:trPr>
        <w:tc>
          <w:tcPr>
            <w:tcW w:w="800" w:type="dxa"/>
            <w:vAlign w:val="center"/>
          </w:tcPr>
          <w:p w14:paraId="16A811E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8C27BA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80F18E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63C12B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9A6CF6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5E0326B" w14:textId="77777777" w:rsidTr="00783543">
        <w:tc>
          <w:tcPr>
            <w:tcW w:w="800" w:type="dxa"/>
          </w:tcPr>
          <w:p w14:paraId="4D7BB09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445</w:t>
            </w:r>
          </w:p>
        </w:tc>
        <w:tc>
          <w:tcPr>
            <w:tcW w:w="1800" w:type="dxa"/>
          </w:tcPr>
          <w:p w14:paraId="1D319AC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SZK-1R</w:t>
            </w:r>
          </w:p>
        </w:tc>
        <w:tc>
          <w:tcPr>
            <w:tcW w:w="1800" w:type="dxa"/>
          </w:tcPr>
          <w:p w14:paraId="130B47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SZK-1R</w:t>
            </w:r>
          </w:p>
          <w:p w14:paraId="32B7E60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5400FE6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sadzonek do 1 roku z doniesieniem do miejsca szkółkowania</w:t>
            </w:r>
          </w:p>
        </w:tc>
        <w:tc>
          <w:tcPr>
            <w:tcW w:w="1200" w:type="dxa"/>
          </w:tcPr>
          <w:p w14:paraId="452C770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87895F4" w14:textId="77777777" w:rsidTr="00783543">
        <w:tc>
          <w:tcPr>
            <w:tcW w:w="800" w:type="dxa"/>
          </w:tcPr>
          <w:p w14:paraId="14FB270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446</w:t>
            </w:r>
          </w:p>
        </w:tc>
        <w:tc>
          <w:tcPr>
            <w:tcW w:w="1800" w:type="dxa"/>
          </w:tcPr>
          <w:p w14:paraId="0214666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SZK-1.5R</w:t>
            </w:r>
          </w:p>
        </w:tc>
        <w:tc>
          <w:tcPr>
            <w:tcW w:w="1800" w:type="dxa"/>
          </w:tcPr>
          <w:p w14:paraId="63A9156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SZK-1.5R</w:t>
            </w:r>
          </w:p>
        </w:tc>
        <w:tc>
          <w:tcPr>
            <w:tcW w:w="3600" w:type="dxa"/>
          </w:tcPr>
          <w:p w14:paraId="68A6A25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roofErr w:type="gramStart"/>
            <w:r w:rsidRPr="00462B40">
              <w:rPr>
                <w:rFonts w:ascii="Cambria" w:eastAsia="Calibri" w:hAnsi="Cambria"/>
                <w:kern w:val="2"/>
                <w:sz w:val="22"/>
                <w:szCs w:val="24"/>
                <w:lang w:eastAsia="en-US"/>
                <w14:ligatures w14:val="standardContextual"/>
              </w:rPr>
              <w:t>Szkółkowanie  sadzonek</w:t>
            </w:r>
            <w:proofErr w:type="gramEnd"/>
            <w:r w:rsidRPr="00462B40">
              <w:rPr>
                <w:rFonts w:ascii="Cambria" w:eastAsia="Calibri" w:hAnsi="Cambria"/>
                <w:kern w:val="2"/>
                <w:sz w:val="22"/>
                <w:szCs w:val="24"/>
                <w:lang w:eastAsia="en-US"/>
                <w14:ligatures w14:val="standardContextual"/>
              </w:rPr>
              <w:t xml:space="preserve"> 1,5-rocznych z doniesieniem do miejsca szkółkowania</w:t>
            </w:r>
          </w:p>
        </w:tc>
        <w:tc>
          <w:tcPr>
            <w:tcW w:w="1200" w:type="dxa"/>
          </w:tcPr>
          <w:p w14:paraId="5BAE4AC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952D34D" w14:textId="77777777" w:rsidTr="00783543">
        <w:tc>
          <w:tcPr>
            <w:tcW w:w="800" w:type="dxa"/>
          </w:tcPr>
          <w:p w14:paraId="551D98A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447</w:t>
            </w:r>
          </w:p>
        </w:tc>
        <w:tc>
          <w:tcPr>
            <w:tcW w:w="1800" w:type="dxa"/>
          </w:tcPr>
          <w:p w14:paraId="6B76A89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SZK-WR</w:t>
            </w:r>
          </w:p>
        </w:tc>
        <w:tc>
          <w:tcPr>
            <w:tcW w:w="1800" w:type="dxa"/>
          </w:tcPr>
          <w:p w14:paraId="422EAC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SZK-WR</w:t>
            </w:r>
          </w:p>
        </w:tc>
        <w:tc>
          <w:tcPr>
            <w:tcW w:w="3600" w:type="dxa"/>
          </w:tcPr>
          <w:p w14:paraId="139130C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roofErr w:type="gramStart"/>
            <w:r w:rsidRPr="00462B40">
              <w:rPr>
                <w:rFonts w:ascii="Cambria" w:eastAsia="Calibri" w:hAnsi="Cambria"/>
                <w:kern w:val="2"/>
                <w:sz w:val="22"/>
                <w:szCs w:val="24"/>
                <w:lang w:eastAsia="en-US"/>
                <w14:ligatures w14:val="standardContextual"/>
              </w:rPr>
              <w:t>Szkółkowanie  wielolatek</w:t>
            </w:r>
            <w:proofErr w:type="gramEnd"/>
            <w:r w:rsidRPr="00462B40">
              <w:rPr>
                <w:rFonts w:ascii="Cambria" w:eastAsia="Calibri" w:hAnsi="Cambria"/>
                <w:kern w:val="2"/>
                <w:sz w:val="22"/>
                <w:szCs w:val="24"/>
                <w:lang w:eastAsia="en-US"/>
                <w14:ligatures w14:val="standardContextual"/>
              </w:rPr>
              <w:t xml:space="preserve"> z doniesieniem do miejsca szkółkowania</w:t>
            </w:r>
          </w:p>
        </w:tc>
        <w:tc>
          <w:tcPr>
            <w:tcW w:w="1200" w:type="dxa"/>
          </w:tcPr>
          <w:p w14:paraId="44089BE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198102A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54F4D5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E56841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ułożenie uprzednio przesortowanych sadzonek w skrzynkach, </w:t>
      </w:r>
    </w:p>
    <w:p w14:paraId="6816CB8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formowanie korzeni i zabezpieczenie ich przed wysychaniem, </w:t>
      </w:r>
    </w:p>
    <w:p w14:paraId="4D8C1F4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doniesienie lub dowóz sadzonek na powierzchnię szkółkowania, </w:t>
      </w:r>
    </w:p>
    <w:p w14:paraId="13993AC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poprawienie szpary, </w:t>
      </w:r>
    </w:p>
    <w:p w14:paraId="787045B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szkółkowanie wraz z ubiciem gleby wokół sadzonek, </w:t>
      </w:r>
    </w:p>
    <w:p w14:paraId="062F9FD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wyrównanie gleby na międzyrzędach.</w:t>
      </w:r>
    </w:p>
    <w:p w14:paraId="6C14395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EE8EC4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ilości sadzonek na reprezentatywnych próbach i określenie wykonanej ilości jednostek na podstawie próby.</w:t>
      </w:r>
    </w:p>
    <w:p w14:paraId="28BDAE8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FDD03C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0C4A5BD" w14:textId="77777777" w:rsidTr="00783543">
        <w:trPr>
          <w:trHeight w:val="600"/>
          <w:tblHeader/>
        </w:trPr>
        <w:tc>
          <w:tcPr>
            <w:tcW w:w="800" w:type="dxa"/>
            <w:vAlign w:val="center"/>
          </w:tcPr>
          <w:p w14:paraId="2CE6AC8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2874A81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E60F19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820FE0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4BE3A0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D60FF73" w14:textId="77777777" w:rsidTr="00783543">
        <w:tc>
          <w:tcPr>
            <w:tcW w:w="800" w:type="dxa"/>
          </w:tcPr>
          <w:p w14:paraId="531707E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448</w:t>
            </w:r>
          </w:p>
        </w:tc>
        <w:tc>
          <w:tcPr>
            <w:tcW w:w="1800" w:type="dxa"/>
          </w:tcPr>
          <w:p w14:paraId="3597AE6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SZK-SIEW</w:t>
            </w:r>
          </w:p>
        </w:tc>
        <w:tc>
          <w:tcPr>
            <w:tcW w:w="1800" w:type="dxa"/>
          </w:tcPr>
          <w:p w14:paraId="170B15D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SZK-SIEW</w:t>
            </w:r>
          </w:p>
        </w:tc>
        <w:tc>
          <w:tcPr>
            <w:tcW w:w="3600" w:type="dxa"/>
          </w:tcPr>
          <w:p w14:paraId="1F5294B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siewek do gruntu (substratu)</w:t>
            </w:r>
          </w:p>
        </w:tc>
        <w:tc>
          <w:tcPr>
            <w:tcW w:w="1200" w:type="dxa"/>
          </w:tcPr>
          <w:p w14:paraId="3E1F99E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6D34BD4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B4D8F0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975CC2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lub dowóz materiału na powierzchnię szkółkowania,</w:t>
      </w:r>
    </w:p>
    <w:p w14:paraId="0725B34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siewek wraz z ubiciem gleby wokół sadzonek.</w:t>
      </w:r>
    </w:p>
    <w:p w14:paraId="4C5AC29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0E71B7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ilości sadzonek na reprezentatywnych próbach i określenie wykonanej ilości jednostek na podstawie próby.</w:t>
      </w:r>
    </w:p>
    <w:p w14:paraId="4D15F94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F07F59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2459077" w14:textId="77777777" w:rsidTr="00783543">
        <w:trPr>
          <w:trHeight w:val="600"/>
          <w:tblHeader/>
        </w:trPr>
        <w:tc>
          <w:tcPr>
            <w:tcW w:w="800" w:type="dxa"/>
            <w:vAlign w:val="center"/>
          </w:tcPr>
          <w:p w14:paraId="4F65D74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0FFCF4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0C08C0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5C88DD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9F6F5E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F717037" w14:textId="77777777" w:rsidTr="00783543">
        <w:tc>
          <w:tcPr>
            <w:tcW w:w="800" w:type="dxa"/>
          </w:tcPr>
          <w:p w14:paraId="01C3F96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449</w:t>
            </w:r>
          </w:p>
        </w:tc>
        <w:tc>
          <w:tcPr>
            <w:tcW w:w="1800" w:type="dxa"/>
          </w:tcPr>
          <w:p w14:paraId="5642B10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SADZ-SW+D</w:t>
            </w:r>
          </w:p>
        </w:tc>
        <w:tc>
          <w:tcPr>
            <w:tcW w:w="1800" w:type="dxa"/>
          </w:tcPr>
          <w:p w14:paraId="578EAC5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SADZ-SW+D</w:t>
            </w:r>
          </w:p>
        </w:tc>
        <w:tc>
          <w:tcPr>
            <w:tcW w:w="3600" w:type="dxa"/>
          </w:tcPr>
          <w:p w14:paraId="17758E8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Sadzenie </w:t>
            </w:r>
            <w:proofErr w:type="gramStart"/>
            <w:r w:rsidRPr="00462B40">
              <w:rPr>
                <w:rFonts w:ascii="Cambria" w:eastAsia="Calibri" w:hAnsi="Cambria"/>
                <w:kern w:val="2"/>
                <w:sz w:val="22"/>
                <w:szCs w:val="24"/>
                <w:lang w:eastAsia="en-US"/>
                <w14:ligatures w14:val="standardContextual"/>
              </w:rPr>
              <w:t>wielolatek  wraz</w:t>
            </w:r>
            <w:proofErr w:type="gramEnd"/>
            <w:r w:rsidRPr="00462B40">
              <w:rPr>
                <w:rFonts w:ascii="Cambria" w:eastAsia="Calibri" w:hAnsi="Cambria"/>
                <w:kern w:val="2"/>
                <w:sz w:val="22"/>
                <w:szCs w:val="24"/>
                <w:lang w:eastAsia="en-US"/>
                <w14:ligatures w14:val="standardContextual"/>
              </w:rPr>
              <w:t xml:space="preserve"> z ręcznym przygotowaniem dołków</w:t>
            </w:r>
          </w:p>
        </w:tc>
        <w:tc>
          <w:tcPr>
            <w:tcW w:w="1200" w:type="dxa"/>
          </w:tcPr>
          <w:p w14:paraId="13EA52A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5DEAB38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0FF5980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BD5626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sadzonek,</w:t>
      </w:r>
    </w:p>
    <w:p w14:paraId="242C4BC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wykopanie dołka,</w:t>
      </w:r>
    </w:p>
    <w:p w14:paraId="5262F22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sadzenie i ubicie gleby wokół sadzonek.</w:t>
      </w:r>
    </w:p>
    <w:p w14:paraId="38F056C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73DC1E4"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ilości sadzonek na reprezentatywnych próbach i określenie wykonanej ilości jednostek na podstawie próby.</w:t>
      </w:r>
    </w:p>
    <w:p w14:paraId="1744517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2F65C5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A1D3E4F" w14:textId="77777777" w:rsidTr="00783543">
        <w:trPr>
          <w:trHeight w:val="600"/>
          <w:tblHeader/>
        </w:trPr>
        <w:tc>
          <w:tcPr>
            <w:tcW w:w="800" w:type="dxa"/>
            <w:vAlign w:val="center"/>
          </w:tcPr>
          <w:p w14:paraId="3042014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6F36C73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384A5E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2DE4A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4CF27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BF7C680" w14:textId="77777777" w:rsidTr="00783543">
        <w:tc>
          <w:tcPr>
            <w:tcW w:w="800" w:type="dxa"/>
          </w:tcPr>
          <w:p w14:paraId="7EEC394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450</w:t>
            </w:r>
          </w:p>
        </w:tc>
        <w:tc>
          <w:tcPr>
            <w:tcW w:w="1800" w:type="dxa"/>
          </w:tcPr>
          <w:p w14:paraId="475F790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SZK-NAPEŁ</w:t>
            </w:r>
          </w:p>
        </w:tc>
        <w:tc>
          <w:tcPr>
            <w:tcW w:w="1800" w:type="dxa"/>
          </w:tcPr>
          <w:p w14:paraId="34B28F4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SZK-NAPEŁ</w:t>
            </w:r>
          </w:p>
        </w:tc>
        <w:tc>
          <w:tcPr>
            <w:tcW w:w="3600" w:type="dxa"/>
          </w:tcPr>
          <w:p w14:paraId="412E93A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1-2 latek do doniczek, kaset itp. wraz z napełnieniem doniczek substratem</w:t>
            </w:r>
          </w:p>
        </w:tc>
        <w:tc>
          <w:tcPr>
            <w:tcW w:w="1200" w:type="dxa"/>
          </w:tcPr>
          <w:p w14:paraId="32E3E5E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AB8F7E2" w14:textId="77777777" w:rsidTr="00783543">
        <w:tc>
          <w:tcPr>
            <w:tcW w:w="800" w:type="dxa"/>
          </w:tcPr>
          <w:p w14:paraId="1B8718C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451</w:t>
            </w:r>
          </w:p>
        </w:tc>
        <w:tc>
          <w:tcPr>
            <w:tcW w:w="1800" w:type="dxa"/>
          </w:tcPr>
          <w:p w14:paraId="28CF7DD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SZK-NAPUK</w:t>
            </w:r>
          </w:p>
        </w:tc>
        <w:tc>
          <w:tcPr>
            <w:tcW w:w="1800" w:type="dxa"/>
          </w:tcPr>
          <w:p w14:paraId="3B1C57C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SZK-NAPUK</w:t>
            </w:r>
          </w:p>
        </w:tc>
        <w:tc>
          <w:tcPr>
            <w:tcW w:w="3600" w:type="dxa"/>
          </w:tcPr>
          <w:p w14:paraId="495F8A7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Ukorzenianie do doniczek, kaset itp.  z napełnieniem substratem</w:t>
            </w:r>
          </w:p>
        </w:tc>
        <w:tc>
          <w:tcPr>
            <w:tcW w:w="1200" w:type="dxa"/>
          </w:tcPr>
          <w:p w14:paraId="714FBAA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450A50C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37C9943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B471AF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lub dowóz sadzonek na powierzchnię szkółkowania,</w:t>
      </w:r>
    </w:p>
    <w:p w14:paraId="01E1E5D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doniczek, kaset itp.  substratem,</w:t>
      </w:r>
    </w:p>
    <w:p w14:paraId="523B7C3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zrzezów,</w:t>
      </w:r>
    </w:p>
    <w:p w14:paraId="4F182CC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szpary,</w:t>
      </w:r>
    </w:p>
    <w:p w14:paraId="6D7AE25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w:t>
      </w:r>
    </w:p>
    <w:p w14:paraId="1E4A6D8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ukorzenienie zrzezów,</w:t>
      </w:r>
    </w:p>
    <w:p w14:paraId="28590EB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ubicie substratu wokół sadzonek.</w:t>
      </w:r>
    </w:p>
    <w:p w14:paraId="7B9561A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CD1580F"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ze zleceniem oraz poprzez ustalenie ilości doniczek z </w:t>
      </w:r>
      <w:proofErr w:type="spellStart"/>
      <w:r w:rsidRPr="00462B40">
        <w:rPr>
          <w:rFonts w:ascii="Cambria" w:eastAsia="Calibri" w:hAnsi="Cambria"/>
          <w:kern w:val="2"/>
          <w:sz w:val="22"/>
          <w:szCs w:val="24"/>
          <w:lang w:eastAsia="en-US"/>
          <w14:ligatures w14:val="standardContextual"/>
        </w:rPr>
        <w:t>zaszkółkowanymi</w:t>
      </w:r>
      <w:proofErr w:type="spellEnd"/>
      <w:r w:rsidRPr="00462B40">
        <w:rPr>
          <w:rFonts w:ascii="Cambria" w:eastAsia="Calibri" w:hAnsi="Cambria"/>
          <w:kern w:val="2"/>
          <w:sz w:val="22"/>
          <w:szCs w:val="24"/>
          <w:lang w:eastAsia="en-US"/>
          <w14:ligatures w14:val="standardContextual"/>
        </w:rPr>
        <w:t xml:space="preserve"> sadzonkami.  </w:t>
      </w:r>
    </w:p>
    <w:p w14:paraId="762BF70F" w14:textId="77777777" w:rsidR="00462B40" w:rsidRPr="00462B40" w:rsidRDefault="00462B40" w:rsidP="00462B40">
      <w:pPr>
        <w:suppressAutoHyphens w:val="0"/>
        <w:spacing w:after="160" w:line="278" w:lineRule="auto"/>
        <w:ind w:left="720"/>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FB202D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4750365" w14:textId="77777777" w:rsidTr="00783543">
        <w:trPr>
          <w:trHeight w:val="600"/>
          <w:tblHeader/>
        </w:trPr>
        <w:tc>
          <w:tcPr>
            <w:tcW w:w="800" w:type="dxa"/>
            <w:vAlign w:val="center"/>
          </w:tcPr>
          <w:p w14:paraId="3B22FC3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833BB1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39CBEF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F56D54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140226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2259FDD" w14:textId="77777777" w:rsidTr="00783543">
        <w:tc>
          <w:tcPr>
            <w:tcW w:w="800" w:type="dxa"/>
          </w:tcPr>
          <w:p w14:paraId="180FE6B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452</w:t>
            </w:r>
          </w:p>
        </w:tc>
        <w:tc>
          <w:tcPr>
            <w:tcW w:w="1800" w:type="dxa"/>
          </w:tcPr>
          <w:p w14:paraId="3513276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SZK-KONTM</w:t>
            </w:r>
          </w:p>
        </w:tc>
        <w:tc>
          <w:tcPr>
            <w:tcW w:w="1800" w:type="dxa"/>
          </w:tcPr>
          <w:p w14:paraId="3ADBF00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SZK-KONTM</w:t>
            </w:r>
          </w:p>
        </w:tc>
        <w:tc>
          <w:tcPr>
            <w:tcW w:w="3600" w:type="dxa"/>
          </w:tcPr>
          <w:p w14:paraId="2294840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Zmechanizowane szkółkowanie sadzonek z odkrytym systemem korzeniowym do kontenerów o zagęszczeniu cel do 400 szt./m2</w:t>
            </w:r>
          </w:p>
        </w:tc>
        <w:tc>
          <w:tcPr>
            <w:tcW w:w="1200" w:type="dxa"/>
          </w:tcPr>
          <w:p w14:paraId="3698E21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1872942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EAACF8B" w14:textId="77777777" w:rsidR="00462B40" w:rsidRPr="00462B40" w:rsidRDefault="00462B40" w:rsidP="00462B40">
      <w:pPr>
        <w:suppressAutoHyphens w:val="0"/>
        <w:spacing w:after="160" w:line="278" w:lineRule="auto"/>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Standard technologii prac obejmuje:</w:t>
      </w:r>
    </w:p>
    <w:p w14:paraId="79E901D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sadzonek na halę produkcyjną,</w:t>
      </w:r>
    </w:p>
    <w:p w14:paraId="7AF8F9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formowanie systemu korzeniowego sekatorem i umieszczenie sadzonek w nakładkach do szkółkowania,</w:t>
      </w:r>
    </w:p>
    <w:p w14:paraId="3C965BE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napełnienie substratem kaset z umieszczonymi w nich sadzonkami z wykorzystaniem linii do szkółkowania,</w:t>
      </w:r>
    </w:p>
    <w:p w14:paraId="6F50141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uzupełnienie ewentualnych braków sadzonek,</w:t>
      </w:r>
    </w:p>
    <w:p w14:paraId="6E20980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kaset na wózku transportowym,</w:t>
      </w:r>
    </w:p>
    <w:p w14:paraId="7374B87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5FD6173B"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 materiał i niezbędne urządzenia zapewnia Zamawiający.</w:t>
      </w:r>
    </w:p>
    <w:p w14:paraId="3346167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2D89984"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sprawdzenie prawidłowości ich wykonania z opisem czynności i zleceniem oraz poprzez ustalenie ilości </w:t>
      </w:r>
      <w:proofErr w:type="spellStart"/>
      <w:r w:rsidRPr="00462B40">
        <w:rPr>
          <w:rFonts w:ascii="Cambria" w:eastAsia="Calibri" w:hAnsi="Cambria"/>
          <w:kern w:val="2"/>
          <w:sz w:val="22"/>
          <w:szCs w:val="24"/>
          <w:lang w:eastAsia="en-US"/>
          <w14:ligatures w14:val="standardContextual"/>
        </w:rPr>
        <w:t>zaszkółkowanych</w:t>
      </w:r>
      <w:proofErr w:type="spellEnd"/>
      <w:r w:rsidRPr="00462B40">
        <w:rPr>
          <w:rFonts w:ascii="Cambria" w:eastAsia="Calibri" w:hAnsi="Cambria"/>
          <w:kern w:val="2"/>
          <w:sz w:val="22"/>
          <w:szCs w:val="24"/>
          <w:lang w:eastAsia="en-US"/>
          <w14:ligatures w14:val="standardContextual"/>
        </w:rPr>
        <w:t xml:space="preserve"> cel w kontenerach.</w:t>
      </w:r>
    </w:p>
    <w:p w14:paraId="6A861EF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65EC48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37B23EB" w14:textId="77777777" w:rsidTr="00783543">
        <w:trPr>
          <w:trHeight w:val="600"/>
          <w:tblHeader/>
        </w:trPr>
        <w:tc>
          <w:tcPr>
            <w:tcW w:w="800" w:type="dxa"/>
            <w:vAlign w:val="center"/>
          </w:tcPr>
          <w:p w14:paraId="6CA6E80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5A20451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307303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5D2666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3B074B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58B48D8" w14:textId="77777777" w:rsidTr="00783543">
        <w:tc>
          <w:tcPr>
            <w:tcW w:w="800" w:type="dxa"/>
          </w:tcPr>
          <w:p w14:paraId="161DBD2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453</w:t>
            </w:r>
          </w:p>
        </w:tc>
        <w:tc>
          <w:tcPr>
            <w:tcW w:w="1800" w:type="dxa"/>
          </w:tcPr>
          <w:p w14:paraId="0DED246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SZK-IC1</w:t>
            </w:r>
          </w:p>
        </w:tc>
        <w:tc>
          <w:tcPr>
            <w:tcW w:w="1800" w:type="dxa"/>
          </w:tcPr>
          <w:p w14:paraId="5D9B657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SZK-IC1</w:t>
            </w:r>
            <w:r w:rsidRPr="00462B40">
              <w:rPr>
                <w:rFonts w:ascii="Cambria" w:eastAsia="Calibri" w:hAnsi="Cambria"/>
                <w:kern w:val="2"/>
                <w:sz w:val="22"/>
                <w:szCs w:val="24"/>
                <w:lang w:eastAsia="en-US"/>
                <w14:ligatures w14:val="standardContextual"/>
              </w:rPr>
              <w:br/>
              <w:t>POM-SZIC1</w:t>
            </w:r>
          </w:p>
        </w:tc>
        <w:tc>
          <w:tcPr>
            <w:tcW w:w="3600" w:type="dxa"/>
          </w:tcPr>
          <w:p w14:paraId="2D8FF6A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iglastych sadzarką jednorzędową</w:t>
            </w:r>
          </w:p>
        </w:tc>
        <w:tc>
          <w:tcPr>
            <w:tcW w:w="1200" w:type="dxa"/>
          </w:tcPr>
          <w:p w14:paraId="06F5FA2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14956234" w14:textId="77777777" w:rsidTr="00783543">
        <w:tc>
          <w:tcPr>
            <w:tcW w:w="800" w:type="dxa"/>
          </w:tcPr>
          <w:p w14:paraId="6B765EA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454</w:t>
            </w:r>
          </w:p>
        </w:tc>
        <w:tc>
          <w:tcPr>
            <w:tcW w:w="1800" w:type="dxa"/>
          </w:tcPr>
          <w:p w14:paraId="371A4B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SZK-IC2</w:t>
            </w:r>
          </w:p>
        </w:tc>
        <w:tc>
          <w:tcPr>
            <w:tcW w:w="1800" w:type="dxa"/>
          </w:tcPr>
          <w:p w14:paraId="06C4644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SZK-IC2 </w:t>
            </w:r>
            <w:r w:rsidRPr="00462B40">
              <w:rPr>
                <w:rFonts w:ascii="Cambria" w:eastAsia="Calibri" w:hAnsi="Cambria"/>
                <w:kern w:val="2"/>
                <w:sz w:val="22"/>
                <w:szCs w:val="24"/>
                <w:lang w:eastAsia="en-US"/>
                <w14:ligatures w14:val="standardContextual"/>
              </w:rPr>
              <w:br/>
              <w:t>POM-SZIC2</w:t>
            </w:r>
          </w:p>
        </w:tc>
        <w:tc>
          <w:tcPr>
            <w:tcW w:w="3600" w:type="dxa"/>
          </w:tcPr>
          <w:p w14:paraId="3748F0A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iglastych sadzarką dwurzędową</w:t>
            </w:r>
          </w:p>
        </w:tc>
        <w:tc>
          <w:tcPr>
            <w:tcW w:w="1200" w:type="dxa"/>
          </w:tcPr>
          <w:p w14:paraId="0446361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609B2EC9" w14:textId="77777777" w:rsidTr="00783543">
        <w:tc>
          <w:tcPr>
            <w:tcW w:w="800" w:type="dxa"/>
          </w:tcPr>
          <w:p w14:paraId="41E51C9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455</w:t>
            </w:r>
          </w:p>
        </w:tc>
        <w:tc>
          <w:tcPr>
            <w:tcW w:w="1800" w:type="dxa"/>
          </w:tcPr>
          <w:p w14:paraId="0D85989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SZK-IC3</w:t>
            </w:r>
          </w:p>
        </w:tc>
        <w:tc>
          <w:tcPr>
            <w:tcW w:w="1800" w:type="dxa"/>
          </w:tcPr>
          <w:p w14:paraId="593B3E8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SZK-IC3 </w:t>
            </w:r>
            <w:r w:rsidRPr="00462B40">
              <w:rPr>
                <w:rFonts w:ascii="Cambria" w:eastAsia="Calibri" w:hAnsi="Cambria"/>
                <w:kern w:val="2"/>
                <w:sz w:val="22"/>
                <w:szCs w:val="24"/>
                <w:lang w:eastAsia="en-US"/>
                <w14:ligatures w14:val="standardContextual"/>
              </w:rPr>
              <w:br/>
              <w:t>POM-SZIC3</w:t>
            </w:r>
          </w:p>
        </w:tc>
        <w:tc>
          <w:tcPr>
            <w:tcW w:w="3600" w:type="dxa"/>
          </w:tcPr>
          <w:p w14:paraId="50DBB0C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iglastych sadzarką trzyrzędową</w:t>
            </w:r>
          </w:p>
        </w:tc>
        <w:tc>
          <w:tcPr>
            <w:tcW w:w="1200" w:type="dxa"/>
          </w:tcPr>
          <w:p w14:paraId="171A221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6AB43CC7" w14:textId="77777777" w:rsidTr="00783543">
        <w:tc>
          <w:tcPr>
            <w:tcW w:w="800" w:type="dxa"/>
          </w:tcPr>
          <w:p w14:paraId="3C5ED21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456</w:t>
            </w:r>
          </w:p>
        </w:tc>
        <w:tc>
          <w:tcPr>
            <w:tcW w:w="1800" w:type="dxa"/>
          </w:tcPr>
          <w:p w14:paraId="1CAE02D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SZK-IC4</w:t>
            </w:r>
          </w:p>
        </w:tc>
        <w:tc>
          <w:tcPr>
            <w:tcW w:w="1800" w:type="dxa"/>
          </w:tcPr>
          <w:p w14:paraId="5AAEAC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SZK-IC4 </w:t>
            </w:r>
            <w:r w:rsidRPr="00462B40">
              <w:rPr>
                <w:rFonts w:ascii="Cambria" w:eastAsia="Calibri" w:hAnsi="Cambria"/>
                <w:kern w:val="2"/>
                <w:sz w:val="22"/>
                <w:szCs w:val="24"/>
                <w:lang w:eastAsia="en-US"/>
                <w14:ligatures w14:val="standardContextual"/>
              </w:rPr>
              <w:br/>
              <w:t>POM-SZIC4</w:t>
            </w:r>
          </w:p>
        </w:tc>
        <w:tc>
          <w:tcPr>
            <w:tcW w:w="3600" w:type="dxa"/>
          </w:tcPr>
          <w:p w14:paraId="7A11C53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iglastych sadzarką czterorzędową</w:t>
            </w:r>
          </w:p>
        </w:tc>
        <w:tc>
          <w:tcPr>
            <w:tcW w:w="1200" w:type="dxa"/>
          </w:tcPr>
          <w:p w14:paraId="16C6FBB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689BEC11" w14:textId="77777777" w:rsidTr="00783543">
        <w:tc>
          <w:tcPr>
            <w:tcW w:w="800" w:type="dxa"/>
          </w:tcPr>
          <w:p w14:paraId="1F8C843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457</w:t>
            </w:r>
          </w:p>
        </w:tc>
        <w:tc>
          <w:tcPr>
            <w:tcW w:w="1800" w:type="dxa"/>
          </w:tcPr>
          <w:p w14:paraId="6CB84D3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SZK-IC5</w:t>
            </w:r>
          </w:p>
        </w:tc>
        <w:tc>
          <w:tcPr>
            <w:tcW w:w="1800" w:type="dxa"/>
          </w:tcPr>
          <w:p w14:paraId="757691F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SZK-IC5 </w:t>
            </w:r>
            <w:r w:rsidRPr="00462B40">
              <w:rPr>
                <w:rFonts w:ascii="Cambria" w:eastAsia="Calibri" w:hAnsi="Cambria"/>
                <w:kern w:val="2"/>
                <w:sz w:val="22"/>
                <w:szCs w:val="24"/>
                <w:lang w:eastAsia="en-US"/>
                <w14:ligatures w14:val="standardContextual"/>
              </w:rPr>
              <w:br/>
              <w:t>POM-SZIC5</w:t>
            </w:r>
          </w:p>
        </w:tc>
        <w:tc>
          <w:tcPr>
            <w:tcW w:w="3600" w:type="dxa"/>
          </w:tcPr>
          <w:p w14:paraId="60CA95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iglastych sadzarką pięciorzędową</w:t>
            </w:r>
          </w:p>
        </w:tc>
        <w:tc>
          <w:tcPr>
            <w:tcW w:w="1200" w:type="dxa"/>
          </w:tcPr>
          <w:p w14:paraId="56C542A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2AF672DE" w14:textId="77777777" w:rsidTr="00783543">
        <w:tc>
          <w:tcPr>
            <w:tcW w:w="800" w:type="dxa"/>
          </w:tcPr>
          <w:p w14:paraId="40BC46B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458</w:t>
            </w:r>
          </w:p>
        </w:tc>
        <w:tc>
          <w:tcPr>
            <w:tcW w:w="1800" w:type="dxa"/>
          </w:tcPr>
          <w:p w14:paraId="11F245C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SZK-LC1</w:t>
            </w:r>
          </w:p>
        </w:tc>
        <w:tc>
          <w:tcPr>
            <w:tcW w:w="1800" w:type="dxa"/>
          </w:tcPr>
          <w:p w14:paraId="166AE47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SZK-LC1 </w:t>
            </w:r>
            <w:r w:rsidRPr="00462B40">
              <w:rPr>
                <w:rFonts w:ascii="Cambria" w:eastAsia="Calibri" w:hAnsi="Cambria"/>
                <w:kern w:val="2"/>
                <w:sz w:val="22"/>
                <w:szCs w:val="24"/>
                <w:lang w:eastAsia="en-US"/>
                <w14:ligatures w14:val="standardContextual"/>
              </w:rPr>
              <w:br/>
              <w:t>POM-SZLC1</w:t>
            </w:r>
          </w:p>
        </w:tc>
        <w:tc>
          <w:tcPr>
            <w:tcW w:w="3600" w:type="dxa"/>
          </w:tcPr>
          <w:p w14:paraId="1DCA890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liściastych sadzarką jednorzędową</w:t>
            </w:r>
          </w:p>
        </w:tc>
        <w:tc>
          <w:tcPr>
            <w:tcW w:w="1200" w:type="dxa"/>
          </w:tcPr>
          <w:p w14:paraId="7DF7EAC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0DF1EF78" w14:textId="77777777" w:rsidTr="00783543">
        <w:tc>
          <w:tcPr>
            <w:tcW w:w="800" w:type="dxa"/>
          </w:tcPr>
          <w:p w14:paraId="4BA1665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459</w:t>
            </w:r>
          </w:p>
        </w:tc>
        <w:tc>
          <w:tcPr>
            <w:tcW w:w="1800" w:type="dxa"/>
          </w:tcPr>
          <w:p w14:paraId="09DF300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SZK-LC2</w:t>
            </w:r>
          </w:p>
        </w:tc>
        <w:tc>
          <w:tcPr>
            <w:tcW w:w="1800" w:type="dxa"/>
          </w:tcPr>
          <w:p w14:paraId="524361E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SZK-LC2 </w:t>
            </w:r>
            <w:r w:rsidRPr="00462B40">
              <w:rPr>
                <w:rFonts w:ascii="Cambria" w:eastAsia="Calibri" w:hAnsi="Cambria"/>
                <w:kern w:val="2"/>
                <w:sz w:val="22"/>
                <w:szCs w:val="24"/>
                <w:lang w:eastAsia="en-US"/>
                <w14:ligatures w14:val="standardContextual"/>
              </w:rPr>
              <w:br/>
              <w:t>POM-SZLC2</w:t>
            </w:r>
          </w:p>
        </w:tc>
        <w:tc>
          <w:tcPr>
            <w:tcW w:w="3600" w:type="dxa"/>
          </w:tcPr>
          <w:p w14:paraId="7E0EB19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liściastych sadzarką dwurzędową</w:t>
            </w:r>
          </w:p>
        </w:tc>
        <w:tc>
          <w:tcPr>
            <w:tcW w:w="1200" w:type="dxa"/>
          </w:tcPr>
          <w:p w14:paraId="14BF677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17C3CBC5" w14:textId="77777777" w:rsidTr="00783543">
        <w:tc>
          <w:tcPr>
            <w:tcW w:w="800" w:type="dxa"/>
          </w:tcPr>
          <w:p w14:paraId="157C85E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460</w:t>
            </w:r>
          </w:p>
        </w:tc>
        <w:tc>
          <w:tcPr>
            <w:tcW w:w="1800" w:type="dxa"/>
          </w:tcPr>
          <w:p w14:paraId="6529579D" w14:textId="77777777" w:rsidR="00462B40" w:rsidRPr="00462B40" w:rsidRDefault="00462B40" w:rsidP="00462B40">
            <w:pPr>
              <w:suppressAutoHyphens w:val="0"/>
              <w:spacing w:after="160" w:line="278"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4"/>
                <w:lang w:eastAsia="en-US"/>
                <w14:ligatures w14:val="standardContextual"/>
              </w:rPr>
              <w:t>SZK-LC3</w:t>
            </w:r>
          </w:p>
        </w:tc>
        <w:tc>
          <w:tcPr>
            <w:tcW w:w="1800" w:type="dxa"/>
          </w:tcPr>
          <w:p w14:paraId="7E130F6D" w14:textId="77777777" w:rsidR="00462B40" w:rsidRPr="00462B40" w:rsidRDefault="00462B40" w:rsidP="00462B40">
            <w:pPr>
              <w:suppressAutoHyphens w:val="0"/>
              <w:spacing w:after="160" w:line="278"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4"/>
                <w:lang w:eastAsia="en-US"/>
                <w14:ligatures w14:val="standardContextual"/>
              </w:rPr>
              <w:t xml:space="preserve">SZK-LC3 </w:t>
            </w:r>
            <w:r w:rsidRPr="00462B40">
              <w:rPr>
                <w:rFonts w:ascii="Cambria" w:eastAsia="Calibri" w:hAnsi="Cambria"/>
                <w:kern w:val="2"/>
                <w:sz w:val="22"/>
                <w:szCs w:val="24"/>
                <w:lang w:eastAsia="en-US"/>
                <w14:ligatures w14:val="standardContextual"/>
              </w:rPr>
              <w:br/>
              <w:t>POM-SZLC3</w:t>
            </w:r>
          </w:p>
        </w:tc>
        <w:tc>
          <w:tcPr>
            <w:tcW w:w="3600" w:type="dxa"/>
          </w:tcPr>
          <w:p w14:paraId="3C43D04B" w14:textId="77777777" w:rsidR="00462B40" w:rsidRPr="00462B40" w:rsidRDefault="00462B40" w:rsidP="00462B40">
            <w:pPr>
              <w:suppressAutoHyphens w:val="0"/>
              <w:spacing w:after="160" w:line="278" w:lineRule="auto"/>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liściastych sadzarką trzyrzędową</w:t>
            </w:r>
          </w:p>
        </w:tc>
        <w:tc>
          <w:tcPr>
            <w:tcW w:w="1200" w:type="dxa"/>
          </w:tcPr>
          <w:p w14:paraId="109AA54A" w14:textId="77777777" w:rsidR="00462B40" w:rsidRPr="00462B40" w:rsidRDefault="00462B40" w:rsidP="00462B40">
            <w:pPr>
              <w:suppressAutoHyphens w:val="0"/>
              <w:spacing w:after="160" w:line="278" w:lineRule="auto"/>
              <w:jc w:val="center"/>
              <w:rPr>
                <w:rFonts w:ascii="Cambria" w:eastAsia="Verdana" w:hAnsi="Cambria" w:cs="Verdana"/>
                <w:kern w:val="1"/>
                <w:sz w:val="22"/>
                <w:szCs w:val="22"/>
                <w:lang w:eastAsia="zh-CN" w:bidi="hi-IN"/>
                <w14:ligatures w14:val="standardContextual"/>
              </w:rPr>
            </w:pPr>
            <w:r w:rsidRPr="00462B40">
              <w:rPr>
                <w:rFonts w:ascii="Cambria" w:eastAsia="Calibri" w:hAnsi="Cambria"/>
                <w:kern w:val="2"/>
                <w:sz w:val="22"/>
                <w:szCs w:val="24"/>
                <w:lang w:eastAsia="en-US"/>
                <w14:ligatures w14:val="standardContextual"/>
              </w:rPr>
              <w:t>KMTR</w:t>
            </w:r>
          </w:p>
        </w:tc>
      </w:tr>
      <w:tr w:rsidR="00462B40" w:rsidRPr="00462B40" w14:paraId="65FDDFF2" w14:textId="77777777" w:rsidTr="00783543">
        <w:tc>
          <w:tcPr>
            <w:tcW w:w="800" w:type="dxa"/>
          </w:tcPr>
          <w:p w14:paraId="4D6D0DC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461</w:t>
            </w:r>
          </w:p>
        </w:tc>
        <w:tc>
          <w:tcPr>
            <w:tcW w:w="1800" w:type="dxa"/>
          </w:tcPr>
          <w:p w14:paraId="6BB62A2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2"/>
                <w:lang w:eastAsia="en-US"/>
                <w14:ligatures w14:val="standardContextual"/>
              </w:rPr>
              <w:t>SZK-LC4</w:t>
            </w:r>
          </w:p>
        </w:tc>
        <w:tc>
          <w:tcPr>
            <w:tcW w:w="1800" w:type="dxa"/>
          </w:tcPr>
          <w:p w14:paraId="467C60C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2"/>
                <w:lang w:eastAsia="en-US"/>
                <w14:ligatures w14:val="standardContextual"/>
              </w:rPr>
              <w:t xml:space="preserve">SZK-LC4 </w:t>
            </w:r>
            <w:r w:rsidRPr="00462B40">
              <w:rPr>
                <w:rFonts w:ascii="Cambria" w:eastAsia="Calibri" w:hAnsi="Cambria"/>
                <w:kern w:val="2"/>
                <w:sz w:val="22"/>
                <w:szCs w:val="24"/>
                <w:lang w:eastAsia="en-US"/>
                <w14:ligatures w14:val="standardContextual"/>
              </w:rPr>
              <w:br/>
            </w:r>
            <w:r w:rsidRPr="00462B40">
              <w:rPr>
                <w:rFonts w:ascii="Cambria" w:eastAsia="Calibri" w:hAnsi="Cambria"/>
                <w:kern w:val="2"/>
                <w:sz w:val="22"/>
                <w:szCs w:val="22"/>
                <w:lang w:eastAsia="en-US"/>
                <w14:ligatures w14:val="standardContextual"/>
              </w:rPr>
              <w:t>POM-SZLC4</w:t>
            </w:r>
          </w:p>
        </w:tc>
        <w:tc>
          <w:tcPr>
            <w:tcW w:w="3600" w:type="dxa"/>
          </w:tcPr>
          <w:p w14:paraId="2C9A86B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2"/>
                <w:lang w:eastAsia="en-US"/>
                <w14:ligatures w14:val="standardContextual"/>
              </w:rPr>
              <w:t xml:space="preserve">Mechaniczne szkółkowanie siewek liściastych sadzarką czterorzędową </w:t>
            </w:r>
          </w:p>
        </w:tc>
        <w:tc>
          <w:tcPr>
            <w:tcW w:w="1200" w:type="dxa"/>
          </w:tcPr>
          <w:p w14:paraId="3F2E158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KMTR</w:t>
            </w:r>
          </w:p>
        </w:tc>
      </w:tr>
      <w:tr w:rsidR="00462B40" w:rsidRPr="00462B40" w14:paraId="1C2468D4" w14:textId="77777777" w:rsidTr="00783543">
        <w:tc>
          <w:tcPr>
            <w:tcW w:w="800" w:type="dxa"/>
          </w:tcPr>
          <w:p w14:paraId="57852E5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462</w:t>
            </w:r>
          </w:p>
        </w:tc>
        <w:tc>
          <w:tcPr>
            <w:tcW w:w="1800" w:type="dxa"/>
          </w:tcPr>
          <w:p w14:paraId="2B4EA66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SZK-LC5</w:t>
            </w:r>
          </w:p>
        </w:tc>
        <w:tc>
          <w:tcPr>
            <w:tcW w:w="1800" w:type="dxa"/>
          </w:tcPr>
          <w:p w14:paraId="03519F9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SZK-LC5 </w:t>
            </w:r>
            <w:r w:rsidRPr="00462B40">
              <w:rPr>
                <w:rFonts w:ascii="Cambria" w:eastAsia="Calibri" w:hAnsi="Cambria"/>
                <w:kern w:val="2"/>
                <w:sz w:val="22"/>
                <w:szCs w:val="24"/>
                <w:lang w:eastAsia="en-US"/>
                <w14:ligatures w14:val="standardContextual"/>
              </w:rPr>
              <w:br/>
              <w:t>POM-SZLC5</w:t>
            </w:r>
          </w:p>
        </w:tc>
        <w:tc>
          <w:tcPr>
            <w:tcW w:w="3600" w:type="dxa"/>
          </w:tcPr>
          <w:p w14:paraId="6D655C1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szkółkowanie siewek liściastych sadzarką pięciorzędową</w:t>
            </w:r>
          </w:p>
        </w:tc>
        <w:tc>
          <w:tcPr>
            <w:tcW w:w="1200" w:type="dxa"/>
          </w:tcPr>
          <w:p w14:paraId="6489F90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KMTR</w:t>
            </w:r>
          </w:p>
        </w:tc>
      </w:tr>
    </w:tbl>
    <w:p w14:paraId="3BD63F3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54415A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FFF2DA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sadzonek do pojemników z zabezpieczeniem korzeni przed wysychaniem,</w:t>
      </w:r>
    </w:p>
    <w:p w14:paraId="3B879A9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sadzonek do miejsca szkółkowania,</w:t>
      </w:r>
    </w:p>
    <w:p w14:paraId="5C435A4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sadzenie sadzarką zgodnie z m.in. instrukcją obsługi oraz zleceniem,</w:t>
      </w:r>
    </w:p>
    <w:p w14:paraId="1EEBC03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sprawdzanie jakości sadzenia i na bieżąco poprawianie wadliwie posadzonych sadzonek.</w:t>
      </w:r>
    </w:p>
    <w:p w14:paraId="553AF1E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515FDE0C"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czynności POM-SZIC1, POM-SZIC2, POM-SZIC3, POM-SZIC4, POM-SZIC</w:t>
      </w:r>
      <w:proofErr w:type="gramStart"/>
      <w:r w:rsidRPr="00462B40">
        <w:rPr>
          <w:rFonts w:ascii="Cambria" w:eastAsia="Calibri" w:hAnsi="Cambria"/>
          <w:kern w:val="2"/>
          <w:sz w:val="22"/>
          <w:szCs w:val="24"/>
          <w:lang w:eastAsia="en-US"/>
          <w14:ligatures w14:val="standardContextual"/>
        </w:rPr>
        <w:t>5,  POM</w:t>
      </w:r>
      <w:proofErr w:type="gramEnd"/>
      <w:r w:rsidRPr="00462B40">
        <w:rPr>
          <w:rFonts w:ascii="Cambria" w:eastAsia="Calibri" w:hAnsi="Cambria"/>
          <w:kern w:val="2"/>
          <w:sz w:val="22"/>
          <w:szCs w:val="24"/>
          <w:lang w:eastAsia="en-US"/>
          <w14:ligatures w14:val="standardContextual"/>
        </w:rPr>
        <w:t>-SZLC1, POM-SZLC2, POM-SZLC3, POM-SZLC4, POM-SZLC5 przeznaczone są w wycenie na koszty pomocników w zespole.</w:t>
      </w:r>
    </w:p>
    <w:p w14:paraId="65D6611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C580E1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określenie iloczynu długości i ilości posadzonych rzędów.</w:t>
      </w:r>
    </w:p>
    <w:p w14:paraId="09226F6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918F92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0FCAA39" w14:textId="77777777" w:rsidTr="00783543">
        <w:trPr>
          <w:trHeight w:val="600"/>
          <w:tblHeader/>
        </w:trPr>
        <w:tc>
          <w:tcPr>
            <w:tcW w:w="800" w:type="dxa"/>
            <w:vAlign w:val="center"/>
          </w:tcPr>
          <w:p w14:paraId="1E1BC14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29D2DF1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9C6545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89DA02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2152A1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4DA8FF0" w14:textId="77777777" w:rsidTr="00783543">
        <w:tc>
          <w:tcPr>
            <w:tcW w:w="800" w:type="dxa"/>
          </w:tcPr>
          <w:p w14:paraId="781AF57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463</w:t>
            </w:r>
          </w:p>
        </w:tc>
        <w:tc>
          <w:tcPr>
            <w:tcW w:w="1800" w:type="dxa"/>
          </w:tcPr>
          <w:p w14:paraId="3D47E63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SZK-KONTR</w:t>
            </w:r>
          </w:p>
        </w:tc>
        <w:tc>
          <w:tcPr>
            <w:tcW w:w="1800" w:type="dxa"/>
          </w:tcPr>
          <w:p w14:paraId="0A587D5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SZK-KONTR</w:t>
            </w:r>
          </w:p>
        </w:tc>
        <w:tc>
          <w:tcPr>
            <w:tcW w:w="3600" w:type="dxa"/>
          </w:tcPr>
          <w:p w14:paraId="7FCC470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Ręczne szkółkowanie </w:t>
            </w:r>
            <w:proofErr w:type="gramStart"/>
            <w:r w:rsidRPr="00462B40">
              <w:rPr>
                <w:rFonts w:ascii="Cambria" w:eastAsia="Calibri" w:hAnsi="Cambria"/>
                <w:kern w:val="2"/>
                <w:sz w:val="22"/>
                <w:szCs w:val="24"/>
                <w:lang w:eastAsia="en-US"/>
                <w14:ligatures w14:val="standardContextual"/>
              </w:rPr>
              <w:t>sadzonek  do</w:t>
            </w:r>
            <w:proofErr w:type="gramEnd"/>
            <w:r w:rsidRPr="00462B40">
              <w:rPr>
                <w:rFonts w:ascii="Cambria" w:eastAsia="Calibri" w:hAnsi="Cambria"/>
                <w:kern w:val="2"/>
                <w:sz w:val="22"/>
                <w:szCs w:val="24"/>
                <w:lang w:eastAsia="en-US"/>
                <w14:ligatures w14:val="standardContextual"/>
              </w:rPr>
              <w:t xml:space="preserve"> kontenerów o zagęszczeniu cel do 400 szt./m2</w:t>
            </w:r>
          </w:p>
        </w:tc>
        <w:tc>
          <w:tcPr>
            <w:tcW w:w="1200" w:type="dxa"/>
          </w:tcPr>
          <w:p w14:paraId="5ACD664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1FD0963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020C13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3A1E62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poszczególnych modułów linii technologicznej do napełniania kontenerów i szkółkowania,</w:t>
      </w:r>
    </w:p>
    <w:p w14:paraId="15081BD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podawanie pustych kontenerów na taśmociąg początkowy linii technologicznej,</w:t>
      </w:r>
    </w:p>
    <w:p w14:paraId="732122F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ustawienie i korekta ustawień podstawowych parametrów pracy linii technologicznej,</w:t>
      </w:r>
    </w:p>
    <w:p w14:paraId="5946E3A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kontrolę jakości napełniania kontenerów,</w:t>
      </w:r>
    </w:p>
    <w:p w14:paraId="0F983EA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kontenerów z sadzonkami przeznaczonymi do szkółkowania do stanowiska roboczego na linii technologicznej,</w:t>
      </w:r>
    </w:p>
    <w:p w14:paraId="5EA792D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zdjęcie z podajnika rolkowego napełnionych substratem kontenerów z wyciśniętymi otworami na sadzonki,</w:t>
      </w:r>
    </w:p>
    <w:p w14:paraId="5DB8E83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sadzonek spełniających określone parametry z pierwotnego kontenera i szkółkowanie do kontenera docelowego,</w:t>
      </w:r>
    </w:p>
    <w:p w14:paraId="19B27DD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ręczne zagęszczenie substratu wokół </w:t>
      </w:r>
      <w:proofErr w:type="spellStart"/>
      <w:r w:rsidRPr="00462B40">
        <w:rPr>
          <w:rFonts w:ascii="Cambria" w:eastAsia="Calibri" w:hAnsi="Cambria"/>
          <w:kern w:val="2"/>
          <w:sz w:val="22"/>
          <w:szCs w:val="24"/>
          <w:lang w:eastAsia="en-US"/>
          <w14:ligatures w14:val="standardContextual"/>
        </w:rPr>
        <w:t>zaszkółkowanych</w:t>
      </w:r>
      <w:proofErr w:type="spellEnd"/>
      <w:r w:rsidRPr="00462B40">
        <w:rPr>
          <w:rFonts w:ascii="Cambria" w:eastAsia="Calibri" w:hAnsi="Cambria"/>
          <w:kern w:val="2"/>
          <w:sz w:val="22"/>
          <w:szCs w:val="24"/>
          <w:lang w:eastAsia="en-US"/>
          <w14:ligatures w14:val="standardContextual"/>
        </w:rPr>
        <w:t xml:space="preserve"> sadzonek,</w:t>
      </w:r>
    </w:p>
    <w:p w14:paraId="6F91BF5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odłożenie kontenera z </w:t>
      </w:r>
      <w:proofErr w:type="spellStart"/>
      <w:r w:rsidRPr="00462B40">
        <w:rPr>
          <w:rFonts w:ascii="Cambria" w:eastAsia="Calibri" w:hAnsi="Cambria"/>
          <w:kern w:val="2"/>
          <w:sz w:val="22"/>
          <w:szCs w:val="24"/>
          <w:lang w:eastAsia="en-US"/>
          <w14:ligatures w14:val="standardContextual"/>
        </w:rPr>
        <w:t>zaszkółkowanymi</w:t>
      </w:r>
      <w:proofErr w:type="spellEnd"/>
      <w:r w:rsidRPr="00462B40">
        <w:rPr>
          <w:rFonts w:ascii="Cambria" w:eastAsia="Calibri" w:hAnsi="Cambria"/>
          <w:kern w:val="2"/>
          <w:sz w:val="22"/>
          <w:szCs w:val="24"/>
          <w:lang w:eastAsia="en-US"/>
          <w14:ligatures w14:val="standardContextual"/>
        </w:rPr>
        <w:t xml:space="preserve"> sadzonkami na taśmociąg,</w:t>
      </w:r>
    </w:p>
    <w:p w14:paraId="4565AB6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zdejmowanie kontenerów z </w:t>
      </w:r>
      <w:proofErr w:type="spellStart"/>
      <w:r w:rsidRPr="00462B40">
        <w:rPr>
          <w:rFonts w:ascii="Cambria" w:eastAsia="Calibri" w:hAnsi="Cambria"/>
          <w:kern w:val="2"/>
          <w:sz w:val="22"/>
          <w:szCs w:val="24"/>
          <w:lang w:eastAsia="en-US"/>
          <w14:ligatures w14:val="standardContextual"/>
        </w:rPr>
        <w:t>zaszkółkowanymi</w:t>
      </w:r>
      <w:proofErr w:type="spellEnd"/>
      <w:r w:rsidRPr="00462B40">
        <w:rPr>
          <w:rFonts w:ascii="Cambria" w:eastAsia="Calibri"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686E00C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opróżnienie pierwotnie obsianych kontenerów z pozostałości sadzonek i substratu,</w:t>
      </w:r>
    </w:p>
    <w:p w14:paraId="5F21F65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pustych kontenerów po sadzonkach na palecie,</w:t>
      </w:r>
    </w:p>
    <w:p w14:paraId="34F44C1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(na zakończenie zmiany roboczej) porządkowanie stanowisk pracy i otoczenia linii technologicznej.</w:t>
      </w:r>
    </w:p>
    <w:p w14:paraId="1B17B1B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7709D5DA"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4F5E0F9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68A1150"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ilości </w:t>
      </w:r>
      <w:proofErr w:type="spellStart"/>
      <w:r w:rsidRPr="00462B40">
        <w:rPr>
          <w:rFonts w:ascii="Cambria" w:eastAsia="Calibri" w:hAnsi="Cambria"/>
          <w:kern w:val="2"/>
          <w:sz w:val="22"/>
          <w:szCs w:val="24"/>
          <w:lang w:eastAsia="en-US"/>
          <w14:ligatures w14:val="standardContextual"/>
        </w:rPr>
        <w:t>zaszkółkowanych</w:t>
      </w:r>
      <w:proofErr w:type="spellEnd"/>
      <w:r w:rsidRPr="00462B40">
        <w:rPr>
          <w:rFonts w:ascii="Cambria" w:eastAsia="Calibri" w:hAnsi="Cambria"/>
          <w:kern w:val="2"/>
          <w:sz w:val="22"/>
          <w:szCs w:val="24"/>
          <w:lang w:eastAsia="en-US"/>
          <w14:ligatures w14:val="standardContextual"/>
        </w:rPr>
        <w:t xml:space="preserve"> sadzonek.</w:t>
      </w:r>
    </w:p>
    <w:p w14:paraId="59C72000"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7237618"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3676453F" w14:textId="77777777" w:rsidR="00462B40" w:rsidRPr="00462B40" w:rsidRDefault="00462B40" w:rsidP="00462B40">
      <w:pPr>
        <w:ind w:left="720"/>
        <w:jc w:val="both"/>
        <w:rPr>
          <w:rFonts w:ascii="Cambria" w:hAnsi="Cambria"/>
          <w:bCs/>
          <w:sz w:val="22"/>
          <w:szCs w:val="22"/>
        </w:rPr>
      </w:pPr>
    </w:p>
    <w:tbl>
      <w:tblPr>
        <w:tblW w:w="5087" w:type="pct"/>
        <w:jc w:val="center"/>
        <w:tblBorders>
          <w:top w:val="double" w:sz="4" w:space="0" w:color="000000"/>
          <w:left w:val="double" w:sz="4" w:space="0" w:color="000000"/>
          <w:bottom w:val="double" w:sz="4" w:space="0" w:color="000000"/>
          <w:right w:val="double" w:sz="4" w:space="0" w:color="000000"/>
          <w:insideH w:val="single" w:sz="4" w:space="0" w:color="000000"/>
          <w:insideV w:val="single" w:sz="4" w:space="0" w:color="000000"/>
        </w:tblBorders>
        <w:tblLayout w:type="fixed"/>
        <w:tblCellMar>
          <w:top w:w="60" w:type="dxa"/>
          <w:left w:w="100" w:type="dxa"/>
          <w:bottom w:w="60" w:type="dxa"/>
          <w:right w:w="100" w:type="dxa"/>
        </w:tblCellMar>
        <w:tblLook w:val="0000" w:firstRow="0" w:lastRow="0" w:firstColumn="0" w:lastColumn="0" w:noHBand="0" w:noVBand="0"/>
      </w:tblPr>
      <w:tblGrid>
        <w:gridCol w:w="799"/>
        <w:gridCol w:w="1800"/>
        <w:gridCol w:w="1800"/>
        <w:gridCol w:w="3600"/>
        <w:gridCol w:w="1200"/>
      </w:tblGrid>
      <w:tr w:rsidR="00462B40" w:rsidRPr="00462B40" w14:paraId="5A811F08" w14:textId="77777777" w:rsidTr="00783543">
        <w:trPr>
          <w:trHeight w:val="600"/>
          <w:tblHeader/>
          <w:jc w:val="center"/>
        </w:trPr>
        <w:tc>
          <w:tcPr>
            <w:tcW w:w="800" w:type="dxa"/>
            <w:tcMar>
              <w:top w:w="0" w:type="dxa"/>
              <w:left w:w="108" w:type="dxa"/>
              <w:bottom w:w="0" w:type="dxa"/>
              <w:right w:w="108" w:type="dxa"/>
            </w:tcMar>
            <w:vAlign w:val="center"/>
          </w:tcPr>
          <w:p w14:paraId="724B4326"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Nr</w:t>
            </w:r>
          </w:p>
        </w:tc>
        <w:tc>
          <w:tcPr>
            <w:tcW w:w="1800" w:type="dxa"/>
            <w:tcMar>
              <w:top w:w="0" w:type="dxa"/>
              <w:left w:w="108" w:type="dxa"/>
              <w:bottom w:w="0" w:type="dxa"/>
              <w:right w:w="108" w:type="dxa"/>
            </w:tcMar>
            <w:vAlign w:val="center"/>
          </w:tcPr>
          <w:p w14:paraId="4C5BEAA9"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Kod czynności do rozliczenia</w:t>
            </w:r>
          </w:p>
        </w:tc>
        <w:tc>
          <w:tcPr>
            <w:tcW w:w="1800" w:type="dxa"/>
            <w:tcMar>
              <w:top w:w="0" w:type="dxa"/>
              <w:left w:w="108" w:type="dxa"/>
              <w:bottom w:w="0" w:type="dxa"/>
              <w:right w:w="108" w:type="dxa"/>
            </w:tcMar>
            <w:vAlign w:val="center"/>
          </w:tcPr>
          <w:p w14:paraId="7D4637EC"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 xml:space="preserve">Kod </w:t>
            </w:r>
            <w:proofErr w:type="spellStart"/>
            <w:r w:rsidRPr="00462B40">
              <w:rPr>
                <w:rFonts w:ascii="Cambria" w:eastAsia="Calibri" w:hAnsi="Cambria"/>
                <w:b/>
                <w:i/>
                <w:sz w:val="22"/>
                <w:szCs w:val="22"/>
                <w:lang w:eastAsia="zh-CN" w:bidi="hi-IN"/>
              </w:rPr>
              <w:t>czynn</w:t>
            </w:r>
            <w:proofErr w:type="spellEnd"/>
            <w:r w:rsidRPr="00462B40">
              <w:rPr>
                <w:rFonts w:ascii="Cambria" w:eastAsia="Calibri" w:hAnsi="Cambria"/>
                <w:b/>
                <w:i/>
                <w:sz w:val="22"/>
                <w:szCs w:val="22"/>
                <w:lang w:eastAsia="zh-CN" w:bidi="hi-IN"/>
              </w:rPr>
              <w:t>. / materiału do wyceny</w:t>
            </w:r>
          </w:p>
        </w:tc>
        <w:tc>
          <w:tcPr>
            <w:tcW w:w="3600" w:type="dxa"/>
            <w:tcMar>
              <w:top w:w="0" w:type="dxa"/>
              <w:left w:w="108" w:type="dxa"/>
              <w:bottom w:w="0" w:type="dxa"/>
              <w:right w:w="108" w:type="dxa"/>
            </w:tcMar>
            <w:vAlign w:val="center"/>
          </w:tcPr>
          <w:p w14:paraId="09DC5378"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Opis kodu czynności</w:t>
            </w:r>
          </w:p>
        </w:tc>
        <w:tc>
          <w:tcPr>
            <w:tcW w:w="1200" w:type="dxa"/>
            <w:tcMar>
              <w:top w:w="0" w:type="dxa"/>
              <w:left w:w="108" w:type="dxa"/>
              <w:bottom w:w="0" w:type="dxa"/>
              <w:right w:w="108" w:type="dxa"/>
            </w:tcMar>
            <w:vAlign w:val="center"/>
          </w:tcPr>
          <w:p w14:paraId="647AEA73"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 xml:space="preserve">Jednostka miary </w:t>
            </w:r>
            <w:proofErr w:type="spellStart"/>
            <w:r w:rsidRPr="00462B40">
              <w:rPr>
                <w:rFonts w:ascii="Cambria" w:eastAsia="Calibri" w:hAnsi="Cambria"/>
                <w:b/>
                <w:i/>
                <w:sz w:val="22"/>
                <w:szCs w:val="22"/>
                <w:lang w:eastAsia="zh-CN" w:bidi="hi-IN"/>
              </w:rPr>
              <w:t>czynn</w:t>
            </w:r>
            <w:proofErr w:type="spellEnd"/>
            <w:r w:rsidRPr="00462B40">
              <w:rPr>
                <w:rFonts w:ascii="Cambria" w:eastAsia="Calibri" w:hAnsi="Cambria"/>
                <w:b/>
                <w:i/>
                <w:sz w:val="22"/>
                <w:szCs w:val="22"/>
                <w:lang w:eastAsia="zh-CN" w:bidi="hi-IN"/>
              </w:rPr>
              <w:t xml:space="preserve">. </w:t>
            </w:r>
            <w:proofErr w:type="spellStart"/>
            <w:r w:rsidRPr="00462B40">
              <w:rPr>
                <w:rFonts w:ascii="Cambria" w:eastAsia="Calibri" w:hAnsi="Cambria"/>
                <w:b/>
                <w:i/>
                <w:sz w:val="22"/>
                <w:szCs w:val="22"/>
                <w:lang w:eastAsia="zh-CN" w:bidi="hi-IN"/>
              </w:rPr>
              <w:t>rozl</w:t>
            </w:r>
            <w:proofErr w:type="spellEnd"/>
            <w:r w:rsidRPr="00462B40">
              <w:rPr>
                <w:rFonts w:ascii="Cambria" w:eastAsia="Calibri" w:hAnsi="Cambria"/>
                <w:b/>
                <w:i/>
                <w:sz w:val="22"/>
                <w:szCs w:val="22"/>
                <w:lang w:eastAsia="zh-CN" w:bidi="hi-IN"/>
              </w:rPr>
              <w:t>.</w:t>
            </w:r>
          </w:p>
        </w:tc>
      </w:tr>
      <w:tr w:rsidR="00462B40" w:rsidRPr="00462B40" w14:paraId="40E0BEC1" w14:textId="77777777" w:rsidTr="00783543">
        <w:trPr>
          <w:cantSplit/>
          <w:trHeight w:val="1519"/>
          <w:jc w:val="center"/>
        </w:trPr>
        <w:tc>
          <w:tcPr>
            <w:tcW w:w="800" w:type="dxa"/>
            <w:tcMar>
              <w:top w:w="0" w:type="dxa"/>
              <w:left w:w="108" w:type="dxa"/>
              <w:bottom w:w="0" w:type="dxa"/>
              <w:right w:w="108" w:type="dxa"/>
            </w:tcMar>
          </w:tcPr>
          <w:p w14:paraId="26906D45" w14:textId="77777777" w:rsidR="00462B40" w:rsidRPr="00462B40" w:rsidRDefault="00462B40" w:rsidP="00462B40">
            <w:pPr>
              <w:jc w:val="center"/>
              <w:rPr>
                <w:rFonts w:ascii="Cambria" w:eastAsia="Calibri" w:hAnsi="Cambria"/>
                <w:sz w:val="22"/>
                <w:szCs w:val="22"/>
                <w:lang w:eastAsia="zh-CN" w:bidi="hi-IN"/>
              </w:rPr>
            </w:pPr>
            <w:r w:rsidRPr="00462B40">
              <w:rPr>
                <w:rFonts w:ascii="Cambria" w:eastAsia="Calibri" w:hAnsi="Cambria"/>
                <w:sz w:val="22"/>
                <w:szCs w:val="22"/>
                <w:lang w:eastAsia="zh-CN" w:bidi="hi-IN"/>
              </w:rPr>
              <w:t>464</w:t>
            </w:r>
          </w:p>
        </w:tc>
        <w:tc>
          <w:tcPr>
            <w:tcW w:w="1800" w:type="dxa"/>
            <w:tcMar>
              <w:top w:w="0" w:type="dxa"/>
              <w:left w:w="108" w:type="dxa"/>
              <w:bottom w:w="0" w:type="dxa"/>
              <w:right w:w="108" w:type="dxa"/>
            </w:tcMar>
          </w:tcPr>
          <w:p w14:paraId="0DBCB11C" w14:textId="77777777" w:rsidR="00462B40" w:rsidRPr="00462B40" w:rsidRDefault="00462B40" w:rsidP="00462B40">
            <w:pPr>
              <w:rPr>
                <w:rFonts w:ascii="Cambria" w:eastAsia="Calibri" w:hAnsi="Cambria"/>
                <w:sz w:val="22"/>
                <w:szCs w:val="22"/>
                <w:highlight w:val="yellow"/>
                <w:lang w:eastAsia="zh-CN" w:bidi="hi-IN"/>
              </w:rPr>
            </w:pPr>
            <w:r w:rsidRPr="00462B40">
              <w:rPr>
                <w:rFonts w:ascii="Cambria" w:eastAsia="Calibri" w:hAnsi="Cambria"/>
                <w:sz w:val="22"/>
                <w:szCs w:val="22"/>
                <w:lang w:eastAsia="zh-CN" w:bidi="hi-IN"/>
              </w:rPr>
              <w:t>SZK-KONTK</w:t>
            </w:r>
          </w:p>
        </w:tc>
        <w:tc>
          <w:tcPr>
            <w:tcW w:w="1800" w:type="dxa"/>
            <w:tcMar>
              <w:top w:w="0" w:type="dxa"/>
              <w:left w:w="108" w:type="dxa"/>
              <w:bottom w:w="0" w:type="dxa"/>
              <w:right w:w="108" w:type="dxa"/>
            </w:tcMar>
          </w:tcPr>
          <w:p w14:paraId="1AE325C3" w14:textId="77777777" w:rsidR="00462B40" w:rsidRPr="00462B40" w:rsidRDefault="00462B40" w:rsidP="00462B40">
            <w:pPr>
              <w:rPr>
                <w:rFonts w:ascii="Cambria" w:eastAsia="Calibri" w:hAnsi="Cambria"/>
                <w:sz w:val="22"/>
                <w:szCs w:val="22"/>
                <w:highlight w:val="yellow"/>
                <w:lang w:eastAsia="zh-CN" w:bidi="hi-IN"/>
              </w:rPr>
            </w:pPr>
            <w:r w:rsidRPr="00462B40">
              <w:rPr>
                <w:rFonts w:ascii="Cambria" w:eastAsia="Calibri" w:hAnsi="Cambria"/>
                <w:sz w:val="22"/>
                <w:szCs w:val="22"/>
                <w:lang w:eastAsia="zh-CN" w:bidi="hi-IN"/>
              </w:rPr>
              <w:t>SZK-KONTK</w:t>
            </w:r>
          </w:p>
        </w:tc>
        <w:tc>
          <w:tcPr>
            <w:tcW w:w="3600" w:type="dxa"/>
            <w:tcMar>
              <w:top w:w="0" w:type="dxa"/>
              <w:left w:w="108" w:type="dxa"/>
              <w:bottom w:w="0" w:type="dxa"/>
              <w:right w:w="108" w:type="dxa"/>
            </w:tcMar>
          </w:tcPr>
          <w:p w14:paraId="172C7239" w14:textId="77777777" w:rsidR="00462B40" w:rsidRPr="00462B40" w:rsidRDefault="00462B40" w:rsidP="00462B40">
            <w:pPr>
              <w:jc w:val="both"/>
              <w:rPr>
                <w:rFonts w:ascii="Cambria" w:eastAsia="Calibri" w:hAnsi="Cambria"/>
                <w:sz w:val="22"/>
                <w:szCs w:val="22"/>
                <w:lang w:eastAsia="zh-CN" w:bidi="hi-IN"/>
              </w:rPr>
            </w:pPr>
          </w:p>
          <w:p w14:paraId="1F26BA05" w14:textId="77777777" w:rsidR="00462B40" w:rsidRPr="00462B40" w:rsidRDefault="00462B40" w:rsidP="00462B40">
            <w:pPr>
              <w:jc w:val="both"/>
              <w:rPr>
                <w:rFonts w:ascii="Cambria" w:eastAsia="Calibri" w:hAnsi="Cambria"/>
                <w:sz w:val="22"/>
                <w:szCs w:val="22"/>
                <w:lang w:eastAsia="zh-CN" w:bidi="hi-IN"/>
              </w:rPr>
            </w:pPr>
            <w:r w:rsidRPr="00462B40">
              <w:rPr>
                <w:rFonts w:ascii="Cambria" w:eastAsia="Calibri" w:hAnsi="Cambria"/>
                <w:sz w:val="22"/>
                <w:szCs w:val="22"/>
                <w:lang w:eastAsia="zh-CN" w:bidi="hi-IN"/>
              </w:rPr>
              <w:t xml:space="preserve">Ręczne szkółkowanie </w:t>
            </w:r>
            <w:proofErr w:type="gramStart"/>
            <w:r w:rsidRPr="00462B40">
              <w:rPr>
                <w:rFonts w:ascii="Cambria" w:eastAsia="Calibri" w:hAnsi="Cambria"/>
                <w:sz w:val="22"/>
                <w:szCs w:val="22"/>
                <w:lang w:eastAsia="zh-CN" w:bidi="hi-IN"/>
              </w:rPr>
              <w:t>sadzonek  do</w:t>
            </w:r>
            <w:proofErr w:type="gramEnd"/>
            <w:r w:rsidRPr="00462B40">
              <w:rPr>
                <w:rFonts w:ascii="Cambria" w:eastAsia="Calibri" w:hAnsi="Cambria"/>
                <w:sz w:val="22"/>
                <w:szCs w:val="22"/>
                <w:lang w:eastAsia="zh-CN" w:bidi="hi-IN"/>
              </w:rPr>
              <w:t xml:space="preserve"> napełnionych wcześniej kontenerów o zagęszczeniu cel do 400 szt./m2</w:t>
            </w:r>
          </w:p>
        </w:tc>
        <w:tc>
          <w:tcPr>
            <w:tcW w:w="1200" w:type="dxa"/>
            <w:tcMar>
              <w:top w:w="0" w:type="dxa"/>
              <w:left w:w="108" w:type="dxa"/>
              <w:bottom w:w="0" w:type="dxa"/>
              <w:right w:w="108" w:type="dxa"/>
            </w:tcMar>
          </w:tcPr>
          <w:p w14:paraId="2BBB05F8" w14:textId="77777777" w:rsidR="00462B40" w:rsidRPr="00462B40" w:rsidRDefault="00462B40" w:rsidP="00462B40">
            <w:pPr>
              <w:jc w:val="center"/>
              <w:rPr>
                <w:rFonts w:ascii="Cambria" w:eastAsia="Calibri" w:hAnsi="Cambria"/>
                <w:sz w:val="22"/>
                <w:szCs w:val="22"/>
                <w:lang w:eastAsia="zh-CN" w:bidi="hi-IN"/>
              </w:rPr>
            </w:pPr>
            <w:r w:rsidRPr="00462B40">
              <w:rPr>
                <w:rFonts w:ascii="Cambria" w:eastAsia="Calibri" w:hAnsi="Cambria"/>
                <w:sz w:val="22"/>
                <w:szCs w:val="22"/>
                <w:lang w:eastAsia="zh-CN" w:bidi="hi-IN"/>
              </w:rPr>
              <w:t>TSZT</w:t>
            </w:r>
          </w:p>
        </w:tc>
      </w:tr>
    </w:tbl>
    <w:p w14:paraId="0902CCC8" w14:textId="77777777" w:rsidR="00462B40" w:rsidRPr="00462B40" w:rsidRDefault="00462B40" w:rsidP="00462B40">
      <w:pPr>
        <w:jc w:val="both"/>
        <w:rPr>
          <w:rFonts w:ascii="Cambria" w:hAnsi="Cambria"/>
          <w:b/>
          <w:sz w:val="22"/>
          <w:szCs w:val="22"/>
          <w:lang w:eastAsia="pl-PL"/>
        </w:rPr>
      </w:pPr>
      <w:r w:rsidRPr="00462B40">
        <w:rPr>
          <w:rFonts w:ascii="Cambria" w:eastAsia="SimSun" w:hAnsi="Cambria"/>
          <w:b/>
          <w:sz w:val="22"/>
          <w:szCs w:val="22"/>
          <w:lang w:eastAsia="pl-PL"/>
        </w:rPr>
        <w:t>Standard technologii prac obejmuje:</w:t>
      </w:r>
    </w:p>
    <w:p w14:paraId="4B76BFE4"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uruchomienie poszczególnych modułów linii technologicznej do szkółkowania,</w:t>
      </w:r>
    </w:p>
    <w:p w14:paraId="25AC6040"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ustawienie i korekta ustawień podstawowych parametrów pracy linii technologicznej,</w:t>
      </w:r>
    </w:p>
    <w:p w14:paraId="60F54998"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doniesienie kontenerów z sadzonkami przeznaczonymi do szkółkowania do stanowiska roboczego na linii technologicznej,</w:t>
      </w:r>
    </w:p>
    <w:p w14:paraId="3D153DF6"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podanie napełnionych substratem kontenerów na linię technologiczną, w celu wyciśnięcia otworu na sadzonki,</w:t>
      </w:r>
    </w:p>
    <w:p w14:paraId="72F6D5DD"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zdjęcie z podajnika rolkowego napełnionych substratem kontenerów z wyciśniętymi otworami na sadzonki,</w:t>
      </w:r>
    </w:p>
    <w:p w14:paraId="027774C7"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wyjęcie sadzonek spełniających określone parametry z pierwotnego kontenera i szkółkowanie do kontenera docelowego,</w:t>
      </w:r>
    </w:p>
    <w:p w14:paraId="3BC7A294"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lastRenderedPageBreak/>
        <w:t xml:space="preserve">ręczne zagęszczenie substratu wokół </w:t>
      </w:r>
      <w:proofErr w:type="spellStart"/>
      <w:r w:rsidRPr="00462B40">
        <w:rPr>
          <w:rFonts w:ascii="Cambria" w:eastAsia="SimSun" w:hAnsi="Cambria"/>
          <w:bCs/>
          <w:sz w:val="22"/>
          <w:szCs w:val="22"/>
          <w:lang w:eastAsia="en-US"/>
        </w:rPr>
        <w:t>zaszkółkowanych</w:t>
      </w:r>
      <w:proofErr w:type="spellEnd"/>
      <w:r w:rsidRPr="00462B40">
        <w:rPr>
          <w:rFonts w:ascii="Cambria" w:eastAsia="SimSun" w:hAnsi="Cambria"/>
          <w:bCs/>
          <w:sz w:val="22"/>
          <w:szCs w:val="22"/>
          <w:lang w:eastAsia="en-US"/>
        </w:rPr>
        <w:t xml:space="preserve"> sadzonek i/lub uzupełnienie materiałem okrywowym,</w:t>
      </w:r>
    </w:p>
    <w:p w14:paraId="74B4C8A7"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 xml:space="preserve">odłożenie kontenera z </w:t>
      </w:r>
      <w:proofErr w:type="spellStart"/>
      <w:r w:rsidRPr="00462B40">
        <w:rPr>
          <w:rFonts w:ascii="Cambria" w:eastAsia="SimSun" w:hAnsi="Cambria"/>
          <w:bCs/>
          <w:sz w:val="22"/>
          <w:szCs w:val="22"/>
          <w:lang w:eastAsia="en-US"/>
        </w:rPr>
        <w:t>zaszkółkowanymi</w:t>
      </w:r>
      <w:proofErr w:type="spellEnd"/>
      <w:r w:rsidRPr="00462B40">
        <w:rPr>
          <w:rFonts w:ascii="Cambria" w:eastAsia="SimSun" w:hAnsi="Cambria"/>
          <w:bCs/>
          <w:sz w:val="22"/>
          <w:szCs w:val="22"/>
          <w:lang w:eastAsia="en-US"/>
        </w:rPr>
        <w:t xml:space="preserve"> sadzonkami na taśmociąg,</w:t>
      </w:r>
    </w:p>
    <w:p w14:paraId="5682AB0C"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 xml:space="preserve">zdejmowanie kontenerów z </w:t>
      </w:r>
      <w:proofErr w:type="spellStart"/>
      <w:r w:rsidRPr="00462B40">
        <w:rPr>
          <w:rFonts w:ascii="Cambria" w:eastAsia="SimSun" w:hAnsi="Cambria"/>
          <w:bCs/>
          <w:sz w:val="22"/>
          <w:szCs w:val="22"/>
          <w:lang w:eastAsia="en-US"/>
        </w:rPr>
        <w:t>zaszkółkowanymi</w:t>
      </w:r>
      <w:proofErr w:type="spellEnd"/>
      <w:r w:rsidRPr="00462B40">
        <w:rPr>
          <w:rFonts w:ascii="Cambria" w:eastAsia="SimSun" w:hAnsi="Cambria"/>
          <w:bCs/>
          <w:sz w:val="22"/>
          <w:szCs w:val="22"/>
          <w:lang w:eastAsia="en-US"/>
        </w:rPr>
        <w:t xml:space="preserve"> sadzonkami z podajnika rolkowego i układanie na paletach w stelażu na wózki transportowe lub inne środki transportu do dalszego transportu do namiotów lub pola hodowlane,</w:t>
      </w:r>
    </w:p>
    <w:p w14:paraId="6DE8D947"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opróżnienie pierwotnie obsianych kontenerów z pozostałości sadzonek i substratu,</w:t>
      </w:r>
    </w:p>
    <w:p w14:paraId="18E4648B"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ułożenie pustych kontenerów po sadzonkach na palecie lub w miejscu do tego przeznaczonym,</w:t>
      </w:r>
    </w:p>
    <w:p w14:paraId="0CF1E3C5" w14:textId="77777777" w:rsidR="00462B40" w:rsidRPr="00462B40" w:rsidRDefault="00462B40" w:rsidP="00462B40">
      <w:pPr>
        <w:numPr>
          <w:ilvl w:val="0"/>
          <w:numId w:val="74"/>
        </w:numPr>
        <w:suppressAutoHyphens w:val="0"/>
        <w:spacing w:after="160" w:line="278" w:lineRule="auto"/>
        <w:ind w:left="644"/>
        <w:jc w:val="both"/>
        <w:rPr>
          <w:rFonts w:ascii="Cambria" w:hAnsi="Cambria"/>
          <w:bCs/>
          <w:sz w:val="22"/>
          <w:szCs w:val="22"/>
        </w:rPr>
      </w:pPr>
      <w:r w:rsidRPr="00462B40">
        <w:rPr>
          <w:rFonts w:ascii="Cambria" w:eastAsia="SimSun" w:hAnsi="Cambria"/>
          <w:bCs/>
          <w:sz w:val="22"/>
          <w:szCs w:val="22"/>
          <w:lang w:eastAsia="en-US"/>
        </w:rPr>
        <w:t>bieżące i końcowe (na zakończenie zmiany roboczej) porządkowanie stanowisk pracy i otoczenia linii technologicznej.</w:t>
      </w:r>
    </w:p>
    <w:p w14:paraId="36BBA3AE" w14:textId="77777777" w:rsidR="00462B40" w:rsidRPr="00462B40" w:rsidRDefault="00462B40" w:rsidP="00462B40">
      <w:pPr>
        <w:jc w:val="both"/>
        <w:rPr>
          <w:rFonts w:ascii="Cambria" w:eastAsia="SimSun" w:hAnsi="Cambria"/>
          <w:b/>
          <w:sz w:val="22"/>
          <w:szCs w:val="22"/>
          <w:lang w:eastAsia="pl-PL"/>
        </w:rPr>
      </w:pPr>
    </w:p>
    <w:p w14:paraId="57831D01" w14:textId="77777777" w:rsidR="00462B40" w:rsidRPr="00462B40" w:rsidRDefault="00462B40" w:rsidP="00462B40">
      <w:pPr>
        <w:jc w:val="both"/>
        <w:rPr>
          <w:rFonts w:ascii="Cambria" w:hAnsi="Cambria"/>
          <w:b/>
          <w:sz w:val="22"/>
          <w:szCs w:val="22"/>
          <w:lang w:eastAsia="pl-PL"/>
        </w:rPr>
      </w:pPr>
      <w:r w:rsidRPr="00462B40">
        <w:rPr>
          <w:rFonts w:ascii="Cambria" w:eastAsia="SimSun" w:hAnsi="Cambria"/>
          <w:b/>
          <w:sz w:val="22"/>
          <w:szCs w:val="22"/>
          <w:lang w:eastAsia="pl-PL"/>
        </w:rPr>
        <w:t>Uwagi:</w:t>
      </w:r>
    </w:p>
    <w:p w14:paraId="5BFCA48D" w14:textId="77777777" w:rsidR="00462B40" w:rsidRPr="00462B40" w:rsidRDefault="00462B40" w:rsidP="00462B40">
      <w:pPr>
        <w:numPr>
          <w:ilvl w:val="0"/>
          <w:numId w:val="75"/>
        </w:numPr>
        <w:suppressAutoHyphens w:val="0"/>
        <w:spacing w:after="160" w:line="278" w:lineRule="auto"/>
        <w:jc w:val="both"/>
        <w:rPr>
          <w:rFonts w:ascii="Cambria" w:hAnsi="Cambria"/>
          <w:bCs/>
          <w:sz w:val="22"/>
          <w:szCs w:val="22"/>
        </w:rPr>
      </w:pPr>
      <w:r w:rsidRPr="00462B40">
        <w:rPr>
          <w:rFonts w:ascii="Cambria" w:eastAsia="SimSun" w:hAnsi="Cambria"/>
          <w:bCs/>
          <w:sz w:val="22"/>
          <w:szCs w:val="22"/>
        </w:rPr>
        <w:t>materiał i niezbędne urządzenia zapewnia Zamawiający.</w:t>
      </w:r>
    </w:p>
    <w:p w14:paraId="0641925D" w14:textId="77777777" w:rsidR="00462B40" w:rsidRPr="00462B40" w:rsidRDefault="00462B40" w:rsidP="00462B40">
      <w:pPr>
        <w:jc w:val="both"/>
        <w:rPr>
          <w:rFonts w:ascii="Cambria" w:eastAsia="SimSun" w:hAnsi="Cambria"/>
          <w:b/>
          <w:bCs/>
          <w:sz w:val="22"/>
          <w:szCs w:val="22"/>
        </w:rPr>
      </w:pPr>
    </w:p>
    <w:p w14:paraId="1C98A4CC" w14:textId="77777777" w:rsidR="00462B40" w:rsidRPr="00462B40" w:rsidRDefault="00462B40" w:rsidP="00462B40">
      <w:pPr>
        <w:jc w:val="both"/>
        <w:rPr>
          <w:rFonts w:ascii="Cambria" w:hAnsi="Cambria"/>
          <w:b/>
          <w:bCs/>
          <w:sz w:val="22"/>
          <w:szCs w:val="22"/>
        </w:rPr>
      </w:pPr>
      <w:r w:rsidRPr="00462B40">
        <w:rPr>
          <w:rFonts w:ascii="Cambria" w:eastAsia="SimSun" w:hAnsi="Cambria"/>
          <w:b/>
          <w:bCs/>
          <w:sz w:val="22"/>
          <w:szCs w:val="22"/>
        </w:rPr>
        <w:t>Procedura odbioru:</w:t>
      </w:r>
    </w:p>
    <w:p w14:paraId="26F6E3A1"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t>
      </w:r>
      <w:proofErr w:type="gramStart"/>
      <w:r w:rsidRPr="00462B40">
        <w:rPr>
          <w:rFonts w:ascii="Cambria" w:eastAsia="Calibri" w:hAnsi="Cambria"/>
          <w:kern w:val="2"/>
          <w:sz w:val="22"/>
          <w:szCs w:val="24"/>
          <w:lang w:eastAsia="en-US"/>
          <w14:ligatures w14:val="standardContextual"/>
        </w:rPr>
        <w:t>wykonania  z</w:t>
      </w:r>
      <w:proofErr w:type="gramEnd"/>
      <w:r w:rsidRPr="00462B40">
        <w:rPr>
          <w:rFonts w:ascii="Cambria" w:eastAsia="Calibri" w:hAnsi="Cambria"/>
          <w:kern w:val="2"/>
          <w:sz w:val="22"/>
          <w:szCs w:val="24"/>
          <w:lang w:eastAsia="en-US"/>
          <w14:ligatures w14:val="standardContextual"/>
        </w:rPr>
        <w:t xml:space="preserve"> opisem czynności i zleceniem oraz ustalenie ilości </w:t>
      </w:r>
      <w:proofErr w:type="spellStart"/>
      <w:r w:rsidRPr="00462B40">
        <w:rPr>
          <w:rFonts w:ascii="Cambria" w:eastAsia="Calibri" w:hAnsi="Cambria"/>
          <w:kern w:val="2"/>
          <w:sz w:val="22"/>
          <w:szCs w:val="24"/>
          <w:lang w:eastAsia="en-US"/>
          <w14:ligatures w14:val="standardContextual"/>
        </w:rPr>
        <w:t>zaszkółkowanych</w:t>
      </w:r>
      <w:proofErr w:type="spellEnd"/>
      <w:r w:rsidRPr="00462B40">
        <w:rPr>
          <w:rFonts w:ascii="Cambria" w:eastAsia="Calibri" w:hAnsi="Cambria"/>
          <w:kern w:val="2"/>
          <w:sz w:val="22"/>
          <w:szCs w:val="24"/>
          <w:lang w:eastAsia="en-US"/>
          <w14:ligatures w14:val="standardContextual"/>
        </w:rPr>
        <w:t xml:space="preserve"> sadzonek.</w:t>
      </w:r>
    </w:p>
    <w:p w14:paraId="68874FD5" w14:textId="77777777" w:rsidR="00462B40" w:rsidRPr="00462B40" w:rsidRDefault="00462B40" w:rsidP="00462B40">
      <w:pPr>
        <w:suppressAutoHyphens w:val="0"/>
        <w:spacing w:after="160" w:line="259" w:lineRule="auto"/>
        <w:ind w:left="720"/>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A0E8EFF"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0B90A6B4" w14:textId="77777777" w:rsidR="00462B40" w:rsidRPr="00462B40" w:rsidRDefault="00462B40" w:rsidP="00462B40">
      <w:pPr>
        <w:suppressAutoHyphens w:val="0"/>
        <w:spacing w:after="160" w:line="278" w:lineRule="auto"/>
        <w:ind w:left="720"/>
        <w:contextualSpacing/>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AD6AA9F" w14:textId="77777777" w:rsidTr="00783543">
        <w:trPr>
          <w:trHeight w:val="600"/>
          <w:tblHeader/>
        </w:trPr>
        <w:tc>
          <w:tcPr>
            <w:tcW w:w="800" w:type="dxa"/>
            <w:vAlign w:val="center"/>
          </w:tcPr>
          <w:p w14:paraId="4758079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728925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A82BC9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489D46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6A674A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B4206BD" w14:textId="77777777" w:rsidTr="00783543">
        <w:tc>
          <w:tcPr>
            <w:tcW w:w="800" w:type="dxa"/>
          </w:tcPr>
          <w:p w14:paraId="185C823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465</w:t>
            </w:r>
          </w:p>
        </w:tc>
        <w:tc>
          <w:tcPr>
            <w:tcW w:w="1800" w:type="dxa"/>
          </w:tcPr>
          <w:p w14:paraId="2FFB189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SZK-ZR</w:t>
            </w:r>
          </w:p>
        </w:tc>
        <w:tc>
          <w:tcPr>
            <w:tcW w:w="1800" w:type="dxa"/>
          </w:tcPr>
          <w:p w14:paraId="4EEC538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SZK-ZR</w:t>
            </w:r>
          </w:p>
        </w:tc>
        <w:tc>
          <w:tcPr>
            <w:tcW w:w="3600" w:type="dxa"/>
          </w:tcPr>
          <w:p w14:paraId="5B4DD5C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zrzezów lub wycinków korzeniowych</w:t>
            </w:r>
          </w:p>
        </w:tc>
        <w:tc>
          <w:tcPr>
            <w:tcW w:w="1200" w:type="dxa"/>
          </w:tcPr>
          <w:p w14:paraId="540F552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5F09777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93A204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5F4EEC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poprawienie szpar, </w:t>
      </w:r>
    </w:p>
    <w:p w14:paraId="707A125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doniesienie lub dowóz materiału na powierzchnię szkółkowania, </w:t>
      </w:r>
    </w:p>
    <w:p w14:paraId="161EE56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zabezpieczenie zrzezów przed przesychaniem, </w:t>
      </w:r>
    </w:p>
    <w:p w14:paraId="3A53910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szkółkowanie wraz z ubiciem gleby wokół zrzezów.</w:t>
      </w:r>
    </w:p>
    <w:p w14:paraId="32EFE05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77E0375"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ilości sadzonek na reprezentatywnych próbach i określenie wykonanej ilości jednostek na podstawie próby.</w:t>
      </w:r>
    </w:p>
    <w:p w14:paraId="78576C8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CEB6CC1"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br w:type="page"/>
      </w:r>
    </w:p>
    <w:p w14:paraId="7EB80FBC"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7640A783"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38" w:name="_Toc192159173"/>
      <w:r w:rsidRPr="00462B40">
        <w:rPr>
          <w:rFonts w:ascii="Calibri Light" w:hAnsi="Calibri Light"/>
          <w:color w:val="2E74B5"/>
          <w:kern w:val="2"/>
          <w:sz w:val="32"/>
          <w:szCs w:val="32"/>
          <w:lang w:eastAsia="en-US"/>
          <w14:ligatures w14:val="standardContextual"/>
        </w:rPr>
        <w:t>Pielęgnowanie</w:t>
      </w:r>
      <w:bookmarkEnd w:id="38"/>
    </w:p>
    <w:p w14:paraId="2967557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32B6D4C" w14:textId="77777777" w:rsidTr="00783543">
        <w:trPr>
          <w:trHeight w:val="600"/>
          <w:tblHeader/>
        </w:trPr>
        <w:tc>
          <w:tcPr>
            <w:tcW w:w="800" w:type="dxa"/>
            <w:vAlign w:val="center"/>
          </w:tcPr>
          <w:p w14:paraId="7C474A7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5601927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55C152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8A3542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CE11D3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2F5C244" w14:textId="77777777" w:rsidTr="00783543">
        <w:tc>
          <w:tcPr>
            <w:tcW w:w="800" w:type="dxa"/>
          </w:tcPr>
          <w:p w14:paraId="140CE90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466</w:t>
            </w:r>
          </w:p>
        </w:tc>
        <w:tc>
          <w:tcPr>
            <w:tcW w:w="1800" w:type="dxa"/>
          </w:tcPr>
          <w:p w14:paraId="4E54AB6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PRZEZ-NAM</w:t>
            </w:r>
          </w:p>
        </w:tc>
        <w:tc>
          <w:tcPr>
            <w:tcW w:w="1800" w:type="dxa"/>
          </w:tcPr>
          <w:p w14:paraId="213F690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PRZEZ-NAM</w:t>
            </w:r>
          </w:p>
        </w:tc>
        <w:tc>
          <w:tcPr>
            <w:tcW w:w="3600" w:type="dxa"/>
          </w:tcPr>
          <w:p w14:paraId="18ADF62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Przerzedzanie siewów z pieleniem</w:t>
            </w:r>
          </w:p>
        </w:tc>
        <w:tc>
          <w:tcPr>
            <w:tcW w:w="1200" w:type="dxa"/>
          </w:tcPr>
          <w:p w14:paraId="64C84B1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592A8FC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0DAC6D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40B287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wzruszenie gleby narzędziami ręcznymi,</w:t>
      </w:r>
    </w:p>
    <w:p w14:paraId="6B1CD29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usuwanie chwastów i przerywanie nadmiarów siewów,</w:t>
      </w:r>
    </w:p>
    <w:p w14:paraId="4BC8F2C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usuniętych roślin z powierzchni pielonej w miejsce wskazane przez Zamawiającego.</w:t>
      </w:r>
    </w:p>
    <w:p w14:paraId="7717A8F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1BA0DA8"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AABEA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661A1C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BACECEE" w14:textId="77777777" w:rsidTr="00783543">
        <w:trPr>
          <w:trHeight w:val="600"/>
          <w:tblHeader/>
        </w:trPr>
        <w:tc>
          <w:tcPr>
            <w:tcW w:w="800" w:type="dxa"/>
            <w:vAlign w:val="center"/>
          </w:tcPr>
          <w:p w14:paraId="4A8737B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0712FB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14036D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7852BF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AF3F28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D43972C" w14:textId="77777777" w:rsidTr="00783543">
        <w:tc>
          <w:tcPr>
            <w:tcW w:w="800" w:type="dxa"/>
          </w:tcPr>
          <w:p w14:paraId="740A3AE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467</w:t>
            </w:r>
          </w:p>
        </w:tc>
        <w:tc>
          <w:tcPr>
            <w:tcW w:w="1800" w:type="dxa"/>
          </w:tcPr>
          <w:p w14:paraId="4782A4F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PRZ-R&lt;400</w:t>
            </w:r>
          </w:p>
        </w:tc>
        <w:tc>
          <w:tcPr>
            <w:tcW w:w="1800" w:type="dxa"/>
          </w:tcPr>
          <w:p w14:paraId="79FF1A5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PRZ-R&lt;400 </w:t>
            </w:r>
            <w:r w:rsidRPr="00462B40">
              <w:rPr>
                <w:rFonts w:ascii="Cambria" w:eastAsia="Calibri" w:hAnsi="Cambria"/>
                <w:kern w:val="2"/>
                <w:sz w:val="22"/>
                <w:szCs w:val="22"/>
                <w:lang w:eastAsia="en-US"/>
                <w14:ligatures w14:val="standardContextual"/>
              </w:rPr>
              <w:t>GODZ PRZ1</w:t>
            </w:r>
          </w:p>
        </w:tc>
        <w:tc>
          <w:tcPr>
            <w:tcW w:w="3600" w:type="dxa"/>
          </w:tcPr>
          <w:p w14:paraId="4AA2D63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Przerywanie nadmiernych ilości siewek </w:t>
            </w:r>
            <w:proofErr w:type="spellStart"/>
            <w:r w:rsidRPr="00462B40">
              <w:rPr>
                <w:rFonts w:ascii="Cambria" w:eastAsia="Calibri" w:hAnsi="Cambria"/>
                <w:kern w:val="2"/>
                <w:sz w:val="22"/>
                <w:szCs w:val="24"/>
                <w:lang w:eastAsia="en-US"/>
                <w14:ligatures w14:val="standardContextual"/>
              </w:rPr>
              <w:t>So</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Św</w:t>
            </w:r>
            <w:proofErr w:type="spellEnd"/>
            <w:r w:rsidRPr="00462B40">
              <w:rPr>
                <w:rFonts w:ascii="Cambria" w:eastAsia="Calibri" w:hAnsi="Cambria"/>
                <w:kern w:val="2"/>
                <w:sz w:val="22"/>
                <w:szCs w:val="24"/>
                <w:lang w:eastAsia="en-US"/>
                <w14:ligatures w14:val="standardContextual"/>
              </w:rPr>
              <w:t xml:space="preserve">, Md, </w:t>
            </w:r>
            <w:proofErr w:type="spellStart"/>
            <w:r w:rsidRPr="00462B40">
              <w:rPr>
                <w:rFonts w:ascii="Cambria" w:eastAsia="Calibri" w:hAnsi="Cambria"/>
                <w:kern w:val="2"/>
                <w:sz w:val="22"/>
                <w:szCs w:val="24"/>
                <w:lang w:eastAsia="en-US"/>
                <w14:ligatures w14:val="standardContextual"/>
              </w:rPr>
              <w:t>Dg</w:t>
            </w:r>
            <w:proofErr w:type="spellEnd"/>
            <w:r w:rsidRPr="00462B40">
              <w:rPr>
                <w:rFonts w:ascii="Cambria" w:eastAsia="Calibri" w:hAnsi="Cambria"/>
                <w:kern w:val="2"/>
                <w:sz w:val="22"/>
                <w:szCs w:val="24"/>
                <w:lang w:eastAsia="en-US"/>
                <w14:ligatures w14:val="standardContextual"/>
              </w:rPr>
              <w:t xml:space="preserve"> w kontenerach o zagęszczeniu cel do 400 sztuk na 1 m2</w:t>
            </w:r>
          </w:p>
        </w:tc>
        <w:tc>
          <w:tcPr>
            <w:tcW w:w="1200" w:type="dxa"/>
          </w:tcPr>
          <w:p w14:paraId="640209E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750D8352" w14:textId="77777777" w:rsidTr="00783543">
        <w:tc>
          <w:tcPr>
            <w:tcW w:w="800" w:type="dxa"/>
          </w:tcPr>
          <w:p w14:paraId="650B572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468</w:t>
            </w:r>
          </w:p>
        </w:tc>
        <w:tc>
          <w:tcPr>
            <w:tcW w:w="1800" w:type="dxa"/>
          </w:tcPr>
          <w:p w14:paraId="7F1BBA7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PRZ-R&gt;400</w:t>
            </w:r>
          </w:p>
        </w:tc>
        <w:tc>
          <w:tcPr>
            <w:tcW w:w="1800" w:type="dxa"/>
          </w:tcPr>
          <w:p w14:paraId="65CDBA7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PRZ-R&gt;400 </w:t>
            </w:r>
            <w:r w:rsidRPr="00462B40">
              <w:rPr>
                <w:rFonts w:ascii="Cambria" w:eastAsia="Calibri" w:hAnsi="Cambria"/>
                <w:kern w:val="2"/>
                <w:sz w:val="22"/>
                <w:szCs w:val="22"/>
                <w:lang w:eastAsia="en-US"/>
                <w14:ligatures w14:val="standardContextual"/>
              </w:rPr>
              <w:t>GODZ PRZ2</w:t>
            </w:r>
          </w:p>
        </w:tc>
        <w:tc>
          <w:tcPr>
            <w:tcW w:w="3600" w:type="dxa"/>
          </w:tcPr>
          <w:p w14:paraId="2076CFC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Przerywanie nadmiernych ilości siewek </w:t>
            </w:r>
            <w:proofErr w:type="spellStart"/>
            <w:r w:rsidRPr="00462B40">
              <w:rPr>
                <w:rFonts w:ascii="Cambria" w:eastAsia="Calibri" w:hAnsi="Cambria"/>
                <w:kern w:val="2"/>
                <w:sz w:val="22"/>
                <w:szCs w:val="24"/>
                <w:lang w:eastAsia="en-US"/>
                <w14:ligatures w14:val="standardContextual"/>
              </w:rPr>
              <w:t>So</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Św</w:t>
            </w:r>
            <w:proofErr w:type="spellEnd"/>
            <w:r w:rsidRPr="00462B40">
              <w:rPr>
                <w:rFonts w:ascii="Cambria" w:eastAsia="Calibri" w:hAnsi="Cambria"/>
                <w:kern w:val="2"/>
                <w:sz w:val="22"/>
                <w:szCs w:val="24"/>
                <w:lang w:eastAsia="en-US"/>
                <w14:ligatures w14:val="standardContextual"/>
              </w:rPr>
              <w:t xml:space="preserve">, Md, </w:t>
            </w:r>
            <w:proofErr w:type="spellStart"/>
            <w:r w:rsidRPr="00462B40">
              <w:rPr>
                <w:rFonts w:ascii="Cambria" w:eastAsia="Calibri" w:hAnsi="Cambria"/>
                <w:kern w:val="2"/>
                <w:sz w:val="22"/>
                <w:szCs w:val="24"/>
                <w:lang w:eastAsia="en-US"/>
                <w14:ligatures w14:val="standardContextual"/>
              </w:rPr>
              <w:t>Dg</w:t>
            </w:r>
            <w:proofErr w:type="spellEnd"/>
            <w:r w:rsidRPr="00462B40">
              <w:rPr>
                <w:rFonts w:ascii="Cambria" w:eastAsia="Calibri" w:hAnsi="Cambria"/>
                <w:kern w:val="2"/>
                <w:sz w:val="22"/>
                <w:szCs w:val="24"/>
                <w:lang w:eastAsia="en-US"/>
                <w14:ligatures w14:val="standardContextual"/>
              </w:rPr>
              <w:t xml:space="preserve"> w kontenerach o zagęszczeniu cel ponad 400 sztuk na 1 m2</w:t>
            </w:r>
          </w:p>
        </w:tc>
        <w:tc>
          <w:tcPr>
            <w:tcW w:w="1200" w:type="dxa"/>
          </w:tcPr>
          <w:p w14:paraId="090DE4C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6086A26D" w14:textId="77777777" w:rsidTr="00783543">
        <w:tc>
          <w:tcPr>
            <w:tcW w:w="800" w:type="dxa"/>
          </w:tcPr>
          <w:p w14:paraId="2273DE5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469</w:t>
            </w:r>
          </w:p>
        </w:tc>
        <w:tc>
          <w:tcPr>
            <w:tcW w:w="1800" w:type="dxa"/>
          </w:tcPr>
          <w:p w14:paraId="5226A67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PRZ-OL-1</w:t>
            </w:r>
          </w:p>
        </w:tc>
        <w:tc>
          <w:tcPr>
            <w:tcW w:w="1800" w:type="dxa"/>
          </w:tcPr>
          <w:p w14:paraId="2FCD402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PRZ-OL-1</w:t>
            </w:r>
          </w:p>
        </w:tc>
        <w:tc>
          <w:tcPr>
            <w:tcW w:w="3600" w:type="dxa"/>
          </w:tcPr>
          <w:p w14:paraId="7022197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Przerywanie nadmiernych ilości siewek Ol w kontenerach o zagęszczeniu cel do 400 sztuk na 1 m2</w:t>
            </w:r>
          </w:p>
        </w:tc>
        <w:tc>
          <w:tcPr>
            <w:tcW w:w="1200" w:type="dxa"/>
          </w:tcPr>
          <w:p w14:paraId="6737BE2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82E73F5" w14:textId="77777777" w:rsidTr="00783543">
        <w:tc>
          <w:tcPr>
            <w:tcW w:w="800" w:type="dxa"/>
          </w:tcPr>
          <w:p w14:paraId="28121BA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470</w:t>
            </w:r>
          </w:p>
        </w:tc>
        <w:tc>
          <w:tcPr>
            <w:tcW w:w="1800" w:type="dxa"/>
          </w:tcPr>
          <w:p w14:paraId="59BB5FE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PRZ-OL-2</w:t>
            </w:r>
          </w:p>
        </w:tc>
        <w:tc>
          <w:tcPr>
            <w:tcW w:w="1800" w:type="dxa"/>
          </w:tcPr>
          <w:p w14:paraId="045C293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PRZ-OL-2</w:t>
            </w:r>
          </w:p>
        </w:tc>
        <w:tc>
          <w:tcPr>
            <w:tcW w:w="3600" w:type="dxa"/>
          </w:tcPr>
          <w:p w14:paraId="5EA70C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Przerywanie nadmiernych ilości siewek Ol w kontenerach o zagęszczeniu cel ponad 400 sztuk na 1 m2</w:t>
            </w:r>
          </w:p>
        </w:tc>
        <w:tc>
          <w:tcPr>
            <w:tcW w:w="1200" w:type="dxa"/>
          </w:tcPr>
          <w:p w14:paraId="498681C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566370A2" w14:textId="77777777" w:rsidTr="00783543">
        <w:tc>
          <w:tcPr>
            <w:tcW w:w="800" w:type="dxa"/>
          </w:tcPr>
          <w:p w14:paraId="392359B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471</w:t>
            </w:r>
          </w:p>
        </w:tc>
        <w:tc>
          <w:tcPr>
            <w:tcW w:w="1800" w:type="dxa"/>
          </w:tcPr>
          <w:p w14:paraId="1C35A7E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PRZ-BRZ-1</w:t>
            </w:r>
          </w:p>
        </w:tc>
        <w:tc>
          <w:tcPr>
            <w:tcW w:w="1800" w:type="dxa"/>
          </w:tcPr>
          <w:p w14:paraId="517754B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PRZ-BRZ-1</w:t>
            </w:r>
          </w:p>
        </w:tc>
        <w:tc>
          <w:tcPr>
            <w:tcW w:w="3600" w:type="dxa"/>
          </w:tcPr>
          <w:p w14:paraId="69FA87E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Przerywanie nadmiernych ilości siewek </w:t>
            </w:r>
            <w:proofErr w:type="spellStart"/>
            <w:r w:rsidRPr="00462B40">
              <w:rPr>
                <w:rFonts w:ascii="Cambria" w:eastAsia="Calibri" w:hAnsi="Cambria"/>
                <w:kern w:val="2"/>
                <w:sz w:val="22"/>
                <w:szCs w:val="24"/>
                <w:lang w:eastAsia="en-US"/>
                <w14:ligatures w14:val="standardContextual"/>
              </w:rPr>
              <w:t>Brz</w:t>
            </w:r>
            <w:proofErr w:type="spellEnd"/>
            <w:r w:rsidRPr="00462B40">
              <w:rPr>
                <w:rFonts w:ascii="Cambria" w:eastAsia="Calibri" w:hAnsi="Cambria"/>
                <w:kern w:val="2"/>
                <w:sz w:val="22"/>
                <w:szCs w:val="24"/>
                <w:lang w:eastAsia="en-US"/>
                <w14:ligatures w14:val="standardContextual"/>
              </w:rPr>
              <w:t xml:space="preserve"> w kontenerach o zagęszczeniu cel do 400 sztuk na 1 m2</w:t>
            </w:r>
          </w:p>
        </w:tc>
        <w:tc>
          <w:tcPr>
            <w:tcW w:w="1200" w:type="dxa"/>
          </w:tcPr>
          <w:p w14:paraId="4B3BF64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61713E80" w14:textId="77777777" w:rsidTr="00783543">
        <w:tc>
          <w:tcPr>
            <w:tcW w:w="800" w:type="dxa"/>
          </w:tcPr>
          <w:p w14:paraId="3FE4E03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472</w:t>
            </w:r>
          </w:p>
        </w:tc>
        <w:tc>
          <w:tcPr>
            <w:tcW w:w="1800" w:type="dxa"/>
          </w:tcPr>
          <w:p w14:paraId="4A79ED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PRZ-BRZ-2</w:t>
            </w:r>
          </w:p>
        </w:tc>
        <w:tc>
          <w:tcPr>
            <w:tcW w:w="1800" w:type="dxa"/>
          </w:tcPr>
          <w:p w14:paraId="428DB43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PRZ-BRZ-2</w:t>
            </w:r>
          </w:p>
        </w:tc>
        <w:tc>
          <w:tcPr>
            <w:tcW w:w="3600" w:type="dxa"/>
          </w:tcPr>
          <w:p w14:paraId="5147710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Przerywanie nadmiernych ilości siewek </w:t>
            </w:r>
            <w:proofErr w:type="spellStart"/>
            <w:r w:rsidRPr="00462B40">
              <w:rPr>
                <w:rFonts w:ascii="Cambria" w:eastAsia="Calibri" w:hAnsi="Cambria"/>
                <w:kern w:val="2"/>
                <w:sz w:val="22"/>
                <w:szCs w:val="24"/>
                <w:lang w:eastAsia="en-US"/>
                <w14:ligatures w14:val="standardContextual"/>
              </w:rPr>
              <w:t>Brz</w:t>
            </w:r>
            <w:proofErr w:type="spellEnd"/>
            <w:r w:rsidRPr="00462B40">
              <w:rPr>
                <w:rFonts w:ascii="Cambria" w:eastAsia="Calibri" w:hAnsi="Cambria"/>
                <w:kern w:val="2"/>
                <w:sz w:val="22"/>
                <w:szCs w:val="24"/>
                <w:lang w:eastAsia="en-US"/>
                <w14:ligatures w14:val="standardContextual"/>
              </w:rPr>
              <w:t xml:space="preserve"> w kontenerach o zagęszczeniu cel ponad 400 sztuk na 1 m2</w:t>
            </w:r>
          </w:p>
        </w:tc>
        <w:tc>
          <w:tcPr>
            <w:tcW w:w="1200" w:type="dxa"/>
          </w:tcPr>
          <w:p w14:paraId="3CC80B9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2239909C" w14:textId="77777777" w:rsidTr="00783543">
        <w:tc>
          <w:tcPr>
            <w:tcW w:w="800" w:type="dxa"/>
          </w:tcPr>
          <w:p w14:paraId="5077998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473</w:t>
            </w:r>
          </w:p>
        </w:tc>
        <w:tc>
          <w:tcPr>
            <w:tcW w:w="1800" w:type="dxa"/>
          </w:tcPr>
          <w:p w14:paraId="1748BE0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PRZ-IN-1</w:t>
            </w:r>
          </w:p>
        </w:tc>
        <w:tc>
          <w:tcPr>
            <w:tcW w:w="1800" w:type="dxa"/>
          </w:tcPr>
          <w:p w14:paraId="5CAE2BE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PRZ-IN-1</w:t>
            </w:r>
          </w:p>
        </w:tc>
        <w:tc>
          <w:tcPr>
            <w:tcW w:w="3600" w:type="dxa"/>
          </w:tcPr>
          <w:p w14:paraId="20D6A98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Przerywanie nadmiernych ilości siewek innych gat. w kontenerach o zagęszczeniu cel do 400 sztuk na 1 m2</w:t>
            </w:r>
          </w:p>
        </w:tc>
        <w:tc>
          <w:tcPr>
            <w:tcW w:w="1200" w:type="dxa"/>
          </w:tcPr>
          <w:p w14:paraId="6631DEB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6E0FF33" w14:textId="77777777" w:rsidTr="00783543">
        <w:tc>
          <w:tcPr>
            <w:tcW w:w="800" w:type="dxa"/>
          </w:tcPr>
          <w:p w14:paraId="156D75C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474</w:t>
            </w:r>
          </w:p>
        </w:tc>
        <w:tc>
          <w:tcPr>
            <w:tcW w:w="1800" w:type="dxa"/>
          </w:tcPr>
          <w:p w14:paraId="234B591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PRZ-IN-2</w:t>
            </w:r>
          </w:p>
        </w:tc>
        <w:tc>
          <w:tcPr>
            <w:tcW w:w="1800" w:type="dxa"/>
          </w:tcPr>
          <w:p w14:paraId="1CA5710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PRZ-IN-2</w:t>
            </w:r>
          </w:p>
        </w:tc>
        <w:tc>
          <w:tcPr>
            <w:tcW w:w="3600" w:type="dxa"/>
          </w:tcPr>
          <w:p w14:paraId="11ED7FF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Przerywanie nadmiernych ilości siewek innych gat. w kontenerach o zagęszczeniu cel ponad 400 sztuk na 1 m2</w:t>
            </w:r>
          </w:p>
        </w:tc>
        <w:tc>
          <w:tcPr>
            <w:tcW w:w="1200" w:type="dxa"/>
          </w:tcPr>
          <w:p w14:paraId="5F540F6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70AB144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E34DB7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CD3C2E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wyrwanie lub wycięcie nadmiarowych siewek w każdej pojedynczej celi,</w:t>
      </w:r>
    </w:p>
    <w:p w14:paraId="62E85EE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przenoszenie/przesuwanie kontenerów w celu dotarcia do wszystkich kontenerów,</w:t>
      </w:r>
    </w:p>
    <w:p w14:paraId="078D6EB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etykiety imiennej i oznakowanie nią obsianych kontenerów, w sposób określony przez Zamawiającego,</w:t>
      </w:r>
    </w:p>
    <w:p w14:paraId="57DCBE5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wyrwanych siewek w wyznaczone miejsce,</w:t>
      </w:r>
    </w:p>
    <w:p w14:paraId="4A7FE0D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w:t>
      </w:r>
    </w:p>
    <w:p w14:paraId="26E2210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4C1AD45A" w14:textId="77777777" w:rsidR="00462B40" w:rsidRPr="00462B40" w:rsidRDefault="00462B40" w:rsidP="00462B40">
      <w:pPr>
        <w:suppressAutoHyphens w:val="0"/>
        <w:spacing w:after="160" w:line="278" w:lineRule="auto"/>
        <w:jc w:val="both"/>
        <w:rPr>
          <w:rFonts w:ascii="Cambria" w:eastAsia="Calibri" w:hAnsi="Cambria"/>
          <w:bCs/>
          <w:kern w:val="2"/>
          <w:sz w:val="22"/>
          <w:szCs w:val="24"/>
          <w:lang w:eastAsia="en-US"/>
          <w14:ligatures w14:val="standardContextual"/>
        </w:rPr>
      </w:pPr>
      <w:proofErr w:type="gramStart"/>
      <w:r w:rsidRPr="00462B40">
        <w:rPr>
          <w:rFonts w:ascii="Cambria" w:eastAsia="Calibri" w:hAnsi="Cambria"/>
          <w:bCs/>
          <w:kern w:val="2"/>
          <w:sz w:val="22"/>
          <w:szCs w:val="24"/>
          <w:lang w:eastAsia="en-US"/>
          <w14:ligatures w14:val="standardContextual"/>
        </w:rPr>
        <w:t xml:space="preserve">czynności  </w:t>
      </w:r>
      <w:r w:rsidRPr="00462B40">
        <w:rPr>
          <w:rFonts w:ascii="Cambria" w:eastAsia="Calibri" w:hAnsi="Cambria"/>
          <w:kern w:val="2"/>
          <w:sz w:val="22"/>
          <w:szCs w:val="22"/>
          <w:lang w:eastAsia="en-US"/>
          <w14:ligatures w14:val="standardContextual"/>
        </w:rPr>
        <w:t>GODZ</w:t>
      </w:r>
      <w:proofErr w:type="gramEnd"/>
      <w:r w:rsidRPr="00462B40">
        <w:rPr>
          <w:rFonts w:ascii="Cambria" w:eastAsia="Calibri" w:hAnsi="Cambria"/>
          <w:kern w:val="2"/>
          <w:sz w:val="22"/>
          <w:szCs w:val="22"/>
          <w:lang w:eastAsia="en-US"/>
          <w14:ligatures w14:val="standardContextual"/>
        </w:rPr>
        <w:t xml:space="preserve"> PRZ1 i GODZ PRZ2 przeznaczone są na dodatkowe prace nie objęte czynnościami katalogowymi</w:t>
      </w:r>
    </w:p>
    <w:p w14:paraId="3C51585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17B7AF32"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ilości cel w których pozostała jedna siewka.</w:t>
      </w:r>
    </w:p>
    <w:p w14:paraId="7CC8C89C"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(rozliczenie z dokładnością do dwóch miejsc po przecinku)</w:t>
      </w:r>
    </w:p>
    <w:p w14:paraId="3DC4F265" w14:textId="77777777" w:rsidR="00462B40" w:rsidRPr="00462B40" w:rsidRDefault="00462B40" w:rsidP="00462B40">
      <w:pPr>
        <w:suppressAutoHyphens w:val="0"/>
        <w:spacing w:after="160" w:line="278" w:lineRule="auto"/>
        <w:ind w:left="360" w:hanging="360"/>
        <w:contextualSpacing/>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3BBFAB0" w14:textId="77777777" w:rsidTr="00783543">
        <w:trPr>
          <w:trHeight w:val="600"/>
          <w:tblHeader/>
        </w:trPr>
        <w:tc>
          <w:tcPr>
            <w:tcW w:w="800" w:type="dxa"/>
            <w:vAlign w:val="center"/>
          </w:tcPr>
          <w:p w14:paraId="4793F1E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1B4AD6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B6DD50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F929B1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6541BD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84DDC9A" w14:textId="77777777" w:rsidTr="00783543">
        <w:tc>
          <w:tcPr>
            <w:tcW w:w="800" w:type="dxa"/>
          </w:tcPr>
          <w:p w14:paraId="0D8D230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475</w:t>
            </w:r>
          </w:p>
        </w:tc>
        <w:tc>
          <w:tcPr>
            <w:tcW w:w="1800" w:type="dxa"/>
          </w:tcPr>
          <w:p w14:paraId="7A84BAF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PIEL-RN</w:t>
            </w:r>
          </w:p>
        </w:tc>
        <w:tc>
          <w:tcPr>
            <w:tcW w:w="1800" w:type="dxa"/>
          </w:tcPr>
          <w:p w14:paraId="5104D11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PIEL-RN</w:t>
            </w:r>
            <w:r w:rsidRPr="00462B40">
              <w:rPr>
                <w:rFonts w:ascii="Cambria" w:eastAsia="Calibri" w:hAnsi="Cambria"/>
                <w:kern w:val="2"/>
                <w:sz w:val="22"/>
                <w:szCs w:val="24"/>
                <w:lang w:eastAsia="en-US"/>
                <w14:ligatures w14:val="standardContextual"/>
              </w:rPr>
              <w:br/>
            </w:r>
          </w:p>
        </w:tc>
        <w:tc>
          <w:tcPr>
            <w:tcW w:w="3600" w:type="dxa"/>
          </w:tcPr>
          <w:p w14:paraId="40D6773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w rzędach lub pasach - dla Db i Bk również w okresie wschodów</w:t>
            </w:r>
          </w:p>
        </w:tc>
        <w:tc>
          <w:tcPr>
            <w:tcW w:w="1200" w:type="dxa"/>
          </w:tcPr>
          <w:p w14:paraId="7EA919C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7A467060" w14:textId="77777777" w:rsidTr="00783543">
        <w:tc>
          <w:tcPr>
            <w:tcW w:w="800" w:type="dxa"/>
          </w:tcPr>
          <w:p w14:paraId="1E14D18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476</w:t>
            </w:r>
          </w:p>
        </w:tc>
        <w:tc>
          <w:tcPr>
            <w:tcW w:w="1800" w:type="dxa"/>
          </w:tcPr>
          <w:p w14:paraId="1FB793E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PIEL-RN1</w:t>
            </w:r>
          </w:p>
        </w:tc>
        <w:tc>
          <w:tcPr>
            <w:tcW w:w="1800" w:type="dxa"/>
          </w:tcPr>
          <w:p w14:paraId="60B270B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PIEL-RN1</w:t>
            </w:r>
            <w:r w:rsidRPr="00462B40">
              <w:rPr>
                <w:rFonts w:ascii="Cambria" w:eastAsia="Calibri" w:hAnsi="Cambria"/>
                <w:kern w:val="2"/>
                <w:sz w:val="22"/>
                <w:szCs w:val="24"/>
                <w:lang w:eastAsia="en-US"/>
                <w14:ligatures w14:val="standardContextual"/>
              </w:rPr>
              <w:br/>
            </w:r>
          </w:p>
        </w:tc>
        <w:tc>
          <w:tcPr>
            <w:tcW w:w="3600" w:type="dxa"/>
          </w:tcPr>
          <w:p w14:paraId="389B0E3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w rzędach lub pasach w okresie wschodów</w:t>
            </w:r>
          </w:p>
        </w:tc>
        <w:tc>
          <w:tcPr>
            <w:tcW w:w="1200" w:type="dxa"/>
          </w:tcPr>
          <w:p w14:paraId="2F7D703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3D865F13" w14:textId="77777777" w:rsidTr="00783543">
        <w:tc>
          <w:tcPr>
            <w:tcW w:w="800" w:type="dxa"/>
          </w:tcPr>
          <w:p w14:paraId="7B520BE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477</w:t>
            </w:r>
          </w:p>
        </w:tc>
        <w:tc>
          <w:tcPr>
            <w:tcW w:w="1800" w:type="dxa"/>
          </w:tcPr>
          <w:p w14:paraId="159EC46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PIEL-P</w:t>
            </w:r>
          </w:p>
        </w:tc>
        <w:tc>
          <w:tcPr>
            <w:tcW w:w="1800" w:type="dxa"/>
          </w:tcPr>
          <w:p w14:paraId="06E2760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PIEL-P</w:t>
            </w:r>
            <w:r w:rsidRPr="00462B40">
              <w:rPr>
                <w:rFonts w:ascii="Cambria" w:eastAsia="Calibri" w:hAnsi="Cambria"/>
                <w:kern w:val="2"/>
                <w:sz w:val="22"/>
                <w:szCs w:val="24"/>
                <w:lang w:eastAsia="en-US"/>
                <w14:ligatures w14:val="standardContextual"/>
              </w:rPr>
              <w:br/>
            </w:r>
          </w:p>
        </w:tc>
        <w:tc>
          <w:tcPr>
            <w:tcW w:w="3600" w:type="dxa"/>
          </w:tcPr>
          <w:p w14:paraId="38D6714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Pielenie </w:t>
            </w:r>
            <w:proofErr w:type="gramStart"/>
            <w:r w:rsidRPr="00462B40">
              <w:rPr>
                <w:rFonts w:ascii="Cambria" w:eastAsia="Calibri" w:hAnsi="Cambria"/>
                <w:kern w:val="2"/>
                <w:sz w:val="22"/>
                <w:szCs w:val="24"/>
                <w:lang w:eastAsia="en-US"/>
                <w14:ligatures w14:val="standardContextual"/>
              </w:rPr>
              <w:t>-  siewy</w:t>
            </w:r>
            <w:proofErr w:type="gramEnd"/>
            <w:r w:rsidRPr="00462B40">
              <w:rPr>
                <w:rFonts w:ascii="Cambria" w:eastAsia="Calibri" w:hAnsi="Cambria"/>
                <w:kern w:val="2"/>
                <w:sz w:val="22"/>
                <w:szCs w:val="24"/>
                <w:lang w:eastAsia="en-US"/>
                <w14:ligatures w14:val="standardContextual"/>
              </w:rPr>
              <w:t xml:space="preserve"> pełne</w:t>
            </w:r>
          </w:p>
        </w:tc>
        <w:tc>
          <w:tcPr>
            <w:tcW w:w="1200" w:type="dxa"/>
          </w:tcPr>
          <w:p w14:paraId="15C4E4B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7C717843" w14:textId="77777777" w:rsidTr="00783543">
        <w:tc>
          <w:tcPr>
            <w:tcW w:w="800" w:type="dxa"/>
          </w:tcPr>
          <w:p w14:paraId="66FA30A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478</w:t>
            </w:r>
          </w:p>
        </w:tc>
        <w:tc>
          <w:tcPr>
            <w:tcW w:w="1800" w:type="dxa"/>
          </w:tcPr>
          <w:p w14:paraId="2729147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PIEL-P1</w:t>
            </w:r>
          </w:p>
        </w:tc>
        <w:tc>
          <w:tcPr>
            <w:tcW w:w="1800" w:type="dxa"/>
          </w:tcPr>
          <w:p w14:paraId="6E03E47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PIEL-P1 </w:t>
            </w:r>
            <w:r w:rsidRPr="00462B40">
              <w:rPr>
                <w:rFonts w:ascii="Cambria" w:eastAsia="Calibri" w:hAnsi="Cambria"/>
                <w:kern w:val="2"/>
                <w:sz w:val="22"/>
                <w:szCs w:val="24"/>
                <w:lang w:eastAsia="en-US"/>
                <w14:ligatures w14:val="standardContextual"/>
              </w:rPr>
              <w:br/>
            </w:r>
          </w:p>
        </w:tc>
        <w:tc>
          <w:tcPr>
            <w:tcW w:w="3600" w:type="dxa"/>
          </w:tcPr>
          <w:p w14:paraId="26616A8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 siewy pełne w okresie wschodów</w:t>
            </w:r>
          </w:p>
        </w:tc>
        <w:tc>
          <w:tcPr>
            <w:tcW w:w="1200" w:type="dxa"/>
          </w:tcPr>
          <w:p w14:paraId="02406BB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281F9D4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FE2603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A924EF7" w14:textId="77777777" w:rsidR="00462B40" w:rsidRPr="00462B40" w:rsidRDefault="00462B40" w:rsidP="00462B40">
      <w:pPr>
        <w:suppressAutoHyphens w:val="0"/>
        <w:autoSpaceDE w:val="0"/>
        <w:autoSpaceDN w:val="0"/>
        <w:adjustRightInd w:val="0"/>
        <w:rPr>
          <w:rFonts w:ascii="Cambria" w:eastAsia="Calibri" w:hAnsi="Cambria" w:cs="Arial"/>
          <w:color w:val="000000"/>
          <w:sz w:val="22"/>
          <w:szCs w:val="22"/>
          <w:lang w:eastAsia="en-US"/>
          <w14:ligatures w14:val="standardContextual"/>
        </w:rPr>
      </w:pPr>
      <w:r w:rsidRPr="00462B40">
        <w:rPr>
          <w:rFonts w:ascii="Cambria" w:eastAsia="Calibri" w:hAnsi="Cambria" w:cs="Arial"/>
          <w:color w:val="000000"/>
          <w:sz w:val="22"/>
          <w:szCs w:val="22"/>
          <w:lang w:eastAsia="en-US"/>
          <w14:ligatures w14:val="standardContextual"/>
        </w:rPr>
        <w:t xml:space="preserve">usunięcie chwastów w bezpośrednim sąsiedztwie siewek przy siewie pełnym, w rzędach lub na taśmach siewnych, </w:t>
      </w:r>
    </w:p>
    <w:p w14:paraId="29EC0E8E" w14:textId="77777777" w:rsidR="00462B40" w:rsidRPr="00462B40" w:rsidRDefault="00462B40" w:rsidP="00462B40">
      <w:pPr>
        <w:suppressAutoHyphens w:val="0"/>
        <w:autoSpaceDE w:val="0"/>
        <w:autoSpaceDN w:val="0"/>
        <w:adjustRightInd w:val="0"/>
        <w:rPr>
          <w:rFonts w:ascii="Cambria" w:eastAsia="Calibri" w:hAnsi="Cambria" w:cs="Arial"/>
          <w:color w:val="000000"/>
          <w:sz w:val="22"/>
          <w:szCs w:val="22"/>
          <w:lang w:eastAsia="en-US"/>
          <w14:ligatures w14:val="standardContextual"/>
        </w:rPr>
      </w:pPr>
      <w:r w:rsidRPr="00462B40">
        <w:rPr>
          <w:rFonts w:ascii="Cambria" w:eastAsia="Calibri" w:hAnsi="Cambria" w:cs="Arial"/>
          <w:color w:val="000000"/>
          <w:sz w:val="22"/>
          <w:szCs w:val="22"/>
          <w:lang w:eastAsia="en-US"/>
          <w14:ligatures w14:val="standardContextual"/>
        </w:rPr>
        <w:t xml:space="preserve">wyniesienie chwastów poza powierzchnię pielenia. </w:t>
      </w:r>
    </w:p>
    <w:p w14:paraId="5FF7399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2A697E85"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czynności pielenia mogą obejmować również </w:t>
      </w:r>
      <w:proofErr w:type="gramStart"/>
      <w:r w:rsidRPr="00462B40">
        <w:rPr>
          <w:rFonts w:ascii="Cambria" w:eastAsia="Calibri" w:hAnsi="Cambria"/>
          <w:kern w:val="2"/>
          <w:sz w:val="22"/>
          <w:szCs w:val="24"/>
          <w:lang w:eastAsia="en-US"/>
          <w14:ligatures w14:val="standardContextual"/>
        </w:rPr>
        <w:t>powierzchnię  między</w:t>
      </w:r>
      <w:proofErr w:type="gramEnd"/>
      <w:r w:rsidRPr="00462B40">
        <w:rPr>
          <w:rFonts w:ascii="Cambria" w:eastAsia="Calibri" w:hAnsi="Cambria"/>
          <w:kern w:val="2"/>
          <w:sz w:val="22"/>
          <w:szCs w:val="24"/>
          <w:lang w:eastAsia="en-US"/>
          <w14:ligatures w14:val="standardContextual"/>
        </w:rPr>
        <w:t xml:space="preserve"> rzędami, pasami lub taśmami siewnymi (jeżeli została objęta zleceniem) </w:t>
      </w:r>
    </w:p>
    <w:p w14:paraId="2C27894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3CA8E9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CCDCF6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E99E53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FF81185" w14:textId="77777777" w:rsidTr="00783543">
        <w:trPr>
          <w:trHeight w:val="600"/>
          <w:tblHeader/>
        </w:trPr>
        <w:tc>
          <w:tcPr>
            <w:tcW w:w="800" w:type="dxa"/>
            <w:vAlign w:val="center"/>
          </w:tcPr>
          <w:p w14:paraId="00FAC66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2F98F31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9B3A01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B12523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8E7CED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D38E89E" w14:textId="77777777" w:rsidTr="00783543">
        <w:tc>
          <w:tcPr>
            <w:tcW w:w="800" w:type="dxa"/>
          </w:tcPr>
          <w:p w14:paraId="4AC50EF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479</w:t>
            </w:r>
          </w:p>
        </w:tc>
        <w:tc>
          <w:tcPr>
            <w:tcW w:w="1800" w:type="dxa"/>
          </w:tcPr>
          <w:p w14:paraId="04DC149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PRZER-NAS</w:t>
            </w:r>
          </w:p>
        </w:tc>
        <w:tc>
          <w:tcPr>
            <w:tcW w:w="1800" w:type="dxa"/>
          </w:tcPr>
          <w:p w14:paraId="0A0FA0A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PRZER-NAS </w:t>
            </w:r>
          </w:p>
        </w:tc>
        <w:tc>
          <w:tcPr>
            <w:tcW w:w="3600" w:type="dxa"/>
          </w:tcPr>
          <w:p w14:paraId="1493FE4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Przerywanie nadmiarów siewów</w:t>
            </w:r>
          </w:p>
        </w:tc>
        <w:tc>
          <w:tcPr>
            <w:tcW w:w="1200" w:type="dxa"/>
          </w:tcPr>
          <w:p w14:paraId="0C8F36E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3B40ECE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44CD75B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lastRenderedPageBreak/>
        <w:t>Standard technologii prac obejmuje:</w:t>
      </w:r>
    </w:p>
    <w:p w14:paraId="1928F95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przerywanie nadmiarów siewów, </w:t>
      </w:r>
    </w:p>
    <w:p w14:paraId="53F269F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wyniesienie usuniętych siewek z powierzchni, </w:t>
      </w:r>
    </w:p>
    <w:p w14:paraId="15D880D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DD2F2C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0B9554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1093E1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B9D2308" w14:textId="77777777" w:rsidTr="00783543">
        <w:trPr>
          <w:trHeight w:val="600"/>
          <w:tblHeader/>
        </w:trPr>
        <w:tc>
          <w:tcPr>
            <w:tcW w:w="800" w:type="dxa"/>
            <w:vAlign w:val="center"/>
          </w:tcPr>
          <w:p w14:paraId="4AA0B6A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28BEF8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D70ACC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6A0A0D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B461B9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5B6A1EE" w14:textId="77777777" w:rsidTr="00783543">
        <w:tc>
          <w:tcPr>
            <w:tcW w:w="800" w:type="dxa"/>
          </w:tcPr>
          <w:p w14:paraId="4655C61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480</w:t>
            </w:r>
          </w:p>
        </w:tc>
        <w:tc>
          <w:tcPr>
            <w:tcW w:w="1800" w:type="dxa"/>
          </w:tcPr>
          <w:p w14:paraId="639C640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w:t>
            </w:r>
          </w:p>
        </w:tc>
        <w:tc>
          <w:tcPr>
            <w:tcW w:w="1800" w:type="dxa"/>
          </w:tcPr>
          <w:p w14:paraId="01B7137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w:t>
            </w:r>
            <w:r w:rsidRPr="00462B40">
              <w:rPr>
                <w:rFonts w:ascii="Cambria" w:eastAsia="Calibri" w:hAnsi="Cambria"/>
                <w:kern w:val="2"/>
                <w:sz w:val="22"/>
                <w:szCs w:val="24"/>
                <w:lang w:eastAsia="en-US"/>
                <w14:ligatures w14:val="standardContextual"/>
              </w:rPr>
              <w:br/>
              <w:t>SPUL POM</w:t>
            </w:r>
          </w:p>
        </w:tc>
        <w:tc>
          <w:tcPr>
            <w:tcW w:w="3600" w:type="dxa"/>
          </w:tcPr>
          <w:p w14:paraId="6771FC9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Spulchnianie gleby na międzyrzędach opielaczem wielorzędowym</w:t>
            </w:r>
          </w:p>
        </w:tc>
        <w:tc>
          <w:tcPr>
            <w:tcW w:w="1200" w:type="dxa"/>
          </w:tcPr>
          <w:p w14:paraId="1AF50B1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38B06349" w14:textId="77777777" w:rsidTr="00783543">
        <w:tc>
          <w:tcPr>
            <w:tcW w:w="800" w:type="dxa"/>
          </w:tcPr>
          <w:p w14:paraId="0A6F12F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481</w:t>
            </w:r>
          </w:p>
        </w:tc>
        <w:tc>
          <w:tcPr>
            <w:tcW w:w="1800" w:type="dxa"/>
          </w:tcPr>
          <w:p w14:paraId="62381A1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SPUL-SC</w:t>
            </w:r>
          </w:p>
        </w:tc>
        <w:tc>
          <w:tcPr>
            <w:tcW w:w="1800" w:type="dxa"/>
          </w:tcPr>
          <w:p w14:paraId="1D4F098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SPUL-SC</w:t>
            </w:r>
          </w:p>
        </w:tc>
        <w:tc>
          <w:tcPr>
            <w:tcW w:w="3600" w:type="dxa"/>
          </w:tcPr>
          <w:p w14:paraId="7C2D59F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Spulchnianie gleby</w:t>
            </w:r>
          </w:p>
        </w:tc>
        <w:tc>
          <w:tcPr>
            <w:tcW w:w="1200" w:type="dxa"/>
          </w:tcPr>
          <w:p w14:paraId="72E0E4A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61DDBD2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2AEBF5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4EF203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uprawa gleby (spulchnianie).</w:t>
      </w:r>
    </w:p>
    <w:p w14:paraId="74B4570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457C1225"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dla czynności SPUL-C zabieg obejmuje także udział pracownika pomocniczego.</w:t>
      </w:r>
    </w:p>
    <w:p w14:paraId="43D0E47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FDA8174"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A50426"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19D0AC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3AAFD60" w14:textId="77777777" w:rsidTr="00783543">
        <w:trPr>
          <w:trHeight w:val="600"/>
          <w:tblHeader/>
        </w:trPr>
        <w:tc>
          <w:tcPr>
            <w:tcW w:w="800" w:type="dxa"/>
            <w:vAlign w:val="center"/>
          </w:tcPr>
          <w:p w14:paraId="20B47B5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46ECB82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260D00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719C16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21CBDD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450680E" w14:textId="77777777" w:rsidTr="00783543">
        <w:tc>
          <w:tcPr>
            <w:tcW w:w="800" w:type="dxa"/>
          </w:tcPr>
          <w:p w14:paraId="01C72EC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482</w:t>
            </w:r>
          </w:p>
        </w:tc>
        <w:tc>
          <w:tcPr>
            <w:tcW w:w="1800" w:type="dxa"/>
          </w:tcPr>
          <w:p w14:paraId="515A7F8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SPUL-O</w:t>
            </w:r>
          </w:p>
        </w:tc>
        <w:tc>
          <w:tcPr>
            <w:tcW w:w="1800" w:type="dxa"/>
          </w:tcPr>
          <w:p w14:paraId="17DA515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SPUL-O</w:t>
            </w:r>
          </w:p>
          <w:p w14:paraId="2D6EEFB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13EEFE0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Wzruszanie gleby na międzyrzędach opielaczem ręcznym</w:t>
            </w:r>
          </w:p>
        </w:tc>
        <w:tc>
          <w:tcPr>
            <w:tcW w:w="1200" w:type="dxa"/>
          </w:tcPr>
          <w:p w14:paraId="5294DF8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28AC0E8F" w14:textId="77777777" w:rsidTr="00783543">
        <w:tc>
          <w:tcPr>
            <w:tcW w:w="800" w:type="dxa"/>
          </w:tcPr>
          <w:p w14:paraId="0BB4C06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bookmarkStart w:id="39" w:name="_Hlk187942410"/>
            <w:r w:rsidRPr="00462B40">
              <w:rPr>
                <w:rFonts w:ascii="Cambria" w:eastAsia="Calibri" w:hAnsi="Cambria"/>
                <w:kern w:val="2"/>
                <w:sz w:val="22"/>
                <w:szCs w:val="24"/>
                <w:lang w:eastAsia="en-US"/>
                <w14:ligatures w14:val="standardContextual"/>
              </w:rPr>
              <w:t>483</w:t>
            </w:r>
          </w:p>
        </w:tc>
        <w:tc>
          <w:tcPr>
            <w:tcW w:w="1800" w:type="dxa"/>
          </w:tcPr>
          <w:p w14:paraId="3045BE5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SPUL-R</w:t>
            </w:r>
          </w:p>
        </w:tc>
        <w:tc>
          <w:tcPr>
            <w:tcW w:w="1800" w:type="dxa"/>
          </w:tcPr>
          <w:p w14:paraId="7EA37BF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SPUL-R</w:t>
            </w:r>
          </w:p>
          <w:p w14:paraId="60D7E90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5613AF3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Spulchnianie gleby na międzyrzędach - dla DB i BK również w okresie wschodów</w:t>
            </w:r>
          </w:p>
        </w:tc>
        <w:tc>
          <w:tcPr>
            <w:tcW w:w="1200" w:type="dxa"/>
          </w:tcPr>
          <w:p w14:paraId="4C35027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27768659" w14:textId="77777777" w:rsidTr="00783543">
        <w:tc>
          <w:tcPr>
            <w:tcW w:w="800" w:type="dxa"/>
          </w:tcPr>
          <w:p w14:paraId="6BB7456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484</w:t>
            </w:r>
          </w:p>
        </w:tc>
        <w:tc>
          <w:tcPr>
            <w:tcW w:w="1800" w:type="dxa"/>
          </w:tcPr>
          <w:p w14:paraId="70EFAA1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SPUL-R1</w:t>
            </w:r>
          </w:p>
        </w:tc>
        <w:tc>
          <w:tcPr>
            <w:tcW w:w="1800" w:type="dxa"/>
          </w:tcPr>
          <w:p w14:paraId="355CE41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SPUL-R1</w:t>
            </w:r>
          </w:p>
          <w:p w14:paraId="47A6EE9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6A1C057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Spulchnianie gleby na międzyrzędach w okresie wschodów</w:t>
            </w:r>
          </w:p>
        </w:tc>
        <w:tc>
          <w:tcPr>
            <w:tcW w:w="1200" w:type="dxa"/>
          </w:tcPr>
          <w:p w14:paraId="5009EA8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bookmarkEnd w:id="39"/>
    </w:tbl>
    <w:p w14:paraId="090CC73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4A44773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F9EE6E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wzruszenie gleby narzędziami ręcznymi między rzędami lub taśmami siewnymi w okresie wschodów, </w:t>
      </w:r>
    </w:p>
    <w:p w14:paraId="4E0C146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usunięcie chwastów z miejsca wzruszenia, </w:t>
      </w:r>
    </w:p>
    <w:p w14:paraId="4077F5B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wyniesienie usuniętych roślin poza </w:t>
      </w:r>
      <w:proofErr w:type="gramStart"/>
      <w:r w:rsidRPr="00462B40">
        <w:rPr>
          <w:rFonts w:ascii="Cambria" w:eastAsia="Calibri" w:hAnsi="Cambria"/>
          <w:kern w:val="2"/>
          <w:sz w:val="22"/>
          <w:szCs w:val="24"/>
          <w:lang w:eastAsia="en-US"/>
          <w14:ligatures w14:val="standardContextual"/>
        </w:rPr>
        <w:t>powierzchnię</w:t>
      </w:r>
      <w:proofErr w:type="gramEnd"/>
      <w:r w:rsidRPr="00462B40">
        <w:rPr>
          <w:rFonts w:ascii="Cambria" w:eastAsia="Calibri" w:hAnsi="Cambria"/>
          <w:kern w:val="2"/>
          <w:sz w:val="22"/>
          <w:szCs w:val="24"/>
          <w:lang w:eastAsia="en-US"/>
          <w14:ligatures w14:val="standardContextual"/>
        </w:rPr>
        <w:t xml:space="preserve"> na której wykonywany jest zabieg, </w:t>
      </w:r>
    </w:p>
    <w:p w14:paraId="5519FA5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0A6CB47"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1488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CD8EFF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97A86C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D4A5339" w14:textId="77777777" w:rsidTr="00783543">
        <w:trPr>
          <w:trHeight w:val="600"/>
          <w:tblHeader/>
        </w:trPr>
        <w:tc>
          <w:tcPr>
            <w:tcW w:w="800" w:type="dxa"/>
            <w:vAlign w:val="center"/>
          </w:tcPr>
          <w:p w14:paraId="4C90AAF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4FB0A6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DCA573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680143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A93A5B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AEC8262" w14:textId="77777777" w:rsidTr="00783543">
        <w:tc>
          <w:tcPr>
            <w:tcW w:w="800" w:type="dxa"/>
          </w:tcPr>
          <w:p w14:paraId="17678C7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485</w:t>
            </w:r>
          </w:p>
        </w:tc>
        <w:tc>
          <w:tcPr>
            <w:tcW w:w="1800" w:type="dxa"/>
          </w:tcPr>
          <w:p w14:paraId="7A83C9F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PIEL-KON1</w:t>
            </w:r>
          </w:p>
        </w:tc>
        <w:tc>
          <w:tcPr>
            <w:tcW w:w="1800" w:type="dxa"/>
          </w:tcPr>
          <w:p w14:paraId="2CE8707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PIEL-KON1 </w:t>
            </w:r>
            <w:r w:rsidRPr="00462B40">
              <w:rPr>
                <w:rFonts w:ascii="Cambria" w:eastAsia="Calibri" w:hAnsi="Cambria"/>
                <w:kern w:val="2"/>
                <w:sz w:val="22"/>
                <w:szCs w:val="22"/>
                <w:lang w:eastAsia="en-US"/>
                <w14:ligatures w14:val="standardContextual"/>
              </w:rPr>
              <w:t>GODZ P1</w:t>
            </w:r>
          </w:p>
        </w:tc>
        <w:tc>
          <w:tcPr>
            <w:tcW w:w="3600" w:type="dxa"/>
          </w:tcPr>
          <w:p w14:paraId="6C3017D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chwastów w kontenerach o zagęszczeniu cel do 400 szt./m2</w:t>
            </w:r>
          </w:p>
        </w:tc>
        <w:tc>
          <w:tcPr>
            <w:tcW w:w="1200" w:type="dxa"/>
          </w:tcPr>
          <w:p w14:paraId="0C0F884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M2</w:t>
            </w:r>
          </w:p>
        </w:tc>
      </w:tr>
      <w:tr w:rsidR="00462B40" w:rsidRPr="00462B40" w14:paraId="4BBF1248" w14:textId="77777777" w:rsidTr="00783543">
        <w:tc>
          <w:tcPr>
            <w:tcW w:w="800" w:type="dxa"/>
          </w:tcPr>
          <w:p w14:paraId="6E52BAF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486</w:t>
            </w:r>
          </w:p>
        </w:tc>
        <w:tc>
          <w:tcPr>
            <w:tcW w:w="1800" w:type="dxa"/>
          </w:tcPr>
          <w:p w14:paraId="76DBC65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PIEL-KON2</w:t>
            </w:r>
          </w:p>
        </w:tc>
        <w:tc>
          <w:tcPr>
            <w:tcW w:w="1800" w:type="dxa"/>
          </w:tcPr>
          <w:p w14:paraId="6854B00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PIEL-KON2 </w:t>
            </w:r>
            <w:r w:rsidRPr="00462B40">
              <w:rPr>
                <w:rFonts w:ascii="Cambria" w:eastAsia="Calibri" w:hAnsi="Cambria"/>
                <w:kern w:val="2"/>
                <w:sz w:val="22"/>
                <w:szCs w:val="22"/>
                <w:lang w:eastAsia="en-US"/>
                <w14:ligatures w14:val="standardContextual"/>
              </w:rPr>
              <w:t>GODZ P2</w:t>
            </w:r>
          </w:p>
        </w:tc>
        <w:tc>
          <w:tcPr>
            <w:tcW w:w="3600" w:type="dxa"/>
          </w:tcPr>
          <w:p w14:paraId="13F1CDD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chwastów w kontenerach o zagęszczeniu cel ponad 400 szt./m2</w:t>
            </w:r>
          </w:p>
        </w:tc>
        <w:tc>
          <w:tcPr>
            <w:tcW w:w="1200" w:type="dxa"/>
          </w:tcPr>
          <w:p w14:paraId="3E728E0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M2</w:t>
            </w:r>
          </w:p>
        </w:tc>
      </w:tr>
    </w:tbl>
    <w:p w14:paraId="7C2D446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FA5DAA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lastRenderedPageBreak/>
        <w:t>Standard technologii prac obejmuje:</w:t>
      </w:r>
    </w:p>
    <w:p w14:paraId="48C19A7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wyrwanie </w:t>
      </w:r>
      <w:proofErr w:type="gramStart"/>
      <w:r w:rsidRPr="00462B40">
        <w:rPr>
          <w:rFonts w:ascii="Cambria" w:eastAsia="Calibri" w:hAnsi="Cambria"/>
          <w:kern w:val="2"/>
          <w:sz w:val="22"/>
          <w:szCs w:val="24"/>
          <w:lang w:eastAsia="en-US"/>
          <w14:ligatures w14:val="standardContextual"/>
        </w:rPr>
        <w:t>chwastów  i</w:t>
      </w:r>
      <w:proofErr w:type="gramEnd"/>
      <w:r w:rsidRPr="00462B40">
        <w:rPr>
          <w:rFonts w:ascii="Cambria" w:eastAsia="Calibri" w:hAnsi="Cambria"/>
          <w:kern w:val="2"/>
          <w:sz w:val="22"/>
          <w:szCs w:val="24"/>
          <w:lang w:eastAsia="en-US"/>
          <w14:ligatures w14:val="standardContextual"/>
        </w:rPr>
        <w:t xml:space="preserve"> ich wyniesienie w wyznaczone przez Zamawiającego miejsce,</w:t>
      </w:r>
    </w:p>
    <w:p w14:paraId="464FE62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przenoszenie/przesuwanie kontenerów w celu dotarcia do wszystkich kontenerów,</w:t>
      </w:r>
    </w:p>
    <w:p w14:paraId="023D49F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wypielonych kontenerów na paletach,</w:t>
      </w:r>
    </w:p>
    <w:p w14:paraId="044BAD3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stanowiska pracy.</w:t>
      </w:r>
    </w:p>
    <w:p w14:paraId="66404BE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4BACCD9A" w14:textId="77777777" w:rsidR="00462B40" w:rsidRPr="00462B40" w:rsidRDefault="00462B40" w:rsidP="00462B40">
      <w:pPr>
        <w:suppressAutoHyphens w:val="0"/>
        <w:spacing w:after="160" w:line="278" w:lineRule="auto"/>
        <w:jc w:val="both"/>
        <w:rPr>
          <w:rFonts w:ascii="Cambria" w:eastAsia="Calibri" w:hAnsi="Cambria"/>
          <w:bCs/>
          <w:kern w:val="2"/>
          <w:sz w:val="22"/>
          <w:szCs w:val="24"/>
          <w:lang w:eastAsia="en-US"/>
          <w14:ligatures w14:val="standardContextual"/>
        </w:rPr>
      </w:pPr>
      <w:r w:rsidRPr="00462B40">
        <w:rPr>
          <w:rFonts w:ascii="Cambria" w:eastAsia="Calibri" w:hAnsi="Cambria"/>
          <w:bCs/>
          <w:kern w:val="2"/>
          <w:sz w:val="22"/>
          <w:szCs w:val="24"/>
          <w:lang w:eastAsia="en-US"/>
          <w14:ligatures w14:val="standardContextual"/>
        </w:rPr>
        <w:t xml:space="preserve">czynności </w:t>
      </w:r>
      <w:r w:rsidRPr="00462B40">
        <w:rPr>
          <w:rFonts w:ascii="Cambria" w:eastAsia="Calibri" w:hAnsi="Cambria"/>
          <w:kern w:val="2"/>
          <w:sz w:val="22"/>
          <w:szCs w:val="22"/>
          <w:lang w:eastAsia="en-US"/>
          <w14:ligatures w14:val="standardContextual"/>
        </w:rPr>
        <w:t>GODZ P1 i GODZ P2 przeznaczone są na prace nie ujęte w czynnościach katalogowych</w:t>
      </w:r>
    </w:p>
    <w:p w14:paraId="3F585EB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C358CA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dokonanie weryfikacji prawidłowości ich wykonania zgodnego z opisem czynności i zleceniem oraz ustalenie powierzchni objętej zabiegiem. </w:t>
      </w:r>
    </w:p>
    <w:p w14:paraId="6D61F97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2AD6FA0"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AF8997A" w14:textId="77777777" w:rsidTr="00783543">
        <w:trPr>
          <w:trHeight w:val="600"/>
          <w:tblHeader/>
        </w:trPr>
        <w:tc>
          <w:tcPr>
            <w:tcW w:w="800" w:type="dxa"/>
            <w:vAlign w:val="center"/>
          </w:tcPr>
          <w:p w14:paraId="32A03BF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8287F3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4A4513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ECBAF3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70D0EA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52A5945" w14:textId="77777777" w:rsidTr="00783543">
        <w:tc>
          <w:tcPr>
            <w:tcW w:w="800" w:type="dxa"/>
          </w:tcPr>
          <w:p w14:paraId="6E24B19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487</w:t>
            </w:r>
          </w:p>
        </w:tc>
        <w:tc>
          <w:tcPr>
            <w:tcW w:w="1800" w:type="dxa"/>
          </w:tcPr>
          <w:p w14:paraId="10BEBB2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PIEL-NAM</w:t>
            </w:r>
          </w:p>
        </w:tc>
        <w:tc>
          <w:tcPr>
            <w:tcW w:w="1800" w:type="dxa"/>
          </w:tcPr>
          <w:p w14:paraId="001E052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PIEL-NAM</w:t>
            </w:r>
          </w:p>
        </w:tc>
        <w:tc>
          <w:tcPr>
            <w:tcW w:w="3600" w:type="dxa"/>
          </w:tcPr>
          <w:p w14:paraId="1AB8A86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Pielenie z wyniesieniem chwastów w warunkach kontrolowanych</w:t>
            </w:r>
          </w:p>
        </w:tc>
        <w:tc>
          <w:tcPr>
            <w:tcW w:w="1200" w:type="dxa"/>
          </w:tcPr>
          <w:p w14:paraId="392114D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04AF96F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F40497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wzruszenie gleby narzędziami ręcznymi,</w:t>
      </w:r>
    </w:p>
    <w:p w14:paraId="404F471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ręczne usuwanie chwastów,</w:t>
      </w:r>
    </w:p>
    <w:p w14:paraId="3C67875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ich w miejsce wskazane przez Zamawiającego.</w:t>
      </w:r>
    </w:p>
    <w:p w14:paraId="6AC0C93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0F4E375"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DC6BF1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C9EC3E8"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E8E8F27" w14:textId="77777777" w:rsidTr="00783543">
        <w:trPr>
          <w:trHeight w:val="600"/>
          <w:tblHeader/>
        </w:trPr>
        <w:tc>
          <w:tcPr>
            <w:tcW w:w="800" w:type="dxa"/>
            <w:vAlign w:val="center"/>
          </w:tcPr>
          <w:p w14:paraId="51CE70B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7C65F9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04CFDA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4AC416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F5582F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711EC04" w14:textId="77777777" w:rsidTr="00783543">
        <w:tc>
          <w:tcPr>
            <w:tcW w:w="800" w:type="dxa"/>
          </w:tcPr>
          <w:p w14:paraId="1E16BF4F" w14:textId="77777777" w:rsidR="00462B40" w:rsidRPr="00462B40" w:rsidRDefault="00462B40" w:rsidP="00462B40">
            <w:pPr>
              <w:suppressAutoHyphens w:val="0"/>
              <w:spacing w:after="160" w:line="278" w:lineRule="auto"/>
              <w:jc w:val="center"/>
              <w:rPr>
                <w:rFonts w:ascii="Cambria" w:eastAsia="Calibri" w:hAnsi="Cambria"/>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488</w:t>
            </w:r>
          </w:p>
        </w:tc>
        <w:tc>
          <w:tcPr>
            <w:tcW w:w="1800" w:type="dxa"/>
          </w:tcPr>
          <w:p w14:paraId="69B6020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SPUL-GM2</w:t>
            </w:r>
          </w:p>
        </w:tc>
        <w:tc>
          <w:tcPr>
            <w:tcW w:w="1800" w:type="dxa"/>
          </w:tcPr>
          <w:p w14:paraId="0677C51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SPUL-GM2</w:t>
            </w:r>
          </w:p>
        </w:tc>
        <w:tc>
          <w:tcPr>
            <w:tcW w:w="3600" w:type="dxa"/>
          </w:tcPr>
          <w:p w14:paraId="3BCFFBD0" w14:textId="77777777" w:rsidR="00462B40" w:rsidRPr="00462B40" w:rsidRDefault="00462B40" w:rsidP="00462B40">
            <w:pPr>
              <w:suppressAutoHyphens w:val="0"/>
              <w:spacing w:after="160" w:line="278" w:lineRule="auto"/>
              <w:jc w:val="both"/>
              <w:rPr>
                <w:rFonts w:ascii="Cambria" w:eastAsia="Calibri" w:hAnsi="Cambria"/>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Spulchnianie gleby glebogryzarką międzyrzędową 2-sekcyjną</w:t>
            </w:r>
          </w:p>
        </w:tc>
        <w:tc>
          <w:tcPr>
            <w:tcW w:w="1200" w:type="dxa"/>
          </w:tcPr>
          <w:p w14:paraId="34FC1DD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15983BA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C356C9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lastRenderedPageBreak/>
        <w:t xml:space="preserve">spulchnienie międzyrzędzi </w:t>
      </w:r>
      <w:r w:rsidRPr="00462B40">
        <w:rPr>
          <w:rFonts w:ascii="Cambria" w:eastAsia="Calibri" w:hAnsi="Cambria"/>
          <w:noProof/>
          <w:kern w:val="2"/>
          <w:sz w:val="22"/>
          <w:szCs w:val="22"/>
          <w:lang w:eastAsia="en-US"/>
          <w14:ligatures w14:val="standardContextual"/>
        </w:rPr>
        <w:t xml:space="preserve">(ścieżki między pasami lub taśmami siewnymi - ścieżki przejazdowe) </w:t>
      </w:r>
      <w:r w:rsidRPr="00462B40">
        <w:rPr>
          <w:rFonts w:ascii="Cambria" w:eastAsia="Calibri" w:hAnsi="Cambria"/>
          <w:kern w:val="2"/>
          <w:sz w:val="22"/>
          <w:szCs w:val="22"/>
          <w:lang w:eastAsia="en-US"/>
          <w14:ligatures w14:val="standardContextual"/>
        </w:rPr>
        <w:t>glebogryzarką międzyrzędową 2-sekcyjną.</w:t>
      </w:r>
    </w:p>
    <w:p w14:paraId="78934DB8" w14:textId="77777777" w:rsidR="00462B40" w:rsidRPr="00462B40" w:rsidRDefault="00462B40" w:rsidP="00462B40">
      <w:pPr>
        <w:suppressAutoHyphens w:val="0"/>
        <w:spacing w:after="160" w:line="278" w:lineRule="auto"/>
        <w:contextualSpacing/>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Uwagi:</w:t>
      </w:r>
    </w:p>
    <w:p w14:paraId="46197185" w14:textId="77777777" w:rsidR="00462B40" w:rsidRPr="00462B40" w:rsidRDefault="00462B40" w:rsidP="00462B40">
      <w:pPr>
        <w:numPr>
          <w:ilvl w:val="0"/>
          <w:numId w:val="59"/>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szerokość spulchnienia zawarta jest w Tabeli parametrów,</w:t>
      </w:r>
    </w:p>
    <w:p w14:paraId="5924E7E3" w14:textId="77777777" w:rsidR="00462B40" w:rsidRPr="00462B40" w:rsidRDefault="00462B40" w:rsidP="00462B40">
      <w:pPr>
        <w:numPr>
          <w:ilvl w:val="0"/>
          <w:numId w:val="59"/>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głębokość spulchnienia zawarta jest w Tabeli parametrów,</w:t>
      </w:r>
    </w:p>
    <w:p w14:paraId="77E0D0D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6B9D9F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2EAF82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B3E9E7A"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1C526B8A"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20F44FF9"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57ACB7D5"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40" w:name="_Toc192159174"/>
      <w:r w:rsidRPr="00462B40">
        <w:rPr>
          <w:rFonts w:ascii="Calibri Light" w:hAnsi="Calibri Light"/>
          <w:color w:val="2E74B5"/>
          <w:kern w:val="2"/>
          <w:sz w:val="32"/>
          <w:szCs w:val="32"/>
          <w:lang w:eastAsia="en-US"/>
          <w14:ligatures w14:val="standardContextual"/>
        </w:rPr>
        <w:t>Opryski</w:t>
      </w:r>
      <w:bookmarkEnd w:id="40"/>
    </w:p>
    <w:p w14:paraId="18153EF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93C0785" w14:textId="77777777" w:rsidTr="00783543">
        <w:trPr>
          <w:trHeight w:val="600"/>
          <w:tblHeader/>
        </w:trPr>
        <w:tc>
          <w:tcPr>
            <w:tcW w:w="800" w:type="dxa"/>
            <w:vAlign w:val="center"/>
          </w:tcPr>
          <w:p w14:paraId="021C983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E0848B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ED9E94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8D60E2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6E98FB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FEC4329" w14:textId="77777777" w:rsidTr="00783543">
        <w:tc>
          <w:tcPr>
            <w:tcW w:w="800" w:type="dxa"/>
          </w:tcPr>
          <w:p w14:paraId="6EF96C8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489</w:t>
            </w:r>
          </w:p>
        </w:tc>
        <w:tc>
          <w:tcPr>
            <w:tcW w:w="1800" w:type="dxa"/>
          </w:tcPr>
          <w:p w14:paraId="71C66B5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Verdana" w:hAnsi="Cambria" w:cs="Verdana"/>
                <w:kern w:val="2"/>
                <w:sz w:val="22"/>
                <w:szCs w:val="22"/>
                <w:lang w:eastAsia="zh-CN" w:bidi="hi-IN"/>
                <w14:ligatures w14:val="standardContextual"/>
              </w:rPr>
              <w:t>OPR-SCA</w:t>
            </w:r>
          </w:p>
        </w:tc>
        <w:tc>
          <w:tcPr>
            <w:tcW w:w="1800" w:type="dxa"/>
          </w:tcPr>
          <w:p w14:paraId="6411984A" w14:textId="77777777" w:rsidR="00462B40" w:rsidRPr="00462B40" w:rsidRDefault="00462B40" w:rsidP="00462B40">
            <w:pPr>
              <w:suppressAutoHyphens w:val="0"/>
              <w:spacing w:after="160" w:line="278" w:lineRule="auto"/>
              <w:rPr>
                <w:rFonts w:ascii="Cambria" w:eastAsia="Verdana" w:hAnsi="Cambria" w:cs="Verdana"/>
                <w:kern w:val="2"/>
                <w:sz w:val="22"/>
                <w:szCs w:val="22"/>
                <w:lang w:eastAsia="zh-CN" w:bidi="hi-IN"/>
                <w14:ligatures w14:val="standardContextual"/>
              </w:rPr>
            </w:pPr>
            <w:r w:rsidRPr="00462B40">
              <w:rPr>
                <w:rFonts w:ascii="Cambria" w:eastAsia="Verdana" w:hAnsi="Cambria" w:cs="Verdana"/>
                <w:kern w:val="2"/>
                <w:sz w:val="22"/>
                <w:szCs w:val="22"/>
                <w:lang w:eastAsia="zh-CN" w:bidi="hi-IN"/>
                <w14:ligatures w14:val="standardContextual"/>
              </w:rPr>
              <w:t xml:space="preserve">OPR-SCA </w:t>
            </w:r>
          </w:p>
          <w:p w14:paraId="120C301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GODZ SCA</w:t>
            </w:r>
          </w:p>
        </w:tc>
        <w:tc>
          <w:tcPr>
            <w:tcW w:w="3600" w:type="dxa"/>
          </w:tcPr>
          <w:p w14:paraId="789CC63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cs="Arial"/>
                <w:kern w:val="2"/>
                <w:sz w:val="22"/>
                <w:szCs w:val="22"/>
                <w:lang w:eastAsia="en-US"/>
                <w14:ligatures w14:val="standardContextual"/>
              </w:rPr>
              <w:t>Opryskiwanie pól siewnych szkółek opryskiwaczem ciągnikowym</w:t>
            </w:r>
          </w:p>
        </w:tc>
        <w:tc>
          <w:tcPr>
            <w:tcW w:w="1200" w:type="dxa"/>
          </w:tcPr>
          <w:p w14:paraId="316CA46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AR</w:t>
            </w:r>
          </w:p>
        </w:tc>
      </w:tr>
      <w:tr w:rsidR="00462B40" w:rsidRPr="00462B40" w14:paraId="07D7593F" w14:textId="77777777" w:rsidTr="00783543">
        <w:tc>
          <w:tcPr>
            <w:tcW w:w="800" w:type="dxa"/>
          </w:tcPr>
          <w:p w14:paraId="15D94EC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490</w:t>
            </w:r>
          </w:p>
        </w:tc>
        <w:tc>
          <w:tcPr>
            <w:tcW w:w="1800" w:type="dxa"/>
          </w:tcPr>
          <w:p w14:paraId="4CAF8AF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OPR-PPALA</w:t>
            </w:r>
          </w:p>
        </w:tc>
        <w:tc>
          <w:tcPr>
            <w:tcW w:w="1800" w:type="dxa"/>
          </w:tcPr>
          <w:p w14:paraId="057431A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OPR-PPALA</w:t>
            </w:r>
          </w:p>
          <w:p w14:paraId="55A1A56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3553B3D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Opryskiwanie pól siewnych </w:t>
            </w:r>
            <w:proofErr w:type="gramStart"/>
            <w:r w:rsidRPr="00462B40">
              <w:rPr>
                <w:rFonts w:ascii="Cambria" w:eastAsia="Calibri" w:hAnsi="Cambria"/>
                <w:kern w:val="2"/>
                <w:sz w:val="22"/>
                <w:szCs w:val="24"/>
                <w:lang w:eastAsia="en-US"/>
                <w14:ligatures w14:val="standardContextual"/>
              </w:rPr>
              <w:t>szkółek  opryskiwaczem</w:t>
            </w:r>
            <w:proofErr w:type="gramEnd"/>
            <w:r w:rsidRPr="00462B40">
              <w:rPr>
                <w:rFonts w:ascii="Cambria" w:eastAsia="Calibri" w:hAnsi="Cambria"/>
                <w:kern w:val="2"/>
                <w:sz w:val="22"/>
                <w:szCs w:val="24"/>
                <w:lang w:eastAsia="en-US"/>
                <w14:ligatures w14:val="standardContextual"/>
              </w:rPr>
              <w:t xml:space="preserve"> plecakowym z napędem spalinowym</w:t>
            </w:r>
          </w:p>
        </w:tc>
        <w:tc>
          <w:tcPr>
            <w:tcW w:w="1200" w:type="dxa"/>
          </w:tcPr>
          <w:p w14:paraId="672815C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6B8767F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4ACD47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środków ochrony roślin z magazynu, </w:t>
      </w:r>
    </w:p>
    <w:p w14:paraId="355F896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przygotowanie cieczy roboczej, </w:t>
      </w:r>
    </w:p>
    <w:p w14:paraId="2D27531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opryskiwanie równomiernie sadzonek w dawce ustalonej przez Zamawiającego,</w:t>
      </w:r>
    </w:p>
    <w:p w14:paraId="58AC74C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uprzątnięcie pojemników po środkach chemicznych (zwrot opakowań do magazynu),  </w:t>
      </w:r>
    </w:p>
    <w:p w14:paraId="6B099A3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6A6DFD3B"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czynność GODZ SCA Przeznaczona jest na dodatkowe czynności nie objęte katalogiem,</w:t>
      </w:r>
    </w:p>
    <w:p w14:paraId="1898A4C4"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czynność OPR-SCA zawiera pracochłonność katalogową OPR-SC przeliczoną z HA na AR.</w:t>
      </w:r>
    </w:p>
    <w:p w14:paraId="32F5AEF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16474488"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1CCB5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6B2338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49C009C" w14:textId="77777777" w:rsidTr="00783543">
        <w:trPr>
          <w:trHeight w:val="600"/>
          <w:tblHeader/>
        </w:trPr>
        <w:tc>
          <w:tcPr>
            <w:tcW w:w="800" w:type="dxa"/>
            <w:vAlign w:val="center"/>
          </w:tcPr>
          <w:p w14:paraId="6D6EC6B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DCA0EB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BA3007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755660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237754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817D9DD" w14:textId="77777777" w:rsidTr="00783543">
        <w:tc>
          <w:tcPr>
            <w:tcW w:w="800" w:type="dxa"/>
          </w:tcPr>
          <w:p w14:paraId="4FD0414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491</w:t>
            </w:r>
          </w:p>
        </w:tc>
        <w:tc>
          <w:tcPr>
            <w:tcW w:w="1800" w:type="dxa"/>
          </w:tcPr>
          <w:p w14:paraId="036439A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DEZ-OPR</w:t>
            </w:r>
          </w:p>
        </w:tc>
        <w:tc>
          <w:tcPr>
            <w:tcW w:w="1800" w:type="dxa"/>
          </w:tcPr>
          <w:p w14:paraId="37036EE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DEZ-OPR</w:t>
            </w:r>
          </w:p>
        </w:tc>
        <w:tc>
          <w:tcPr>
            <w:tcW w:w="3600" w:type="dxa"/>
          </w:tcPr>
          <w:p w14:paraId="19C1EA6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Dezynfekcja podłoża –opryski</w:t>
            </w:r>
          </w:p>
        </w:tc>
        <w:tc>
          <w:tcPr>
            <w:tcW w:w="1200" w:type="dxa"/>
          </w:tcPr>
          <w:p w14:paraId="3F4A7FD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360DBCF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4816323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691E29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przygotowanie cieczy </w:t>
      </w:r>
      <w:proofErr w:type="gramStart"/>
      <w:r w:rsidRPr="00462B40">
        <w:rPr>
          <w:rFonts w:ascii="Cambria" w:eastAsia="Calibri" w:hAnsi="Cambria"/>
          <w:kern w:val="2"/>
          <w:sz w:val="22"/>
          <w:szCs w:val="24"/>
          <w:lang w:eastAsia="en-US"/>
          <w14:ligatures w14:val="standardContextual"/>
        </w:rPr>
        <w:t>roboczej ,</w:t>
      </w:r>
      <w:proofErr w:type="gramEnd"/>
      <w:r w:rsidRPr="00462B40">
        <w:rPr>
          <w:rFonts w:ascii="Cambria" w:eastAsia="Calibri" w:hAnsi="Cambria"/>
          <w:kern w:val="2"/>
          <w:sz w:val="22"/>
          <w:szCs w:val="24"/>
          <w:lang w:eastAsia="en-US"/>
          <w14:ligatures w14:val="standardContextual"/>
        </w:rPr>
        <w:t xml:space="preserve"> </w:t>
      </w:r>
    </w:p>
    <w:p w14:paraId="75AF916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regulację opryskiwacza,</w:t>
      </w:r>
    </w:p>
    <w:p w14:paraId="6B6AEE1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bieżąca kontrola pracy opryskiwacza,</w:t>
      </w:r>
    </w:p>
    <w:p w14:paraId="003DE7E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opryskiwanie równomiernie podłoża,</w:t>
      </w:r>
    </w:p>
    <w:p w14:paraId="61F6CEF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uprzątnięcie pojemników po środkach chemicznych,</w:t>
      </w:r>
    </w:p>
    <w:p w14:paraId="546E436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oczyszczenie wraz z myciem na wyznaczonym stanowisku sprzętu.</w:t>
      </w:r>
    </w:p>
    <w:p w14:paraId="251CA9B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7A7055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D8538E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AE56670"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0D97B314"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0FBDB852"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41" w:name="_Toc192159175"/>
      <w:r w:rsidRPr="00462B40">
        <w:rPr>
          <w:rFonts w:ascii="Calibri Light" w:hAnsi="Calibri Light"/>
          <w:color w:val="2E74B5"/>
          <w:kern w:val="2"/>
          <w:sz w:val="32"/>
          <w:szCs w:val="32"/>
          <w:lang w:eastAsia="en-US"/>
          <w14:ligatures w14:val="standardContextual"/>
        </w:rPr>
        <w:t>Nawożenie</w:t>
      </w:r>
      <w:bookmarkEnd w:id="41"/>
    </w:p>
    <w:p w14:paraId="7C54E22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8E9E530" w14:textId="77777777" w:rsidTr="00783543">
        <w:trPr>
          <w:trHeight w:val="600"/>
          <w:tblHeader/>
        </w:trPr>
        <w:tc>
          <w:tcPr>
            <w:tcW w:w="800" w:type="dxa"/>
            <w:vAlign w:val="center"/>
          </w:tcPr>
          <w:p w14:paraId="5F74CD2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EEE589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8CA288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E824E7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808E94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BC83A27" w14:textId="77777777" w:rsidTr="00783543">
        <w:tc>
          <w:tcPr>
            <w:tcW w:w="800" w:type="dxa"/>
          </w:tcPr>
          <w:p w14:paraId="400A5C9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492</w:t>
            </w:r>
          </w:p>
        </w:tc>
        <w:tc>
          <w:tcPr>
            <w:tcW w:w="1800" w:type="dxa"/>
          </w:tcPr>
          <w:p w14:paraId="688E29E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NAW-MINEC</w:t>
            </w:r>
          </w:p>
        </w:tc>
        <w:tc>
          <w:tcPr>
            <w:tcW w:w="1800" w:type="dxa"/>
          </w:tcPr>
          <w:p w14:paraId="30E9523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NAW-MINEC</w:t>
            </w:r>
          </w:p>
        </w:tc>
        <w:tc>
          <w:tcPr>
            <w:tcW w:w="3600" w:type="dxa"/>
          </w:tcPr>
          <w:p w14:paraId="0204BC2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Nawożenie mineralne w sadzonkach –wykonywane mechanicznie</w:t>
            </w:r>
          </w:p>
        </w:tc>
        <w:tc>
          <w:tcPr>
            <w:tcW w:w="1200" w:type="dxa"/>
          </w:tcPr>
          <w:p w14:paraId="0AB34E1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7509AC60" w14:textId="77777777" w:rsidTr="00783543">
        <w:tc>
          <w:tcPr>
            <w:tcW w:w="800" w:type="dxa"/>
          </w:tcPr>
          <w:p w14:paraId="6B6BBA8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493</w:t>
            </w:r>
          </w:p>
        </w:tc>
        <w:tc>
          <w:tcPr>
            <w:tcW w:w="1800" w:type="dxa"/>
          </w:tcPr>
          <w:p w14:paraId="1EE0C6B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SIEW-KC</w:t>
            </w:r>
          </w:p>
        </w:tc>
        <w:tc>
          <w:tcPr>
            <w:tcW w:w="1800" w:type="dxa"/>
          </w:tcPr>
          <w:p w14:paraId="30345D1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SIEW-KC</w:t>
            </w:r>
          </w:p>
          <w:p w14:paraId="63E3B91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32412FC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Rozsiew kompostu rozrzutnikiem</w:t>
            </w:r>
          </w:p>
        </w:tc>
        <w:tc>
          <w:tcPr>
            <w:tcW w:w="1200" w:type="dxa"/>
          </w:tcPr>
          <w:p w14:paraId="09D2BF8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0848AB9D" w14:textId="77777777" w:rsidTr="00783543">
        <w:tc>
          <w:tcPr>
            <w:tcW w:w="800" w:type="dxa"/>
          </w:tcPr>
          <w:p w14:paraId="0F26CA0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494</w:t>
            </w:r>
          </w:p>
        </w:tc>
        <w:tc>
          <w:tcPr>
            <w:tcW w:w="1800" w:type="dxa"/>
          </w:tcPr>
          <w:p w14:paraId="5E21186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SIEW-NC</w:t>
            </w:r>
          </w:p>
        </w:tc>
        <w:tc>
          <w:tcPr>
            <w:tcW w:w="1800" w:type="dxa"/>
          </w:tcPr>
          <w:p w14:paraId="36B2FC0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SIEW-NC</w:t>
            </w:r>
          </w:p>
          <w:p w14:paraId="0B7C01C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2F5DB3B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Rozsiew nawozów startowo rozrzutnikiem</w:t>
            </w:r>
          </w:p>
        </w:tc>
        <w:tc>
          <w:tcPr>
            <w:tcW w:w="1200" w:type="dxa"/>
          </w:tcPr>
          <w:p w14:paraId="38C5688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HA</w:t>
            </w:r>
          </w:p>
        </w:tc>
      </w:tr>
      <w:tr w:rsidR="00462B40" w:rsidRPr="00462B40" w14:paraId="345C248A" w14:textId="77777777" w:rsidTr="00783543">
        <w:tc>
          <w:tcPr>
            <w:tcW w:w="800" w:type="dxa"/>
          </w:tcPr>
          <w:p w14:paraId="66EC56F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495</w:t>
            </w:r>
          </w:p>
        </w:tc>
        <w:tc>
          <w:tcPr>
            <w:tcW w:w="1800" w:type="dxa"/>
          </w:tcPr>
          <w:p w14:paraId="13D10CA9"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ROZ-WAPA</w:t>
            </w:r>
          </w:p>
        </w:tc>
        <w:tc>
          <w:tcPr>
            <w:tcW w:w="1800" w:type="dxa"/>
          </w:tcPr>
          <w:p w14:paraId="55DF7B72"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ROZ-WAPA</w:t>
            </w:r>
          </w:p>
        </w:tc>
        <w:tc>
          <w:tcPr>
            <w:tcW w:w="3600" w:type="dxa"/>
          </w:tcPr>
          <w:p w14:paraId="798FAC4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Rozsiew wapna nawozowego</w:t>
            </w:r>
          </w:p>
        </w:tc>
        <w:tc>
          <w:tcPr>
            <w:tcW w:w="1200" w:type="dxa"/>
          </w:tcPr>
          <w:p w14:paraId="17D07D1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15FA9370" w14:textId="77777777" w:rsidTr="00783543">
        <w:tc>
          <w:tcPr>
            <w:tcW w:w="800" w:type="dxa"/>
          </w:tcPr>
          <w:p w14:paraId="4DF290A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496</w:t>
            </w:r>
          </w:p>
        </w:tc>
        <w:tc>
          <w:tcPr>
            <w:tcW w:w="1800" w:type="dxa"/>
          </w:tcPr>
          <w:p w14:paraId="6DA464A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NAW-MIND</w:t>
            </w:r>
          </w:p>
        </w:tc>
        <w:tc>
          <w:tcPr>
            <w:tcW w:w="1800" w:type="dxa"/>
          </w:tcPr>
          <w:p w14:paraId="56B662E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NAW-MIND</w:t>
            </w:r>
          </w:p>
        </w:tc>
        <w:tc>
          <w:tcPr>
            <w:tcW w:w="3600" w:type="dxa"/>
          </w:tcPr>
          <w:p w14:paraId="2DFC80F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Nawożenie mineralne – </w:t>
            </w:r>
            <w:proofErr w:type="spellStart"/>
            <w:r w:rsidRPr="00462B40">
              <w:rPr>
                <w:rFonts w:ascii="Cambria" w:eastAsia="Calibri" w:hAnsi="Cambria"/>
                <w:kern w:val="2"/>
                <w:sz w:val="22"/>
                <w:szCs w:val="24"/>
                <w:lang w:eastAsia="en-US"/>
                <w14:ligatures w14:val="standardContextual"/>
              </w:rPr>
              <w:t>dolistne</w:t>
            </w:r>
            <w:proofErr w:type="spellEnd"/>
          </w:p>
        </w:tc>
        <w:tc>
          <w:tcPr>
            <w:tcW w:w="1200" w:type="dxa"/>
          </w:tcPr>
          <w:p w14:paraId="4AED8B0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2E8A5E07" w14:textId="77777777" w:rsidTr="00783543">
        <w:tc>
          <w:tcPr>
            <w:tcW w:w="800" w:type="dxa"/>
          </w:tcPr>
          <w:p w14:paraId="48F6DCA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497</w:t>
            </w:r>
          </w:p>
        </w:tc>
        <w:tc>
          <w:tcPr>
            <w:tcW w:w="1800" w:type="dxa"/>
          </w:tcPr>
          <w:p w14:paraId="417B7F2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SIEW-OC</w:t>
            </w:r>
          </w:p>
        </w:tc>
        <w:tc>
          <w:tcPr>
            <w:tcW w:w="1800" w:type="dxa"/>
          </w:tcPr>
          <w:p w14:paraId="39CAEE5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SIEW-OC</w:t>
            </w:r>
          </w:p>
        </w:tc>
        <w:tc>
          <w:tcPr>
            <w:tcW w:w="3600" w:type="dxa"/>
          </w:tcPr>
          <w:p w14:paraId="392739C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Rozsiew obornika rozrzutnikiem</w:t>
            </w:r>
          </w:p>
        </w:tc>
        <w:tc>
          <w:tcPr>
            <w:tcW w:w="1200" w:type="dxa"/>
          </w:tcPr>
          <w:p w14:paraId="30E078E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TONA</w:t>
            </w:r>
          </w:p>
        </w:tc>
      </w:tr>
    </w:tbl>
    <w:p w14:paraId="0D4609E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2F7018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902F96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rozrzucenie równomierne na powierzchnię, wyrównanie powierzchni, </w:t>
      </w:r>
    </w:p>
    <w:p w14:paraId="3227B2D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uprzątnięcie opakowań na wskazane przez Zamawiającego miejsce na szkółce, </w:t>
      </w:r>
    </w:p>
    <w:p w14:paraId="3804158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 przypadku nawożenia </w:t>
      </w:r>
      <w:proofErr w:type="spellStart"/>
      <w:r w:rsidRPr="00462B40">
        <w:rPr>
          <w:rFonts w:ascii="Cambria" w:eastAsia="Calibri" w:hAnsi="Cambria"/>
          <w:kern w:val="2"/>
          <w:sz w:val="22"/>
          <w:szCs w:val="24"/>
          <w:lang w:eastAsia="en-US"/>
          <w14:ligatures w14:val="standardContextual"/>
        </w:rPr>
        <w:t>dolistnego</w:t>
      </w:r>
      <w:proofErr w:type="spellEnd"/>
      <w:r w:rsidRPr="00462B40">
        <w:rPr>
          <w:rFonts w:ascii="Cambria" w:eastAsia="Calibri" w:hAnsi="Cambria"/>
          <w:kern w:val="2"/>
          <w:sz w:val="22"/>
          <w:szCs w:val="24"/>
          <w:lang w:eastAsia="en-US"/>
          <w14:ligatures w14:val="standardContextual"/>
        </w:rPr>
        <w:t>, przygotowanie cieczy roboczej i oprysk równomierny sadzonek w dawce ustalonej przez Zamawiającego.</w:t>
      </w:r>
    </w:p>
    <w:p w14:paraId="0FBAC3D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AF718B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7C24F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9A39EB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ustalenie ilości materiału kompostowego przed jego rozrzuceniem.</w:t>
      </w:r>
    </w:p>
    <w:p w14:paraId="450D34D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6B0EBD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 xml:space="preserve">dla prac, gdzie jednostką rozliczeniową </w:t>
      </w:r>
      <w:proofErr w:type="gramStart"/>
      <w:r w:rsidRPr="00462B40">
        <w:rPr>
          <w:rFonts w:ascii="Cambria" w:eastAsia="Calibri" w:hAnsi="Cambria"/>
          <w:kern w:val="2"/>
          <w:sz w:val="22"/>
          <w:szCs w:val="24"/>
          <w:lang w:eastAsia="en-US"/>
          <w14:ligatures w14:val="standardContextual"/>
        </w:rPr>
        <w:t>jest  [</w:t>
      </w:r>
      <w:proofErr w:type="gramEnd"/>
      <w:r w:rsidRPr="00462B40">
        <w:rPr>
          <w:rFonts w:ascii="Cambria" w:eastAsia="Calibri" w:hAnsi="Cambria"/>
          <w:kern w:val="2"/>
          <w:sz w:val="22"/>
          <w:szCs w:val="24"/>
          <w:lang w:eastAsia="en-US"/>
          <w14:ligatures w14:val="standardContextual"/>
        </w:rPr>
        <w:t xml:space="preserve">TONA] odbiór prac nastąpi poprzez zweryfikowanie </w:t>
      </w:r>
      <w:proofErr w:type="gramStart"/>
      <w:r w:rsidRPr="00462B40">
        <w:rPr>
          <w:rFonts w:ascii="Cambria" w:eastAsia="Calibri" w:hAnsi="Cambria"/>
          <w:kern w:val="2"/>
          <w:sz w:val="22"/>
          <w:szCs w:val="24"/>
          <w:lang w:eastAsia="en-US"/>
          <w14:ligatures w14:val="standardContextual"/>
        </w:rPr>
        <w:t>prawidłowości  ich</w:t>
      </w:r>
      <w:proofErr w:type="gramEnd"/>
      <w:r w:rsidRPr="00462B40">
        <w:rPr>
          <w:rFonts w:ascii="Cambria" w:eastAsia="Calibri" w:hAnsi="Cambria"/>
          <w:kern w:val="2"/>
          <w:sz w:val="22"/>
          <w:szCs w:val="24"/>
          <w:lang w:eastAsia="en-US"/>
          <w14:ligatures w14:val="standardContextual"/>
        </w:rPr>
        <w:t xml:space="preserve"> wykonania zgodnego z opisem czynności i zleceniem. Wydany do rozwiezienia (rozrzucenia) obornik nie będzie ponownie ważony, obowiązuje </w:t>
      </w:r>
      <w:proofErr w:type="gramStart"/>
      <w:r w:rsidRPr="00462B40">
        <w:rPr>
          <w:rFonts w:ascii="Cambria" w:eastAsia="Calibri" w:hAnsi="Cambria"/>
          <w:kern w:val="2"/>
          <w:sz w:val="22"/>
          <w:szCs w:val="24"/>
          <w:lang w:eastAsia="en-US"/>
          <w14:ligatures w14:val="standardContextual"/>
        </w:rPr>
        <w:t>zasada</w:t>
      </w:r>
      <w:proofErr w:type="gramEnd"/>
      <w:r w:rsidRPr="00462B40">
        <w:rPr>
          <w:rFonts w:ascii="Cambria" w:eastAsia="Calibri" w:hAnsi="Cambria"/>
          <w:kern w:val="2"/>
          <w:sz w:val="22"/>
          <w:szCs w:val="24"/>
          <w:lang w:eastAsia="en-US"/>
          <w14:ligatures w14:val="standardContextual"/>
        </w:rPr>
        <w:t xml:space="preserve"> że przyjmuje się wagę z dokumentów przychodowych z jego zakupu.</w:t>
      </w:r>
    </w:p>
    <w:p w14:paraId="6C54080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EC57AA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06EAFF8" w14:textId="77777777" w:rsidTr="00783543">
        <w:trPr>
          <w:trHeight w:val="600"/>
          <w:tblHeader/>
        </w:trPr>
        <w:tc>
          <w:tcPr>
            <w:tcW w:w="800" w:type="dxa"/>
            <w:vAlign w:val="center"/>
          </w:tcPr>
          <w:p w14:paraId="28FECE1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5235A44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EEBC95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697625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8A3D6A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ED706EE" w14:textId="77777777" w:rsidTr="00783543">
        <w:tc>
          <w:tcPr>
            <w:tcW w:w="800" w:type="dxa"/>
          </w:tcPr>
          <w:p w14:paraId="516174C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498</w:t>
            </w:r>
          </w:p>
        </w:tc>
        <w:tc>
          <w:tcPr>
            <w:tcW w:w="1800" w:type="dxa"/>
          </w:tcPr>
          <w:p w14:paraId="22C95B7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KOSZ-ZIEL</w:t>
            </w:r>
          </w:p>
        </w:tc>
        <w:tc>
          <w:tcPr>
            <w:tcW w:w="1800" w:type="dxa"/>
          </w:tcPr>
          <w:p w14:paraId="21C6E36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KOSZ-ZIEL</w:t>
            </w:r>
          </w:p>
        </w:tc>
        <w:tc>
          <w:tcPr>
            <w:tcW w:w="3600" w:type="dxa"/>
          </w:tcPr>
          <w:p w14:paraId="660E09C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Ścięcie i rozdrobnienie zielonek na ugorach</w:t>
            </w:r>
          </w:p>
        </w:tc>
        <w:tc>
          <w:tcPr>
            <w:tcW w:w="1200" w:type="dxa"/>
          </w:tcPr>
          <w:p w14:paraId="439B108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0A31AF2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F194B1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86204E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ścięcie i rozdrobnienie zielonek na ugorze orkanem lub kosiarką bijakową. </w:t>
      </w:r>
    </w:p>
    <w:p w14:paraId="6363B69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3608538"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E357F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4B24F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42998EE" w14:textId="77777777" w:rsidTr="00783543">
        <w:trPr>
          <w:trHeight w:val="600"/>
          <w:tblHeader/>
        </w:trPr>
        <w:tc>
          <w:tcPr>
            <w:tcW w:w="800" w:type="dxa"/>
            <w:vAlign w:val="center"/>
          </w:tcPr>
          <w:p w14:paraId="378FD25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2385DA1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10C161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7B9697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F10020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0C531B0" w14:textId="77777777" w:rsidTr="00783543">
        <w:tc>
          <w:tcPr>
            <w:tcW w:w="800" w:type="dxa"/>
          </w:tcPr>
          <w:p w14:paraId="7ADCE7F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499</w:t>
            </w:r>
          </w:p>
        </w:tc>
        <w:tc>
          <w:tcPr>
            <w:tcW w:w="1800" w:type="dxa"/>
          </w:tcPr>
          <w:p w14:paraId="07BC7C6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ROZS-SUBS</w:t>
            </w:r>
          </w:p>
        </w:tc>
        <w:tc>
          <w:tcPr>
            <w:tcW w:w="1800" w:type="dxa"/>
          </w:tcPr>
          <w:p w14:paraId="64FD246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ROZS-SUBS</w:t>
            </w:r>
          </w:p>
        </w:tc>
        <w:tc>
          <w:tcPr>
            <w:tcW w:w="3600" w:type="dxa"/>
          </w:tcPr>
          <w:p w14:paraId="5E6A6AF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Rozsiewacz substratu SRS</w:t>
            </w:r>
          </w:p>
        </w:tc>
        <w:tc>
          <w:tcPr>
            <w:tcW w:w="1200" w:type="dxa"/>
          </w:tcPr>
          <w:p w14:paraId="339686F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180FF30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6E9F41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84696F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dostarczenie kompostu, torfu lub substratu kompostowo-torfowego z magazynu szkółki na powierzchnię (załadunek, dowóz), </w:t>
      </w:r>
    </w:p>
    <w:p w14:paraId="571B1FF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pojemnika roboczego kompostem, torfem lub substratem kompostowo-torfowym,</w:t>
      </w:r>
    </w:p>
    <w:p w14:paraId="46A5CEB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61F95FE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36E238E7"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wymagana ilość rozsiewanego substratu jest zawarta w Tabeli parametrów.</w:t>
      </w:r>
    </w:p>
    <w:p w14:paraId="1FADD10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A38F4F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619EE56"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BD92DD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BC68A7C" w14:textId="77777777" w:rsidTr="00783543">
        <w:trPr>
          <w:trHeight w:val="600"/>
          <w:tblHeader/>
        </w:trPr>
        <w:tc>
          <w:tcPr>
            <w:tcW w:w="800" w:type="dxa"/>
            <w:vAlign w:val="center"/>
          </w:tcPr>
          <w:p w14:paraId="65C0475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C7E350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0C4B4D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559920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8435FF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1FECCD3" w14:textId="77777777" w:rsidTr="00783543">
        <w:tc>
          <w:tcPr>
            <w:tcW w:w="800" w:type="dxa"/>
          </w:tcPr>
          <w:p w14:paraId="7ABB908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500</w:t>
            </w:r>
          </w:p>
        </w:tc>
        <w:tc>
          <w:tcPr>
            <w:tcW w:w="1800" w:type="dxa"/>
          </w:tcPr>
          <w:p w14:paraId="08A3C6C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NAW-MINER</w:t>
            </w:r>
          </w:p>
        </w:tc>
        <w:tc>
          <w:tcPr>
            <w:tcW w:w="1800" w:type="dxa"/>
          </w:tcPr>
          <w:p w14:paraId="0E0DD4B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NAW-MINER</w:t>
            </w:r>
          </w:p>
        </w:tc>
        <w:tc>
          <w:tcPr>
            <w:tcW w:w="3600" w:type="dxa"/>
          </w:tcPr>
          <w:p w14:paraId="43A6B6E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Nawożenie mineralne w sadzonkach –wykonywane ręcznie</w:t>
            </w:r>
          </w:p>
        </w:tc>
        <w:tc>
          <w:tcPr>
            <w:tcW w:w="1200" w:type="dxa"/>
          </w:tcPr>
          <w:p w14:paraId="6DC3221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0A14C03C" w14:textId="77777777" w:rsidTr="00783543">
        <w:tc>
          <w:tcPr>
            <w:tcW w:w="800" w:type="dxa"/>
          </w:tcPr>
          <w:p w14:paraId="5704B52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501</w:t>
            </w:r>
          </w:p>
        </w:tc>
        <w:tc>
          <w:tcPr>
            <w:tcW w:w="1800" w:type="dxa"/>
          </w:tcPr>
          <w:p w14:paraId="6AA6BF2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 MINES</w:t>
            </w:r>
          </w:p>
        </w:tc>
        <w:tc>
          <w:tcPr>
            <w:tcW w:w="1800" w:type="dxa"/>
          </w:tcPr>
          <w:p w14:paraId="19FF620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NAW MINES</w:t>
            </w:r>
          </w:p>
        </w:tc>
        <w:tc>
          <w:tcPr>
            <w:tcW w:w="3600" w:type="dxa"/>
          </w:tcPr>
          <w:p w14:paraId="755F945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Startowy wysiew nawozów ręcznie</w:t>
            </w:r>
          </w:p>
        </w:tc>
        <w:tc>
          <w:tcPr>
            <w:tcW w:w="1200" w:type="dxa"/>
          </w:tcPr>
          <w:p w14:paraId="6ECB58A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591F6EE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5ED603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E91EE5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rozrzucenie równomierne na powierzchnię, wyrównanie powierzchni, </w:t>
      </w:r>
    </w:p>
    <w:p w14:paraId="5F711B7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wymieszanie nawozu z glebą, </w:t>
      </w:r>
    </w:p>
    <w:p w14:paraId="1138070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uprzątnięcie opakowań na wskazane przez Zamawiającego miejsce na szkółce. </w:t>
      </w:r>
    </w:p>
    <w:p w14:paraId="2D72DDCE" w14:textId="77777777" w:rsidR="00462B40" w:rsidRPr="00462B40" w:rsidRDefault="00462B40" w:rsidP="00462B40">
      <w:pPr>
        <w:suppressAutoHyphens w:val="0"/>
        <w:spacing w:after="160" w:line="278" w:lineRule="auto"/>
        <w:contextualSpacing/>
        <w:jc w:val="both"/>
        <w:rPr>
          <w:rFonts w:ascii="Cambria" w:eastAsia="Calibri" w:hAnsi="Cambria"/>
          <w:b/>
          <w:bCs/>
          <w:kern w:val="2"/>
          <w:sz w:val="22"/>
          <w:szCs w:val="24"/>
          <w:lang w:eastAsia="en-US"/>
          <w14:ligatures w14:val="standardContextual"/>
        </w:rPr>
      </w:pPr>
    </w:p>
    <w:p w14:paraId="2AB3F32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483749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21D57E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AC2A4A4"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2833125A"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4A53DA51"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42" w:name="_Toc192159176"/>
      <w:r w:rsidRPr="00462B40">
        <w:rPr>
          <w:rFonts w:ascii="Calibri Light" w:hAnsi="Calibri Light"/>
          <w:color w:val="2E74B5"/>
          <w:kern w:val="2"/>
          <w:sz w:val="32"/>
          <w:szCs w:val="32"/>
          <w:lang w:eastAsia="en-US"/>
          <w14:ligatures w14:val="standardContextual"/>
        </w:rPr>
        <w:t>Produkcja kompostu</w:t>
      </w:r>
      <w:bookmarkEnd w:id="42"/>
    </w:p>
    <w:p w14:paraId="0DEB242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486CF07" w14:textId="77777777" w:rsidTr="00783543">
        <w:trPr>
          <w:trHeight w:val="600"/>
          <w:tblHeader/>
        </w:trPr>
        <w:tc>
          <w:tcPr>
            <w:tcW w:w="800" w:type="dxa"/>
            <w:vAlign w:val="center"/>
          </w:tcPr>
          <w:p w14:paraId="10D7A88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3C68A57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59FE9E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2DDBE9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FE5F8C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10E7864" w14:textId="77777777" w:rsidTr="00783543">
        <w:tc>
          <w:tcPr>
            <w:tcW w:w="800" w:type="dxa"/>
          </w:tcPr>
          <w:p w14:paraId="32C1117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502</w:t>
            </w:r>
          </w:p>
        </w:tc>
        <w:tc>
          <w:tcPr>
            <w:tcW w:w="1800" w:type="dxa"/>
          </w:tcPr>
          <w:p w14:paraId="33C6E3F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POZ-T</w:t>
            </w:r>
          </w:p>
        </w:tc>
        <w:tc>
          <w:tcPr>
            <w:tcW w:w="1800" w:type="dxa"/>
          </w:tcPr>
          <w:p w14:paraId="7024FC6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POZ-T</w:t>
            </w:r>
          </w:p>
        </w:tc>
        <w:tc>
          <w:tcPr>
            <w:tcW w:w="3600" w:type="dxa"/>
          </w:tcPr>
          <w:p w14:paraId="55F4150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Pozyskanie materiałów na kompost wraz z ułożeniem do transportu – z torfu</w:t>
            </w:r>
          </w:p>
        </w:tc>
        <w:tc>
          <w:tcPr>
            <w:tcW w:w="1200" w:type="dxa"/>
          </w:tcPr>
          <w:p w14:paraId="0FD748B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5B7E1C7E" w14:textId="77777777" w:rsidTr="00783543">
        <w:tc>
          <w:tcPr>
            <w:tcW w:w="800" w:type="dxa"/>
          </w:tcPr>
          <w:p w14:paraId="332D663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503</w:t>
            </w:r>
          </w:p>
        </w:tc>
        <w:tc>
          <w:tcPr>
            <w:tcW w:w="1800" w:type="dxa"/>
          </w:tcPr>
          <w:p w14:paraId="6FB7870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POZ-Ł</w:t>
            </w:r>
          </w:p>
        </w:tc>
        <w:tc>
          <w:tcPr>
            <w:tcW w:w="1800" w:type="dxa"/>
          </w:tcPr>
          <w:p w14:paraId="6EC2F33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POZ-Ł</w:t>
            </w:r>
          </w:p>
        </w:tc>
        <w:tc>
          <w:tcPr>
            <w:tcW w:w="3600" w:type="dxa"/>
          </w:tcPr>
          <w:p w14:paraId="47F9C50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Pozyskanie materiałów na kompost wraz z ułożeniem do transportu – z łubinu</w:t>
            </w:r>
          </w:p>
        </w:tc>
        <w:tc>
          <w:tcPr>
            <w:tcW w:w="1200" w:type="dxa"/>
          </w:tcPr>
          <w:p w14:paraId="54083FA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073111B3" w14:textId="77777777" w:rsidTr="00783543">
        <w:tc>
          <w:tcPr>
            <w:tcW w:w="800" w:type="dxa"/>
          </w:tcPr>
          <w:p w14:paraId="1017E42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504</w:t>
            </w:r>
          </w:p>
        </w:tc>
        <w:tc>
          <w:tcPr>
            <w:tcW w:w="1800" w:type="dxa"/>
          </w:tcPr>
          <w:p w14:paraId="7F9909A7"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POZ-PMK</w:t>
            </w:r>
          </w:p>
        </w:tc>
        <w:tc>
          <w:tcPr>
            <w:tcW w:w="1800" w:type="dxa"/>
          </w:tcPr>
          <w:p w14:paraId="2D14492D"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POZ-PMK</w:t>
            </w:r>
          </w:p>
        </w:tc>
        <w:tc>
          <w:tcPr>
            <w:tcW w:w="3600" w:type="dxa"/>
          </w:tcPr>
          <w:p w14:paraId="7E48006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Pozyskanie materiałów na kompost wraz z ułożeniem do transportu – z pozostałych materiałów</w:t>
            </w:r>
          </w:p>
        </w:tc>
        <w:tc>
          <w:tcPr>
            <w:tcW w:w="1200" w:type="dxa"/>
          </w:tcPr>
          <w:p w14:paraId="2B44BDC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7A9BB6E6" w14:textId="77777777" w:rsidTr="00783543">
        <w:tc>
          <w:tcPr>
            <w:tcW w:w="800" w:type="dxa"/>
          </w:tcPr>
          <w:p w14:paraId="0080BF6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505</w:t>
            </w:r>
          </w:p>
        </w:tc>
        <w:tc>
          <w:tcPr>
            <w:tcW w:w="1800" w:type="dxa"/>
          </w:tcPr>
          <w:p w14:paraId="663C38F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ZAŁ-T</w:t>
            </w:r>
          </w:p>
        </w:tc>
        <w:tc>
          <w:tcPr>
            <w:tcW w:w="1800" w:type="dxa"/>
          </w:tcPr>
          <w:p w14:paraId="2F627EC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ZAŁ-T</w:t>
            </w:r>
          </w:p>
        </w:tc>
        <w:tc>
          <w:tcPr>
            <w:tcW w:w="3600" w:type="dxa"/>
          </w:tcPr>
          <w:p w14:paraId="70A660D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materiału kompostowego – z torfu</w:t>
            </w:r>
          </w:p>
        </w:tc>
        <w:tc>
          <w:tcPr>
            <w:tcW w:w="1200" w:type="dxa"/>
          </w:tcPr>
          <w:p w14:paraId="39DD51E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0F5A4F68" w14:textId="77777777" w:rsidTr="00783543">
        <w:tc>
          <w:tcPr>
            <w:tcW w:w="800" w:type="dxa"/>
          </w:tcPr>
          <w:p w14:paraId="42C4874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506</w:t>
            </w:r>
          </w:p>
        </w:tc>
        <w:tc>
          <w:tcPr>
            <w:tcW w:w="1800" w:type="dxa"/>
          </w:tcPr>
          <w:p w14:paraId="08873E4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ZAŁ-Ł</w:t>
            </w:r>
          </w:p>
        </w:tc>
        <w:tc>
          <w:tcPr>
            <w:tcW w:w="1800" w:type="dxa"/>
          </w:tcPr>
          <w:p w14:paraId="476C470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ZAŁ-Ł</w:t>
            </w:r>
          </w:p>
        </w:tc>
        <w:tc>
          <w:tcPr>
            <w:tcW w:w="3600" w:type="dxa"/>
          </w:tcPr>
          <w:p w14:paraId="1FEE150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materiału kompostowego – z łubinu</w:t>
            </w:r>
          </w:p>
        </w:tc>
        <w:tc>
          <w:tcPr>
            <w:tcW w:w="1200" w:type="dxa"/>
          </w:tcPr>
          <w:p w14:paraId="0BA9E24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2BE5E22C" w14:textId="77777777" w:rsidTr="00783543">
        <w:tc>
          <w:tcPr>
            <w:tcW w:w="800" w:type="dxa"/>
          </w:tcPr>
          <w:p w14:paraId="16A4F03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507</w:t>
            </w:r>
          </w:p>
        </w:tc>
        <w:tc>
          <w:tcPr>
            <w:tcW w:w="1800" w:type="dxa"/>
          </w:tcPr>
          <w:p w14:paraId="509F7678"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PMK-RZ</w:t>
            </w:r>
          </w:p>
        </w:tc>
        <w:tc>
          <w:tcPr>
            <w:tcW w:w="1800" w:type="dxa"/>
          </w:tcPr>
          <w:p w14:paraId="1090BE4D"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PMK-RZ</w:t>
            </w:r>
          </w:p>
        </w:tc>
        <w:tc>
          <w:tcPr>
            <w:tcW w:w="3600" w:type="dxa"/>
          </w:tcPr>
          <w:p w14:paraId="1BE1483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materiału kompostowego – z pozostałych materiałów</w:t>
            </w:r>
          </w:p>
        </w:tc>
        <w:tc>
          <w:tcPr>
            <w:tcW w:w="1200" w:type="dxa"/>
          </w:tcPr>
          <w:p w14:paraId="2C9D5C2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7ED3AACE" w14:textId="77777777" w:rsidTr="00783543">
        <w:tc>
          <w:tcPr>
            <w:tcW w:w="800" w:type="dxa"/>
          </w:tcPr>
          <w:p w14:paraId="2D2271D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508</w:t>
            </w:r>
          </w:p>
        </w:tc>
        <w:tc>
          <w:tcPr>
            <w:tcW w:w="1800" w:type="dxa"/>
          </w:tcPr>
          <w:p w14:paraId="1D757C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ZAŁ-KOMP</w:t>
            </w:r>
          </w:p>
        </w:tc>
        <w:tc>
          <w:tcPr>
            <w:tcW w:w="1800" w:type="dxa"/>
          </w:tcPr>
          <w:p w14:paraId="3F2A947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ZAŁ-KOMP</w:t>
            </w:r>
          </w:p>
        </w:tc>
        <w:tc>
          <w:tcPr>
            <w:tcW w:w="3600" w:type="dxa"/>
          </w:tcPr>
          <w:p w14:paraId="5F8F185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kompostu na wozy lub przyczepy</w:t>
            </w:r>
          </w:p>
        </w:tc>
        <w:tc>
          <w:tcPr>
            <w:tcW w:w="1200" w:type="dxa"/>
          </w:tcPr>
          <w:p w14:paraId="0FA66DE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194CAA4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D2C5E8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A34000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dojazd Wykonawcy na powierzchnie roboczą, </w:t>
      </w:r>
    </w:p>
    <w:p w14:paraId="57F18D8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wykopanie torfu lub pozyskanie łubinu albo innego materiału na kompost,</w:t>
      </w:r>
    </w:p>
    <w:p w14:paraId="68CEE8A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zgromadzonego materiału w pryzmy oraz przygotowanie do transportu,</w:t>
      </w:r>
    </w:p>
    <w:p w14:paraId="64C0377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materiału kompostowego do środka transportowego lub miejsca tymczasowego przechowywania,</w:t>
      </w:r>
    </w:p>
    <w:p w14:paraId="3D1DBB0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i zabezpieczenie materiału kompostowego na środku transportowym lub w miejscu przechowywania,</w:t>
      </w:r>
    </w:p>
    <w:p w14:paraId="389D0F1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i rozładunek pozyskanego materiału kompostowego,</w:t>
      </w:r>
    </w:p>
    <w:p w14:paraId="7C583EB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6069F0A1"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rodzaj materiału planowany do produkcji kompostu zawarty jest w Tabeli parametrów.</w:t>
      </w:r>
    </w:p>
    <w:p w14:paraId="5B4132B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F439BB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kompostowego w pryzmach.</w:t>
      </w:r>
    </w:p>
    <w:p w14:paraId="0FB9209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C23C60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DEC1517" w14:textId="77777777" w:rsidTr="00783543">
        <w:trPr>
          <w:trHeight w:val="600"/>
          <w:tblHeader/>
        </w:trPr>
        <w:tc>
          <w:tcPr>
            <w:tcW w:w="800" w:type="dxa"/>
            <w:vAlign w:val="center"/>
          </w:tcPr>
          <w:p w14:paraId="1370C27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7E1842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198CBF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DD5110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1FC0F8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69000D7" w14:textId="77777777" w:rsidTr="00783543">
        <w:tc>
          <w:tcPr>
            <w:tcW w:w="800" w:type="dxa"/>
          </w:tcPr>
          <w:p w14:paraId="44F200E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509</w:t>
            </w:r>
          </w:p>
        </w:tc>
        <w:tc>
          <w:tcPr>
            <w:tcW w:w="1800" w:type="dxa"/>
          </w:tcPr>
          <w:p w14:paraId="131966D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PRZE-KOMR</w:t>
            </w:r>
          </w:p>
        </w:tc>
        <w:tc>
          <w:tcPr>
            <w:tcW w:w="1800" w:type="dxa"/>
          </w:tcPr>
          <w:p w14:paraId="508A7C6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PRZE-KOMR</w:t>
            </w:r>
          </w:p>
        </w:tc>
        <w:tc>
          <w:tcPr>
            <w:tcW w:w="3600" w:type="dxa"/>
          </w:tcPr>
          <w:p w14:paraId="6BD252E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Jednorazowe ręczne przerobienie kompostu z wapnem lub nawozami mineralnymi</w:t>
            </w:r>
          </w:p>
        </w:tc>
        <w:tc>
          <w:tcPr>
            <w:tcW w:w="1200" w:type="dxa"/>
          </w:tcPr>
          <w:p w14:paraId="7EC3548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51CC1F61" w14:textId="77777777" w:rsidTr="00783543">
        <w:tc>
          <w:tcPr>
            <w:tcW w:w="800" w:type="dxa"/>
          </w:tcPr>
          <w:p w14:paraId="7D7CFA9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510</w:t>
            </w:r>
          </w:p>
        </w:tc>
        <w:tc>
          <w:tcPr>
            <w:tcW w:w="1800" w:type="dxa"/>
          </w:tcPr>
          <w:p w14:paraId="3EA56AF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PRZES-R</w:t>
            </w:r>
          </w:p>
        </w:tc>
        <w:tc>
          <w:tcPr>
            <w:tcW w:w="1800" w:type="dxa"/>
          </w:tcPr>
          <w:p w14:paraId="6B04402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PRZES-R</w:t>
            </w:r>
          </w:p>
        </w:tc>
        <w:tc>
          <w:tcPr>
            <w:tcW w:w="3600" w:type="dxa"/>
          </w:tcPr>
          <w:p w14:paraId="1D1DA5C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Przesiewanie kompostu wraz z doniesieniem i przestawieniem raf</w:t>
            </w:r>
          </w:p>
        </w:tc>
        <w:tc>
          <w:tcPr>
            <w:tcW w:w="1200" w:type="dxa"/>
          </w:tcPr>
          <w:p w14:paraId="156EAC1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1EDCBB3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506BA7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E2C5BB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46C8732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przerobienie lub przesiewanie kompostu,</w:t>
      </w:r>
    </w:p>
    <w:p w14:paraId="12F72F1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pryzmy kompostowej,</w:t>
      </w:r>
    </w:p>
    <w:p w14:paraId="2FD6192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odstawienie sita.</w:t>
      </w:r>
    </w:p>
    <w:p w14:paraId="438F2BC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68E755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kompostowego w pryzmach.</w:t>
      </w:r>
    </w:p>
    <w:p w14:paraId="023939F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8728A8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1F4FDE3" w14:textId="77777777" w:rsidTr="00783543">
        <w:trPr>
          <w:trHeight w:val="600"/>
          <w:tblHeader/>
        </w:trPr>
        <w:tc>
          <w:tcPr>
            <w:tcW w:w="800" w:type="dxa"/>
            <w:vAlign w:val="center"/>
          </w:tcPr>
          <w:p w14:paraId="0D3870C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94B3AB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6184FB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DB6825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DB2DDD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8A5BB32" w14:textId="77777777" w:rsidTr="00783543">
        <w:tc>
          <w:tcPr>
            <w:tcW w:w="800" w:type="dxa"/>
          </w:tcPr>
          <w:p w14:paraId="2EBCA84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511</w:t>
            </w:r>
          </w:p>
        </w:tc>
        <w:tc>
          <w:tcPr>
            <w:tcW w:w="1800" w:type="dxa"/>
          </w:tcPr>
          <w:p w14:paraId="1690C28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PRZER-K</w:t>
            </w:r>
          </w:p>
        </w:tc>
        <w:tc>
          <w:tcPr>
            <w:tcW w:w="1800" w:type="dxa"/>
          </w:tcPr>
          <w:p w14:paraId="4A84776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PRZER-K</w:t>
            </w:r>
          </w:p>
        </w:tc>
        <w:tc>
          <w:tcPr>
            <w:tcW w:w="3600" w:type="dxa"/>
          </w:tcPr>
          <w:p w14:paraId="56E4D47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Przerabianie kompostu</w:t>
            </w:r>
          </w:p>
        </w:tc>
        <w:tc>
          <w:tcPr>
            <w:tcW w:w="1200" w:type="dxa"/>
          </w:tcPr>
          <w:p w14:paraId="23B8190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390B653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5362EE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AB2BB9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mechaniczne wymieszanie składników kompostu (np. torfu, kory),</w:t>
      </w:r>
    </w:p>
    <w:p w14:paraId="05D3A85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przerobionego kompostu w pryzmy,</w:t>
      </w:r>
    </w:p>
    <w:p w14:paraId="23EDB73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19AC03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kompostowego w pryzmach.</w:t>
      </w:r>
    </w:p>
    <w:p w14:paraId="58CD459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5F3877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458942E" w14:textId="77777777" w:rsidTr="00783543">
        <w:trPr>
          <w:trHeight w:val="600"/>
          <w:tblHeader/>
        </w:trPr>
        <w:tc>
          <w:tcPr>
            <w:tcW w:w="800" w:type="dxa"/>
            <w:vAlign w:val="center"/>
          </w:tcPr>
          <w:p w14:paraId="7AA2049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34967BC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C167AC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571BC3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74EC7E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F9B7444" w14:textId="77777777" w:rsidTr="00783543">
        <w:tc>
          <w:tcPr>
            <w:tcW w:w="800" w:type="dxa"/>
          </w:tcPr>
          <w:p w14:paraId="053994B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512</w:t>
            </w:r>
          </w:p>
        </w:tc>
        <w:tc>
          <w:tcPr>
            <w:tcW w:w="1800" w:type="dxa"/>
          </w:tcPr>
          <w:p w14:paraId="0D09CDA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POZ-Ś</w:t>
            </w:r>
          </w:p>
        </w:tc>
        <w:tc>
          <w:tcPr>
            <w:tcW w:w="1800" w:type="dxa"/>
          </w:tcPr>
          <w:p w14:paraId="4C241FF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POZ-Ś</w:t>
            </w:r>
          </w:p>
        </w:tc>
        <w:tc>
          <w:tcPr>
            <w:tcW w:w="3600" w:type="dxa"/>
          </w:tcPr>
          <w:p w14:paraId="20EC2B5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Pozyskanie materiału kompostowego do transportu</w:t>
            </w:r>
          </w:p>
        </w:tc>
        <w:tc>
          <w:tcPr>
            <w:tcW w:w="1200" w:type="dxa"/>
          </w:tcPr>
          <w:p w14:paraId="1F46865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52031084" w14:textId="77777777" w:rsidTr="00783543">
        <w:tc>
          <w:tcPr>
            <w:tcW w:w="800" w:type="dxa"/>
          </w:tcPr>
          <w:p w14:paraId="39C8404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513</w:t>
            </w:r>
          </w:p>
        </w:tc>
        <w:tc>
          <w:tcPr>
            <w:tcW w:w="1800" w:type="dxa"/>
          </w:tcPr>
          <w:p w14:paraId="52579D8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ZAŁ-Ś TR</w:t>
            </w:r>
          </w:p>
        </w:tc>
        <w:tc>
          <w:tcPr>
            <w:tcW w:w="1800" w:type="dxa"/>
          </w:tcPr>
          <w:p w14:paraId="0642BF1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ZAŁ-Ś TR</w:t>
            </w:r>
          </w:p>
        </w:tc>
        <w:tc>
          <w:tcPr>
            <w:tcW w:w="3600" w:type="dxa"/>
          </w:tcPr>
          <w:p w14:paraId="49A9FC5F" w14:textId="77777777" w:rsidR="00462B40" w:rsidRPr="00462B40" w:rsidRDefault="00462B40" w:rsidP="00462B40">
            <w:pPr>
              <w:suppressAutoHyphens w:val="0"/>
              <w:spacing w:after="160" w:line="278" w:lineRule="auto"/>
              <w:jc w:val="both"/>
              <w:rPr>
                <w:rFonts w:ascii="Cambria" w:eastAsia="Calibri" w:hAnsi="Cambria"/>
                <w:kern w:val="2"/>
                <w:sz w:val="22"/>
                <w:szCs w:val="24"/>
                <w:highlight w:val="green"/>
                <w:lang w:eastAsia="en-US"/>
                <w14:ligatures w14:val="standardContextual"/>
              </w:rPr>
            </w:pPr>
            <w:r w:rsidRPr="00462B40">
              <w:rPr>
                <w:rFonts w:ascii="Cambria" w:eastAsia="Calibri" w:hAnsi="Cambria"/>
                <w:kern w:val="2"/>
                <w:sz w:val="22"/>
                <w:szCs w:val="24"/>
                <w:lang w:eastAsia="en-US"/>
                <w14:ligatures w14:val="standardContextual"/>
              </w:rPr>
              <w:t xml:space="preserve">Załadunek i rozładunek materiału kompostowego </w:t>
            </w:r>
          </w:p>
        </w:tc>
        <w:tc>
          <w:tcPr>
            <w:tcW w:w="1200" w:type="dxa"/>
          </w:tcPr>
          <w:p w14:paraId="19439DA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5A9D686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3BBFA9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3D890FE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zdarcie humusu do gleby mineralnej i ułożenie w pryzmy nadające się do załadunku, </w:t>
      </w:r>
    </w:p>
    <w:p w14:paraId="4E34E33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odkrytej gleby mineralnej,</w:t>
      </w:r>
    </w:p>
    <w:p w14:paraId="5DFDB94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pozyskanego materiału kompostowego,</w:t>
      </w:r>
    </w:p>
    <w:p w14:paraId="69BAB6A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rozładunek materiału kompostowego w miejsce wskazane przez Zamawiającego.</w:t>
      </w:r>
    </w:p>
    <w:p w14:paraId="3AFD41C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0D0B8A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kompostowego.</w:t>
      </w:r>
    </w:p>
    <w:p w14:paraId="0249685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535955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9700EE0" w14:textId="77777777" w:rsidTr="00783543">
        <w:trPr>
          <w:trHeight w:val="600"/>
          <w:tblHeader/>
        </w:trPr>
        <w:tc>
          <w:tcPr>
            <w:tcW w:w="800" w:type="dxa"/>
            <w:vAlign w:val="center"/>
          </w:tcPr>
          <w:p w14:paraId="03B0325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987C90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938362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C829F3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A2285B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5C395FD" w14:textId="77777777" w:rsidTr="00783543">
        <w:tc>
          <w:tcPr>
            <w:tcW w:w="800" w:type="dxa"/>
          </w:tcPr>
          <w:p w14:paraId="4AF781F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514</w:t>
            </w:r>
          </w:p>
        </w:tc>
        <w:tc>
          <w:tcPr>
            <w:tcW w:w="1800" w:type="dxa"/>
          </w:tcPr>
          <w:p w14:paraId="1441AB5D"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PRZES-KM</w:t>
            </w:r>
          </w:p>
        </w:tc>
        <w:tc>
          <w:tcPr>
            <w:tcW w:w="1800" w:type="dxa"/>
          </w:tcPr>
          <w:p w14:paraId="3657BEF7"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PRZES-KM</w:t>
            </w:r>
          </w:p>
        </w:tc>
        <w:tc>
          <w:tcPr>
            <w:tcW w:w="3600" w:type="dxa"/>
          </w:tcPr>
          <w:p w14:paraId="5F45DBB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przesiewanie kompostu</w:t>
            </w:r>
          </w:p>
        </w:tc>
        <w:tc>
          <w:tcPr>
            <w:tcW w:w="1200" w:type="dxa"/>
          </w:tcPr>
          <w:p w14:paraId="160A574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5B5DD82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3A3A812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17969F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lub dowiezienie materiałów i nawozów do pryzmy kompostowej,</w:t>
      </w:r>
    </w:p>
    <w:p w14:paraId="59E4114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przerobienie lub przesiewanie kompostu,</w:t>
      </w:r>
    </w:p>
    <w:p w14:paraId="1D77F97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ułożenie przerobionego kompostu w pryzmy,</w:t>
      </w:r>
    </w:p>
    <w:p w14:paraId="1EA9D27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pryzmy kompostowej.</w:t>
      </w:r>
    </w:p>
    <w:p w14:paraId="73FC450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FF1B61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kompostowego w pryzmach.</w:t>
      </w:r>
    </w:p>
    <w:p w14:paraId="66E2D32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6CAD68F"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4E95F48E"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69D3C5CC" w14:textId="77777777" w:rsidR="00462B40" w:rsidRPr="00462B40" w:rsidRDefault="00462B40" w:rsidP="00462B40">
      <w:pPr>
        <w:keepNext/>
        <w:keepLines/>
        <w:numPr>
          <w:ilvl w:val="0"/>
          <w:numId w:val="19"/>
        </w:numPr>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bookmarkStart w:id="43" w:name="_Toc192159177"/>
      <w:r w:rsidRPr="00462B40">
        <w:rPr>
          <w:rFonts w:ascii="Calibri Light" w:hAnsi="Calibri Light"/>
          <w:color w:val="2E74B5"/>
          <w:kern w:val="2"/>
          <w:sz w:val="32"/>
          <w:szCs w:val="32"/>
          <w:lang w:eastAsia="en-US"/>
          <w14:ligatures w14:val="standardContextual"/>
        </w:rPr>
        <w:t>Produkcja substratu</w:t>
      </w:r>
      <w:bookmarkEnd w:id="43"/>
    </w:p>
    <w:p w14:paraId="7C58179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24EF1A6" w14:textId="77777777" w:rsidTr="00783543">
        <w:trPr>
          <w:trHeight w:val="600"/>
          <w:tblHeader/>
        </w:trPr>
        <w:tc>
          <w:tcPr>
            <w:tcW w:w="800" w:type="dxa"/>
            <w:vAlign w:val="center"/>
          </w:tcPr>
          <w:p w14:paraId="5A8F19E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3EE1CFE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7F14C4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F07E93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D8B412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33461E5" w14:textId="77777777" w:rsidTr="00783543">
        <w:tc>
          <w:tcPr>
            <w:tcW w:w="800" w:type="dxa"/>
          </w:tcPr>
          <w:p w14:paraId="7999329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515</w:t>
            </w:r>
          </w:p>
        </w:tc>
        <w:tc>
          <w:tcPr>
            <w:tcW w:w="1800" w:type="dxa"/>
          </w:tcPr>
          <w:p w14:paraId="05378B8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PROD.SUBS</w:t>
            </w:r>
          </w:p>
        </w:tc>
        <w:tc>
          <w:tcPr>
            <w:tcW w:w="1800" w:type="dxa"/>
          </w:tcPr>
          <w:p w14:paraId="3EF163E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PROD.SUBS</w:t>
            </w:r>
          </w:p>
        </w:tc>
        <w:tc>
          <w:tcPr>
            <w:tcW w:w="3600" w:type="dxa"/>
          </w:tcPr>
          <w:p w14:paraId="4D91AFC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Produkcja substratów</w:t>
            </w:r>
          </w:p>
        </w:tc>
        <w:tc>
          <w:tcPr>
            <w:tcW w:w="1200" w:type="dxa"/>
          </w:tcPr>
          <w:p w14:paraId="6910C3C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w:t>
            </w:r>
          </w:p>
        </w:tc>
      </w:tr>
    </w:tbl>
    <w:p w14:paraId="4B9C608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930598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EE6C61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564A2F7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rozpakowanie torfu, </w:t>
      </w:r>
    </w:p>
    <w:p w14:paraId="770C545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złożenie folii opakowaniowej, palet drewnianych i innych odpadów we wskazanym miejscu,</w:t>
      </w:r>
    </w:p>
    <w:p w14:paraId="2F0C01C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obsługę urządzeń linii produkcyjnej,</w:t>
      </w:r>
    </w:p>
    <w:p w14:paraId="7AACA1B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obsługę pakowarki (pakowanie substratu do worków PE), nakładanie worków na gardziel zasypową i zaszywanie napełnionych substratem worków,</w:t>
      </w:r>
    </w:p>
    <w:p w14:paraId="4BC5617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układanie napełnionych substratem worków na paletach drewnianych,</w:t>
      </w:r>
    </w:p>
    <w:p w14:paraId="6E3A019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obsługa owijarki podczas owijania palet z substratem,</w:t>
      </w:r>
    </w:p>
    <w:p w14:paraId="425C613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spinanie worków na paletach taśmą ściągającą,</w:t>
      </w:r>
    </w:p>
    <w:p w14:paraId="6D094C2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donoszenie i uzupełnianie komponentów substratu w zasobnikach linii technologicznej (perlit, wermikulit, nawozy itp.),</w:t>
      </w:r>
    </w:p>
    <w:p w14:paraId="18BC16B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donoszenie pustych worków do pakowarki,</w:t>
      </w:r>
    </w:p>
    <w:p w14:paraId="02C13A1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donoszenie i uzupełnianie dolomitu mielonego w urządzeniu </w:t>
      </w:r>
      <w:proofErr w:type="spellStart"/>
      <w:r w:rsidRPr="00462B40">
        <w:rPr>
          <w:rFonts w:ascii="Cambria" w:eastAsia="Calibri" w:hAnsi="Cambria"/>
          <w:kern w:val="2"/>
          <w:sz w:val="22"/>
          <w:szCs w:val="24"/>
          <w:lang w:eastAsia="en-US"/>
          <w14:ligatures w14:val="standardContextual"/>
        </w:rPr>
        <w:t>susząco</w:t>
      </w:r>
      <w:proofErr w:type="spellEnd"/>
      <w:r w:rsidRPr="00462B40">
        <w:rPr>
          <w:rFonts w:ascii="Cambria" w:eastAsia="Calibri" w:hAnsi="Cambria"/>
          <w:kern w:val="2"/>
          <w:sz w:val="22"/>
          <w:szCs w:val="24"/>
          <w:lang w:eastAsia="en-US"/>
          <w14:ligatures w14:val="standardContextual"/>
        </w:rPr>
        <w:t>-dozującym,</w:t>
      </w:r>
    </w:p>
    <w:p w14:paraId="49DE274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donoszenie folii </w:t>
      </w:r>
      <w:proofErr w:type="spellStart"/>
      <w:r w:rsidRPr="00462B40">
        <w:rPr>
          <w:rFonts w:ascii="Cambria" w:eastAsia="Calibri" w:hAnsi="Cambria"/>
          <w:kern w:val="2"/>
          <w:sz w:val="22"/>
          <w:szCs w:val="24"/>
          <w:lang w:eastAsia="en-US"/>
          <w14:ligatures w14:val="standardContextual"/>
        </w:rPr>
        <w:t>stretch</w:t>
      </w:r>
      <w:proofErr w:type="spellEnd"/>
      <w:r w:rsidRPr="00462B40">
        <w:rPr>
          <w:rFonts w:ascii="Cambria" w:eastAsia="Calibri" w:hAnsi="Cambria"/>
          <w:kern w:val="2"/>
          <w:sz w:val="22"/>
          <w:szCs w:val="24"/>
          <w:lang w:eastAsia="en-US"/>
          <w14:ligatures w14:val="standardContextual"/>
        </w:rPr>
        <w:t>, taśmy spinającej, zszywek do worków,</w:t>
      </w:r>
    </w:p>
    <w:p w14:paraId="6A9574A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pomiary kontrolne dozowania komponentów substratu i ilości substratu w workach,</w:t>
      </w:r>
    </w:p>
    <w:p w14:paraId="02A8514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ważenie i etykietowanie wyprodukowanych palet z substratem,</w:t>
      </w:r>
    </w:p>
    <w:p w14:paraId="0E42F64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(na zakończenie zmiany roboczej) porządkowanie stanowisk pracy i otoczenia linii technologicznej.</w:t>
      </w:r>
    </w:p>
    <w:p w14:paraId="39EDA67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6D18941F"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62F7687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48706DB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t>
      </w:r>
      <w:proofErr w:type="gramStart"/>
      <w:r w:rsidRPr="00462B40">
        <w:rPr>
          <w:rFonts w:ascii="Cambria" w:eastAsia="Calibri" w:hAnsi="Cambria"/>
          <w:kern w:val="2"/>
          <w:sz w:val="22"/>
          <w:szCs w:val="24"/>
          <w:lang w:eastAsia="en-US"/>
          <w14:ligatures w14:val="standardContextual"/>
        </w:rPr>
        <w:t>wykonania  z</w:t>
      </w:r>
      <w:proofErr w:type="gramEnd"/>
      <w:r w:rsidRPr="00462B40">
        <w:rPr>
          <w:rFonts w:ascii="Cambria" w:eastAsia="Calibri" w:hAnsi="Cambria"/>
          <w:kern w:val="2"/>
          <w:sz w:val="22"/>
          <w:szCs w:val="24"/>
          <w:lang w:eastAsia="en-US"/>
          <w14:ligatures w14:val="standardContextual"/>
        </w:rPr>
        <w:t xml:space="preserve"> opisem czynności i zleceniem oraz ustalenie objętości wyprodukowanego substratu.</w:t>
      </w:r>
    </w:p>
    <w:p w14:paraId="1C2E957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2290412"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3A8DFA7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D9635EC" w14:textId="77777777" w:rsidTr="00783543">
        <w:trPr>
          <w:trHeight w:val="600"/>
          <w:tblHeader/>
        </w:trPr>
        <w:tc>
          <w:tcPr>
            <w:tcW w:w="800" w:type="dxa"/>
            <w:vAlign w:val="center"/>
          </w:tcPr>
          <w:p w14:paraId="73CE452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4B3EC8A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2A545A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596CEE7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305B8F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3F295FB" w14:textId="77777777" w:rsidTr="00783543">
        <w:tc>
          <w:tcPr>
            <w:tcW w:w="800" w:type="dxa"/>
          </w:tcPr>
          <w:p w14:paraId="169F762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516</w:t>
            </w:r>
          </w:p>
        </w:tc>
        <w:tc>
          <w:tcPr>
            <w:tcW w:w="1800" w:type="dxa"/>
          </w:tcPr>
          <w:p w14:paraId="7E85753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NAP-KONT</w:t>
            </w:r>
          </w:p>
        </w:tc>
        <w:tc>
          <w:tcPr>
            <w:tcW w:w="1800" w:type="dxa"/>
          </w:tcPr>
          <w:p w14:paraId="60EE82C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NAP-KONT</w:t>
            </w:r>
          </w:p>
        </w:tc>
        <w:tc>
          <w:tcPr>
            <w:tcW w:w="3600" w:type="dxa"/>
          </w:tcPr>
          <w:p w14:paraId="391C68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Mechaniczne napełnianie kontenerów substratem na linii technologicznej</w:t>
            </w:r>
          </w:p>
        </w:tc>
        <w:tc>
          <w:tcPr>
            <w:tcW w:w="1200" w:type="dxa"/>
          </w:tcPr>
          <w:p w14:paraId="11D0D7C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5C7089D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465A84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AF62A4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poszczególnych modułów linii technologicznej do napełniania kontenerów,</w:t>
      </w:r>
    </w:p>
    <w:p w14:paraId="40BFAD6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mieszalnika substratu,</w:t>
      </w:r>
    </w:p>
    <w:p w14:paraId="146BD4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podawanie pustych kontenerów na taśmociąg początkowy linii technologicznej,</w:t>
      </w:r>
    </w:p>
    <w:p w14:paraId="07D1B53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ustawienie i korekta ustawień podstawowych parametrów pracy linii technologicznej,</w:t>
      </w:r>
    </w:p>
    <w:p w14:paraId="1322E3A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bieżącą kontrolę jakości napełniania kontenerów na linii technologicznej,</w:t>
      </w:r>
    </w:p>
    <w:p w14:paraId="3C83D56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89FC86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(na zakończenie zmiany roboczej) porządkowanie stanowisk pracy i otoczenia linii technologicznej.</w:t>
      </w:r>
    </w:p>
    <w:p w14:paraId="14D829C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43C6A123"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materiały i sprzęt niezbędny do wykonania zabiegu zapewnia Zamawiający.</w:t>
      </w:r>
    </w:p>
    <w:p w14:paraId="3620954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1B0ABAC7"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t>
      </w:r>
      <w:proofErr w:type="gramStart"/>
      <w:r w:rsidRPr="00462B40">
        <w:rPr>
          <w:rFonts w:ascii="Cambria" w:eastAsia="Calibri" w:hAnsi="Cambria"/>
          <w:kern w:val="2"/>
          <w:sz w:val="22"/>
          <w:szCs w:val="24"/>
          <w:lang w:eastAsia="en-US"/>
          <w14:ligatures w14:val="standardContextual"/>
        </w:rPr>
        <w:t>wykonania  z</w:t>
      </w:r>
      <w:proofErr w:type="gramEnd"/>
      <w:r w:rsidRPr="00462B40">
        <w:rPr>
          <w:rFonts w:ascii="Cambria" w:eastAsia="Calibri" w:hAnsi="Cambria"/>
          <w:kern w:val="2"/>
          <w:sz w:val="22"/>
          <w:szCs w:val="24"/>
          <w:lang w:eastAsia="en-US"/>
          <w14:ligatures w14:val="standardContextual"/>
        </w:rPr>
        <w:t xml:space="preserve"> opisem czynności i zleceniem oraz ustalenie ilości napełnionych kontenerów.</w:t>
      </w:r>
    </w:p>
    <w:p w14:paraId="05AC27CF"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87FD69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944E301" w14:textId="77777777" w:rsidTr="00783543">
        <w:trPr>
          <w:trHeight w:val="600"/>
          <w:tblHeader/>
        </w:trPr>
        <w:tc>
          <w:tcPr>
            <w:tcW w:w="800" w:type="dxa"/>
            <w:vAlign w:val="center"/>
          </w:tcPr>
          <w:p w14:paraId="1B572C2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7A45A5D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CF8027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184907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5A5EB6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E138FEF" w14:textId="77777777" w:rsidTr="00783543">
        <w:tc>
          <w:tcPr>
            <w:tcW w:w="800" w:type="dxa"/>
          </w:tcPr>
          <w:p w14:paraId="32C5584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517</w:t>
            </w:r>
          </w:p>
        </w:tc>
        <w:tc>
          <w:tcPr>
            <w:tcW w:w="1800" w:type="dxa"/>
          </w:tcPr>
          <w:p w14:paraId="57D7ACF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UKŁ-SUB</w:t>
            </w:r>
          </w:p>
        </w:tc>
        <w:tc>
          <w:tcPr>
            <w:tcW w:w="1800" w:type="dxa"/>
          </w:tcPr>
          <w:p w14:paraId="0813B3D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UKŁ-SUB</w:t>
            </w:r>
          </w:p>
        </w:tc>
        <w:tc>
          <w:tcPr>
            <w:tcW w:w="3600" w:type="dxa"/>
          </w:tcPr>
          <w:p w14:paraId="76E7CBD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Układanie warstwy substratu o grubości 15 cm</w:t>
            </w:r>
          </w:p>
        </w:tc>
        <w:tc>
          <w:tcPr>
            <w:tcW w:w="1200" w:type="dxa"/>
          </w:tcPr>
          <w:p w14:paraId="358518C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5F85AC4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262EDB3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E9C820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dostarczenie substratu z miejsca wskazanego przez Zamawiającego, </w:t>
      </w:r>
    </w:p>
    <w:p w14:paraId="0535377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nowej warstwy substratu o grubości ok. 15 cm w opróżnionych korytach,</w:t>
      </w:r>
    </w:p>
    <w:p w14:paraId="659D798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wyrównanie powierzchni,</w:t>
      </w:r>
    </w:p>
    <w:p w14:paraId="654B9A0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wałowanie powierzchni,</w:t>
      </w:r>
    </w:p>
    <w:p w14:paraId="206055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wytyczenie kwater.</w:t>
      </w:r>
    </w:p>
    <w:p w14:paraId="2ACA9A9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9983E4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09A444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93ADFE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2ACF8B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03BDEB1" w14:textId="77777777" w:rsidTr="00783543">
        <w:trPr>
          <w:trHeight w:val="600"/>
          <w:tblHeader/>
        </w:trPr>
        <w:tc>
          <w:tcPr>
            <w:tcW w:w="800" w:type="dxa"/>
            <w:vAlign w:val="center"/>
          </w:tcPr>
          <w:p w14:paraId="00CE3CC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2FD7B6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173D63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3EED3D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C428D8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7190B75" w14:textId="77777777" w:rsidTr="00783543">
        <w:tc>
          <w:tcPr>
            <w:tcW w:w="800" w:type="dxa"/>
          </w:tcPr>
          <w:p w14:paraId="13DAE8B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518</w:t>
            </w:r>
          </w:p>
        </w:tc>
        <w:tc>
          <w:tcPr>
            <w:tcW w:w="1800" w:type="dxa"/>
          </w:tcPr>
          <w:p w14:paraId="501DB79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ROZŁ-SUB</w:t>
            </w:r>
          </w:p>
        </w:tc>
        <w:tc>
          <w:tcPr>
            <w:tcW w:w="1800" w:type="dxa"/>
          </w:tcPr>
          <w:p w14:paraId="1F18727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ROZŁ-SUB</w:t>
            </w:r>
          </w:p>
        </w:tc>
        <w:tc>
          <w:tcPr>
            <w:tcW w:w="3600" w:type="dxa"/>
          </w:tcPr>
          <w:p w14:paraId="07EC89D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substratu do ponownego obsiewu</w:t>
            </w:r>
          </w:p>
        </w:tc>
        <w:tc>
          <w:tcPr>
            <w:tcW w:w="1200" w:type="dxa"/>
          </w:tcPr>
          <w:p w14:paraId="1870B69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56D94A1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8FD26B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2C3B8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wygrabienie pozostałości po wyjętych sadzonkach,</w:t>
      </w:r>
    </w:p>
    <w:p w14:paraId="3997C37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odkażanie i dezynfekcja podłoża,</w:t>
      </w:r>
    </w:p>
    <w:p w14:paraId="0E32632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uzupełnienie warstwy substratu, wynikającego z ubytków po wyjęciu </w:t>
      </w:r>
      <w:proofErr w:type="gramStart"/>
      <w:r w:rsidRPr="00462B40">
        <w:rPr>
          <w:rFonts w:ascii="Cambria" w:eastAsia="Calibri" w:hAnsi="Cambria"/>
          <w:kern w:val="2"/>
          <w:sz w:val="22"/>
          <w:szCs w:val="24"/>
          <w:lang w:eastAsia="en-US"/>
          <w14:ligatures w14:val="standardContextual"/>
        </w:rPr>
        <w:t>sadzonek ,</w:t>
      </w:r>
      <w:proofErr w:type="gramEnd"/>
    </w:p>
    <w:p w14:paraId="3E12AE7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dostarczenie substratu do uzupełnienia z pryzmy,</w:t>
      </w:r>
    </w:p>
    <w:p w14:paraId="6DBC59F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przekopanie substratu,</w:t>
      </w:r>
    </w:p>
    <w:p w14:paraId="6DD3EB7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siew ręczny nawozów mineralnych, </w:t>
      </w:r>
    </w:p>
    <w:p w14:paraId="75FCF79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wyrównanie powierzchni,</w:t>
      </w:r>
    </w:p>
    <w:p w14:paraId="04B3411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wałowanie,</w:t>
      </w:r>
    </w:p>
    <w:p w14:paraId="6BD4ABC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wytyczanie kwater.</w:t>
      </w:r>
    </w:p>
    <w:p w14:paraId="58CDDEE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CEC60EF"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4FB30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394C7D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A6B995C" w14:textId="77777777" w:rsidTr="00783543">
        <w:trPr>
          <w:trHeight w:val="600"/>
          <w:tblHeader/>
        </w:trPr>
        <w:tc>
          <w:tcPr>
            <w:tcW w:w="800" w:type="dxa"/>
            <w:vAlign w:val="center"/>
          </w:tcPr>
          <w:p w14:paraId="5DC4A12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5B6771F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A8CFDC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DF0B9B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1710CBE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0B807B33" w14:textId="77777777" w:rsidTr="00783543">
        <w:tc>
          <w:tcPr>
            <w:tcW w:w="800" w:type="dxa"/>
          </w:tcPr>
          <w:p w14:paraId="0CE757F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519</w:t>
            </w:r>
          </w:p>
        </w:tc>
        <w:tc>
          <w:tcPr>
            <w:tcW w:w="1800" w:type="dxa"/>
          </w:tcPr>
          <w:p w14:paraId="22261D7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PRZYG-SUB</w:t>
            </w:r>
          </w:p>
        </w:tc>
        <w:tc>
          <w:tcPr>
            <w:tcW w:w="1800" w:type="dxa"/>
          </w:tcPr>
          <w:p w14:paraId="2B44E7F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PRZYG-SUB</w:t>
            </w:r>
          </w:p>
        </w:tc>
        <w:tc>
          <w:tcPr>
            <w:tcW w:w="3600" w:type="dxa"/>
          </w:tcPr>
          <w:p w14:paraId="0D84067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substratu</w:t>
            </w:r>
          </w:p>
        </w:tc>
        <w:tc>
          <w:tcPr>
            <w:tcW w:w="1200" w:type="dxa"/>
          </w:tcPr>
          <w:p w14:paraId="1CF8AFE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23A68D41" w14:textId="77777777" w:rsidTr="00783543">
        <w:tc>
          <w:tcPr>
            <w:tcW w:w="800" w:type="dxa"/>
          </w:tcPr>
          <w:p w14:paraId="5B02FDE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520</w:t>
            </w:r>
          </w:p>
        </w:tc>
        <w:tc>
          <w:tcPr>
            <w:tcW w:w="1800" w:type="dxa"/>
          </w:tcPr>
          <w:p w14:paraId="1CD4B2B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ZAŁ-SUB</w:t>
            </w:r>
          </w:p>
        </w:tc>
        <w:tc>
          <w:tcPr>
            <w:tcW w:w="1800" w:type="dxa"/>
          </w:tcPr>
          <w:p w14:paraId="26D7BCE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ZAŁ-SUB</w:t>
            </w:r>
          </w:p>
        </w:tc>
        <w:tc>
          <w:tcPr>
            <w:tcW w:w="3600" w:type="dxa"/>
          </w:tcPr>
          <w:p w14:paraId="3D763E1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trocin lub substratu</w:t>
            </w:r>
          </w:p>
        </w:tc>
        <w:tc>
          <w:tcPr>
            <w:tcW w:w="1200" w:type="dxa"/>
          </w:tcPr>
          <w:p w14:paraId="7C38A1D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46A4D6E7" w14:textId="77777777" w:rsidTr="00783543">
        <w:tc>
          <w:tcPr>
            <w:tcW w:w="800" w:type="dxa"/>
          </w:tcPr>
          <w:p w14:paraId="4785B4B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521</w:t>
            </w:r>
          </w:p>
        </w:tc>
        <w:tc>
          <w:tcPr>
            <w:tcW w:w="1800" w:type="dxa"/>
          </w:tcPr>
          <w:p w14:paraId="6F7333A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PRZER-SUB</w:t>
            </w:r>
          </w:p>
        </w:tc>
        <w:tc>
          <w:tcPr>
            <w:tcW w:w="1800" w:type="dxa"/>
          </w:tcPr>
          <w:p w14:paraId="3191D06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PRZER-SUB</w:t>
            </w:r>
          </w:p>
        </w:tc>
        <w:tc>
          <w:tcPr>
            <w:tcW w:w="3600" w:type="dxa"/>
          </w:tcPr>
          <w:p w14:paraId="41F502E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Jednorazowe przerobienie substratu z wapnem lub nawozami</w:t>
            </w:r>
          </w:p>
        </w:tc>
        <w:tc>
          <w:tcPr>
            <w:tcW w:w="1200" w:type="dxa"/>
          </w:tcPr>
          <w:p w14:paraId="6F7DC2B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r w:rsidR="00462B40" w:rsidRPr="00462B40" w14:paraId="3872716F" w14:textId="77777777" w:rsidTr="00783543">
        <w:tc>
          <w:tcPr>
            <w:tcW w:w="800" w:type="dxa"/>
          </w:tcPr>
          <w:p w14:paraId="3CD53AB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522</w:t>
            </w:r>
          </w:p>
        </w:tc>
        <w:tc>
          <w:tcPr>
            <w:tcW w:w="1800" w:type="dxa"/>
          </w:tcPr>
          <w:p w14:paraId="5B39DC9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DOW-PIAS</w:t>
            </w:r>
          </w:p>
        </w:tc>
        <w:tc>
          <w:tcPr>
            <w:tcW w:w="1800" w:type="dxa"/>
          </w:tcPr>
          <w:p w14:paraId="55D148F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DOW-PIAS</w:t>
            </w:r>
          </w:p>
        </w:tc>
        <w:tc>
          <w:tcPr>
            <w:tcW w:w="3600" w:type="dxa"/>
          </w:tcPr>
          <w:p w14:paraId="58E985C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Dowóz piasku na powierzchnie i rozścielenie (jako warstwę filtrującą)</w:t>
            </w:r>
          </w:p>
        </w:tc>
        <w:tc>
          <w:tcPr>
            <w:tcW w:w="1200" w:type="dxa"/>
          </w:tcPr>
          <w:p w14:paraId="11BDC67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M3P</w:t>
            </w:r>
          </w:p>
        </w:tc>
      </w:tr>
    </w:tbl>
    <w:p w14:paraId="1976726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00F093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BE2821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substratu do użycia,</w:t>
      </w:r>
    </w:p>
    <w:p w14:paraId="0BA57B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dostarczenie substratu z miejsca wskazanego przez Zamawiającego,</w:t>
      </w:r>
    </w:p>
    <w:p w14:paraId="668D4FA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trocin lub substratu,</w:t>
      </w:r>
    </w:p>
    <w:p w14:paraId="5636BF3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dowóz piasku z miejsca wskazanego przez Zamawiającego,</w:t>
      </w:r>
    </w:p>
    <w:p w14:paraId="0D52AE9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rozścielenie piasku jaku warstwy filtrującej,</w:t>
      </w:r>
    </w:p>
    <w:p w14:paraId="3800E29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przemieszanie składników substratu (nawozów, mikoryzy itp.) aż do momentu uzyskania jednolitego substratu.</w:t>
      </w:r>
    </w:p>
    <w:p w14:paraId="1501D83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2D02DD1"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materiału przed jego docelowym wykorzystaniem.</w:t>
      </w:r>
    </w:p>
    <w:p w14:paraId="077A661F"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7DAC79C5" w14:textId="77777777" w:rsidR="00462B40" w:rsidRPr="00462B40" w:rsidRDefault="00462B40" w:rsidP="00462B40">
      <w:pPr>
        <w:keepNext/>
        <w:keepLines/>
        <w:suppressAutoHyphens w:val="0"/>
        <w:spacing w:before="40" w:line="278" w:lineRule="auto"/>
        <w:jc w:val="center"/>
        <w:outlineLvl w:val="2"/>
        <w:rPr>
          <w:rFonts w:ascii="Cambria" w:hAnsi="Cambria"/>
          <w:color w:val="1F4D78"/>
          <w:kern w:val="2"/>
          <w:sz w:val="22"/>
          <w:szCs w:val="22"/>
          <w:lang w:eastAsia="en-US"/>
          <w14:ligatures w14:val="standardContextual"/>
        </w:rPr>
      </w:pPr>
    </w:p>
    <w:p w14:paraId="5CC8687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5087" w:type="pct"/>
        <w:jc w:val="center"/>
        <w:tblBorders>
          <w:top w:val="double" w:sz="4" w:space="0" w:color="000000"/>
          <w:left w:val="double" w:sz="4" w:space="0" w:color="000000"/>
          <w:bottom w:val="double" w:sz="4" w:space="0" w:color="000000"/>
          <w:right w:val="double" w:sz="4" w:space="0" w:color="000000"/>
          <w:insideH w:val="single" w:sz="4" w:space="0" w:color="000000"/>
          <w:insideV w:val="single" w:sz="4" w:space="0" w:color="000000"/>
        </w:tblBorders>
        <w:tblLayout w:type="fixed"/>
        <w:tblCellMar>
          <w:top w:w="60" w:type="dxa"/>
          <w:left w:w="100" w:type="dxa"/>
          <w:bottom w:w="60" w:type="dxa"/>
          <w:right w:w="100" w:type="dxa"/>
        </w:tblCellMar>
        <w:tblLook w:val="0000" w:firstRow="0" w:lastRow="0" w:firstColumn="0" w:lastColumn="0" w:noHBand="0" w:noVBand="0"/>
      </w:tblPr>
      <w:tblGrid>
        <w:gridCol w:w="799"/>
        <w:gridCol w:w="1800"/>
        <w:gridCol w:w="1800"/>
        <w:gridCol w:w="3600"/>
        <w:gridCol w:w="1200"/>
      </w:tblGrid>
      <w:tr w:rsidR="00462B40" w:rsidRPr="00462B40" w14:paraId="7FDCC27C" w14:textId="77777777" w:rsidTr="00783543">
        <w:trPr>
          <w:trHeight w:val="600"/>
          <w:tblHeader/>
          <w:jc w:val="center"/>
        </w:trPr>
        <w:tc>
          <w:tcPr>
            <w:tcW w:w="800" w:type="dxa"/>
            <w:tcMar>
              <w:top w:w="0" w:type="dxa"/>
              <w:left w:w="108" w:type="dxa"/>
              <w:bottom w:w="0" w:type="dxa"/>
              <w:right w:w="108" w:type="dxa"/>
            </w:tcMar>
            <w:vAlign w:val="center"/>
          </w:tcPr>
          <w:p w14:paraId="0F5CECDC"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Nr</w:t>
            </w:r>
          </w:p>
        </w:tc>
        <w:tc>
          <w:tcPr>
            <w:tcW w:w="1800" w:type="dxa"/>
            <w:tcMar>
              <w:top w:w="0" w:type="dxa"/>
              <w:left w:w="108" w:type="dxa"/>
              <w:bottom w:w="0" w:type="dxa"/>
              <w:right w:w="108" w:type="dxa"/>
            </w:tcMar>
            <w:vAlign w:val="center"/>
          </w:tcPr>
          <w:p w14:paraId="7AF773E8"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Kod czynności do rozliczenia</w:t>
            </w:r>
          </w:p>
        </w:tc>
        <w:tc>
          <w:tcPr>
            <w:tcW w:w="1800" w:type="dxa"/>
            <w:tcMar>
              <w:top w:w="0" w:type="dxa"/>
              <w:left w:w="108" w:type="dxa"/>
              <w:bottom w:w="0" w:type="dxa"/>
              <w:right w:w="108" w:type="dxa"/>
            </w:tcMar>
            <w:vAlign w:val="center"/>
          </w:tcPr>
          <w:p w14:paraId="02269022"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 xml:space="preserve">Kod </w:t>
            </w:r>
            <w:proofErr w:type="spellStart"/>
            <w:r w:rsidRPr="00462B40">
              <w:rPr>
                <w:rFonts w:ascii="Cambria" w:eastAsia="Calibri" w:hAnsi="Cambria"/>
                <w:b/>
                <w:i/>
                <w:sz w:val="22"/>
                <w:szCs w:val="22"/>
                <w:lang w:eastAsia="zh-CN" w:bidi="hi-IN"/>
              </w:rPr>
              <w:t>czynn</w:t>
            </w:r>
            <w:proofErr w:type="spellEnd"/>
            <w:r w:rsidRPr="00462B40">
              <w:rPr>
                <w:rFonts w:ascii="Cambria" w:eastAsia="Calibri" w:hAnsi="Cambria"/>
                <w:b/>
                <w:i/>
                <w:sz w:val="22"/>
                <w:szCs w:val="22"/>
                <w:lang w:eastAsia="zh-CN" w:bidi="hi-IN"/>
              </w:rPr>
              <w:t>. / materiału do wyceny</w:t>
            </w:r>
          </w:p>
        </w:tc>
        <w:tc>
          <w:tcPr>
            <w:tcW w:w="3600" w:type="dxa"/>
            <w:tcMar>
              <w:top w:w="0" w:type="dxa"/>
              <w:left w:w="108" w:type="dxa"/>
              <w:bottom w:w="0" w:type="dxa"/>
              <w:right w:w="108" w:type="dxa"/>
            </w:tcMar>
            <w:vAlign w:val="center"/>
          </w:tcPr>
          <w:p w14:paraId="1C741DC7"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Opis kodu czynności</w:t>
            </w:r>
          </w:p>
        </w:tc>
        <w:tc>
          <w:tcPr>
            <w:tcW w:w="1200" w:type="dxa"/>
            <w:tcMar>
              <w:top w:w="0" w:type="dxa"/>
              <w:left w:w="108" w:type="dxa"/>
              <w:bottom w:w="0" w:type="dxa"/>
              <w:right w:w="108" w:type="dxa"/>
            </w:tcMar>
            <w:vAlign w:val="center"/>
          </w:tcPr>
          <w:p w14:paraId="2DA72254" w14:textId="77777777" w:rsidR="00462B40" w:rsidRPr="00462B40" w:rsidRDefault="00462B40" w:rsidP="00462B40">
            <w:pPr>
              <w:jc w:val="center"/>
              <w:rPr>
                <w:rFonts w:ascii="Cambria" w:eastAsia="Calibri" w:hAnsi="Cambria"/>
                <w:b/>
                <w:i/>
                <w:sz w:val="22"/>
                <w:szCs w:val="22"/>
                <w:lang w:eastAsia="zh-CN" w:bidi="hi-IN"/>
              </w:rPr>
            </w:pPr>
            <w:r w:rsidRPr="00462B40">
              <w:rPr>
                <w:rFonts w:ascii="Cambria" w:eastAsia="Calibri" w:hAnsi="Cambria"/>
                <w:b/>
                <w:i/>
                <w:sz w:val="22"/>
                <w:szCs w:val="22"/>
                <w:lang w:eastAsia="zh-CN" w:bidi="hi-IN"/>
              </w:rPr>
              <w:t xml:space="preserve">Jednostka miary </w:t>
            </w:r>
            <w:proofErr w:type="spellStart"/>
            <w:r w:rsidRPr="00462B40">
              <w:rPr>
                <w:rFonts w:ascii="Cambria" w:eastAsia="Calibri" w:hAnsi="Cambria"/>
                <w:b/>
                <w:i/>
                <w:sz w:val="22"/>
                <w:szCs w:val="22"/>
                <w:lang w:eastAsia="zh-CN" w:bidi="hi-IN"/>
              </w:rPr>
              <w:t>czynn</w:t>
            </w:r>
            <w:proofErr w:type="spellEnd"/>
            <w:r w:rsidRPr="00462B40">
              <w:rPr>
                <w:rFonts w:ascii="Cambria" w:eastAsia="Calibri" w:hAnsi="Cambria"/>
                <w:b/>
                <w:i/>
                <w:sz w:val="22"/>
                <w:szCs w:val="22"/>
                <w:lang w:eastAsia="zh-CN" w:bidi="hi-IN"/>
              </w:rPr>
              <w:t xml:space="preserve">. </w:t>
            </w:r>
            <w:proofErr w:type="spellStart"/>
            <w:r w:rsidRPr="00462B40">
              <w:rPr>
                <w:rFonts w:ascii="Cambria" w:eastAsia="Calibri" w:hAnsi="Cambria"/>
                <w:b/>
                <w:i/>
                <w:sz w:val="22"/>
                <w:szCs w:val="22"/>
                <w:lang w:eastAsia="zh-CN" w:bidi="hi-IN"/>
              </w:rPr>
              <w:t>rozl</w:t>
            </w:r>
            <w:proofErr w:type="spellEnd"/>
            <w:r w:rsidRPr="00462B40">
              <w:rPr>
                <w:rFonts w:ascii="Cambria" w:eastAsia="Calibri" w:hAnsi="Cambria"/>
                <w:b/>
                <w:i/>
                <w:sz w:val="22"/>
                <w:szCs w:val="22"/>
                <w:lang w:eastAsia="zh-CN" w:bidi="hi-IN"/>
              </w:rPr>
              <w:t>.</w:t>
            </w:r>
          </w:p>
        </w:tc>
      </w:tr>
      <w:tr w:rsidR="00462B40" w:rsidRPr="00462B40" w14:paraId="3D31C249" w14:textId="77777777" w:rsidTr="00783543">
        <w:trPr>
          <w:cantSplit/>
          <w:trHeight w:val="625"/>
          <w:jc w:val="center"/>
        </w:trPr>
        <w:tc>
          <w:tcPr>
            <w:tcW w:w="800" w:type="dxa"/>
            <w:tcMar>
              <w:top w:w="0" w:type="dxa"/>
              <w:left w:w="108" w:type="dxa"/>
              <w:bottom w:w="0" w:type="dxa"/>
              <w:right w:w="108" w:type="dxa"/>
            </w:tcMar>
          </w:tcPr>
          <w:p w14:paraId="531E044F" w14:textId="77777777" w:rsidR="00462B40" w:rsidRPr="00462B40" w:rsidRDefault="00462B40" w:rsidP="00462B40">
            <w:pPr>
              <w:jc w:val="center"/>
              <w:rPr>
                <w:rFonts w:ascii="Cambria" w:eastAsia="Calibri" w:hAnsi="Cambria"/>
                <w:sz w:val="22"/>
                <w:szCs w:val="22"/>
                <w:lang w:eastAsia="zh-CN" w:bidi="hi-IN"/>
              </w:rPr>
            </w:pPr>
            <w:r w:rsidRPr="00462B40">
              <w:rPr>
                <w:rFonts w:ascii="Cambria" w:eastAsia="Calibri" w:hAnsi="Cambria"/>
                <w:sz w:val="22"/>
                <w:szCs w:val="22"/>
                <w:lang w:eastAsia="zh-CN" w:bidi="hi-IN"/>
              </w:rPr>
              <w:t>523</w:t>
            </w:r>
          </w:p>
        </w:tc>
        <w:tc>
          <w:tcPr>
            <w:tcW w:w="1800" w:type="dxa"/>
            <w:tcMar>
              <w:top w:w="0" w:type="dxa"/>
              <w:left w:w="108" w:type="dxa"/>
              <w:bottom w:w="0" w:type="dxa"/>
              <w:right w:w="108" w:type="dxa"/>
            </w:tcMar>
          </w:tcPr>
          <w:p w14:paraId="41982EE1" w14:textId="77777777" w:rsidR="00462B40" w:rsidRPr="00462B40" w:rsidRDefault="00462B40" w:rsidP="00462B40">
            <w:pPr>
              <w:rPr>
                <w:rFonts w:ascii="Cambria" w:eastAsia="Calibri" w:hAnsi="Cambria"/>
                <w:sz w:val="22"/>
                <w:szCs w:val="22"/>
                <w:lang w:eastAsia="zh-CN" w:bidi="hi-IN"/>
              </w:rPr>
            </w:pPr>
            <w:r w:rsidRPr="00462B40">
              <w:rPr>
                <w:rFonts w:ascii="Cambria" w:eastAsia="Calibri" w:hAnsi="Cambria"/>
                <w:sz w:val="22"/>
                <w:szCs w:val="22"/>
                <w:lang w:eastAsia="zh-CN" w:bidi="hi-IN"/>
              </w:rPr>
              <w:t>PRZ-MIKOR</w:t>
            </w:r>
          </w:p>
        </w:tc>
        <w:tc>
          <w:tcPr>
            <w:tcW w:w="1800" w:type="dxa"/>
            <w:tcMar>
              <w:top w:w="0" w:type="dxa"/>
              <w:left w:w="108" w:type="dxa"/>
              <w:bottom w:w="0" w:type="dxa"/>
              <w:right w:w="108" w:type="dxa"/>
            </w:tcMar>
          </w:tcPr>
          <w:p w14:paraId="064B41F6" w14:textId="77777777" w:rsidR="00462B40" w:rsidRPr="00462B40" w:rsidRDefault="00462B40" w:rsidP="00462B40">
            <w:pPr>
              <w:rPr>
                <w:rFonts w:ascii="Cambria" w:eastAsia="Calibri" w:hAnsi="Cambria"/>
                <w:sz w:val="22"/>
                <w:szCs w:val="22"/>
                <w:lang w:eastAsia="zh-CN" w:bidi="hi-IN"/>
              </w:rPr>
            </w:pPr>
            <w:r w:rsidRPr="00462B40">
              <w:rPr>
                <w:rFonts w:ascii="Cambria" w:eastAsia="Calibri" w:hAnsi="Cambria"/>
                <w:sz w:val="22"/>
                <w:szCs w:val="22"/>
                <w:lang w:eastAsia="zh-CN" w:bidi="hi-IN"/>
              </w:rPr>
              <w:t>PRZ-MIKOR</w:t>
            </w:r>
          </w:p>
        </w:tc>
        <w:tc>
          <w:tcPr>
            <w:tcW w:w="3600" w:type="dxa"/>
            <w:tcMar>
              <w:top w:w="0" w:type="dxa"/>
              <w:left w:w="108" w:type="dxa"/>
              <w:bottom w:w="0" w:type="dxa"/>
              <w:right w:w="108" w:type="dxa"/>
            </w:tcMar>
          </w:tcPr>
          <w:p w14:paraId="102E3424" w14:textId="77777777" w:rsidR="00462B40" w:rsidRPr="00462B40" w:rsidRDefault="00462B40" w:rsidP="00462B40">
            <w:pPr>
              <w:jc w:val="both"/>
              <w:rPr>
                <w:rFonts w:ascii="Cambria" w:eastAsia="Calibri" w:hAnsi="Cambria"/>
                <w:sz w:val="22"/>
                <w:szCs w:val="22"/>
                <w:lang w:eastAsia="zh-CN" w:bidi="hi-IN"/>
              </w:rPr>
            </w:pPr>
            <w:r w:rsidRPr="00462B40">
              <w:rPr>
                <w:rFonts w:ascii="Cambria" w:eastAsia="Calibri" w:hAnsi="Cambria"/>
                <w:sz w:val="22"/>
                <w:szCs w:val="22"/>
                <w:lang w:eastAsia="zh-CN" w:bidi="hi-IN"/>
              </w:rPr>
              <w:t>Przygotowanie mikoryzy</w:t>
            </w:r>
          </w:p>
        </w:tc>
        <w:tc>
          <w:tcPr>
            <w:tcW w:w="1200" w:type="dxa"/>
            <w:tcMar>
              <w:top w:w="0" w:type="dxa"/>
              <w:left w:w="108" w:type="dxa"/>
              <w:bottom w:w="0" w:type="dxa"/>
              <w:right w:w="108" w:type="dxa"/>
            </w:tcMar>
          </w:tcPr>
          <w:p w14:paraId="5792FE47" w14:textId="77777777" w:rsidR="00462B40" w:rsidRPr="00462B40" w:rsidRDefault="00462B40" w:rsidP="00462B40">
            <w:pPr>
              <w:jc w:val="center"/>
              <w:rPr>
                <w:rFonts w:ascii="Cambria" w:eastAsia="Calibri" w:hAnsi="Cambria"/>
                <w:sz w:val="22"/>
                <w:szCs w:val="22"/>
                <w:lang w:eastAsia="zh-CN" w:bidi="hi-IN"/>
              </w:rPr>
            </w:pPr>
            <w:r w:rsidRPr="00462B40">
              <w:rPr>
                <w:rFonts w:ascii="Cambria" w:eastAsia="Calibri" w:hAnsi="Cambria"/>
                <w:sz w:val="22"/>
                <w:szCs w:val="22"/>
                <w:lang w:eastAsia="zh-CN" w:bidi="hi-IN"/>
              </w:rPr>
              <w:t>M3</w:t>
            </w:r>
          </w:p>
        </w:tc>
      </w:tr>
    </w:tbl>
    <w:p w14:paraId="38F731DA" w14:textId="77777777" w:rsidR="00462B40" w:rsidRPr="00462B40" w:rsidRDefault="00462B40" w:rsidP="00462B40">
      <w:pPr>
        <w:jc w:val="both"/>
        <w:rPr>
          <w:rFonts w:ascii="Cambria" w:hAnsi="Cambria"/>
          <w:b/>
          <w:sz w:val="22"/>
          <w:szCs w:val="22"/>
          <w:lang w:eastAsia="pl-PL"/>
        </w:rPr>
      </w:pPr>
      <w:r w:rsidRPr="00462B40">
        <w:rPr>
          <w:rFonts w:ascii="Cambria" w:hAnsi="Cambria"/>
          <w:b/>
          <w:sz w:val="22"/>
          <w:szCs w:val="22"/>
          <w:lang w:eastAsia="pl-PL"/>
        </w:rPr>
        <w:t>Standard technologii prac obejmuje:</w:t>
      </w:r>
    </w:p>
    <w:p w14:paraId="7E404F09" w14:textId="77777777" w:rsidR="00462B40" w:rsidRPr="00462B40" w:rsidRDefault="00462B40" w:rsidP="00462B40">
      <w:pPr>
        <w:numPr>
          <w:ilvl w:val="0"/>
          <w:numId w:val="67"/>
        </w:numPr>
        <w:suppressAutoHyphens w:val="0"/>
        <w:spacing w:after="160" w:line="278" w:lineRule="auto"/>
        <w:jc w:val="both"/>
        <w:rPr>
          <w:rFonts w:ascii="Cambria" w:hAnsi="Cambria"/>
          <w:bCs/>
          <w:sz w:val="22"/>
          <w:szCs w:val="22"/>
        </w:rPr>
      </w:pPr>
      <w:r w:rsidRPr="00462B40">
        <w:rPr>
          <w:rFonts w:ascii="Cambria" w:eastAsia="SimSun" w:hAnsi="Cambria"/>
          <w:bCs/>
          <w:sz w:val="22"/>
          <w:szCs w:val="22"/>
          <w:lang w:eastAsia="en-US"/>
        </w:rPr>
        <w:t>wyjecie preparatu z opakowania,</w:t>
      </w:r>
    </w:p>
    <w:p w14:paraId="0424FA1E" w14:textId="77777777" w:rsidR="00462B40" w:rsidRPr="00462B40" w:rsidRDefault="00462B40" w:rsidP="00462B40">
      <w:pPr>
        <w:numPr>
          <w:ilvl w:val="0"/>
          <w:numId w:val="67"/>
        </w:numPr>
        <w:suppressAutoHyphens w:val="0"/>
        <w:spacing w:after="160" w:line="278" w:lineRule="auto"/>
        <w:jc w:val="both"/>
        <w:rPr>
          <w:rFonts w:ascii="Cambria" w:hAnsi="Cambria"/>
          <w:bCs/>
          <w:sz w:val="22"/>
          <w:szCs w:val="22"/>
        </w:rPr>
      </w:pPr>
      <w:r w:rsidRPr="00462B40">
        <w:rPr>
          <w:rFonts w:ascii="Cambria" w:hAnsi="Cambria"/>
          <w:bCs/>
          <w:sz w:val="22"/>
          <w:szCs w:val="22"/>
        </w:rPr>
        <w:t>rozdrobnienie preparatu,</w:t>
      </w:r>
    </w:p>
    <w:p w14:paraId="199C0F77" w14:textId="77777777" w:rsidR="00462B40" w:rsidRPr="00462B40" w:rsidRDefault="00462B40" w:rsidP="00462B40">
      <w:pPr>
        <w:numPr>
          <w:ilvl w:val="0"/>
          <w:numId w:val="67"/>
        </w:numPr>
        <w:suppressAutoHyphens w:val="0"/>
        <w:spacing w:after="160" w:line="278" w:lineRule="auto"/>
        <w:jc w:val="both"/>
        <w:rPr>
          <w:rFonts w:ascii="Cambria" w:hAnsi="Cambria"/>
          <w:bCs/>
          <w:color w:val="006600"/>
          <w:sz w:val="22"/>
        </w:rPr>
      </w:pPr>
      <w:r w:rsidRPr="00462B40">
        <w:rPr>
          <w:rFonts w:ascii="Cambria" w:hAnsi="Cambria"/>
          <w:bCs/>
          <w:sz w:val="22"/>
          <w:szCs w:val="22"/>
        </w:rPr>
        <w:t>wymieszanie z substratem i dodatkami.</w:t>
      </w:r>
    </w:p>
    <w:p w14:paraId="130A1569" w14:textId="77777777" w:rsidR="00462B40" w:rsidRPr="00462B40" w:rsidRDefault="00462B40" w:rsidP="00462B40">
      <w:pPr>
        <w:suppressAutoHyphens w:val="0"/>
        <w:spacing w:after="160" w:line="278" w:lineRule="auto"/>
        <w:jc w:val="both"/>
        <w:rPr>
          <w:rFonts w:ascii="Cambria" w:eastAsia="SimSun" w:hAnsi="Cambria"/>
          <w:kern w:val="2"/>
          <w:sz w:val="22"/>
          <w:szCs w:val="22"/>
          <w:lang w:eastAsia="en-US"/>
          <w14:ligatures w14:val="standardContextual"/>
        </w:rPr>
      </w:pPr>
    </w:p>
    <w:p w14:paraId="04E41412" w14:textId="77777777" w:rsidR="00462B40" w:rsidRPr="00462B40" w:rsidRDefault="00462B40" w:rsidP="00462B40">
      <w:pPr>
        <w:jc w:val="both"/>
        <w:rPr>
          <w:rFonts w:ascii="Cambria" w:hAnsi="Cambria"/>
          <w:b/>
          <w:sz w:val="22"/>
          <w:szCs w:val="22"/>
          <w:lang w:eastAsia="pl-PL"/>
        </w:rPr>
      </w:pPr>
      <w:r w:rsidRPr="00462B40">
        <w:rPr>
          <w:rFonts w:ascii="Cambria" w:eastAsia="SimSun" w:hAnsi="Cambria"/>
          <w:b/>
          <w:sz w:val="22"/>
          <w:szCs w:val="22"/>
          <w:lang w:eastAsia="pl-PL"/>
        </w:rPr>
        <w:t>Procedura odbioru:</w:t>
      </w:r>
    </w:p>
    <w:p w14:paraId="3CE2AF7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objętości wyprodukowanego substratu.</w:t>
      </w:r>
    </w:p>
    <w:p w14:paraId="5F7303A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A613008"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5D7C8C7B"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0E2621E7"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67EF5EE0" w14:textId="77777777" w:rsidR="00462B40" w:rsidRPr="00462B40" w:rsidRDefault="00462B40" w:rsidP="00462B40">
      <w:pPr>
        <w:keepNext/>
        <w:keepLines/>
        <w:numPr>
          <w:ilvl w:val="0"/>
          <w:numId w:val="19"/>
        </w:numPr>
        <w:suppressAutoHyphens w:val="0"/>
        <w:spacing w:before="160" w:after="80" w:line="278" w:lineRule="auto"/>
        <w:ind w:left="851" w:hanging="491"/>
        <w:jc w:val="both"/>
        <w:outlineLvl w:val="1"/>
        <w:rPr>
          <w:rFonts w:ascii="Calibri Light" w:hAnsi="Calibri Light"/>
          <w:color w:val="2E74B5"/>
          <w:kern w:val="2"/>
          <w:sz w:val="32"/>
          <w:szCs w:val="32"/>
          <w:lang w:eastAsia="en-US"/>
          <w14:ligatures w14:val="standardContextual"/>
        </w:rPr>
      </w:pPr>
      <w:bookmarkStart w:id="44" w:name="_Toc192159178"/>
      <w:r w:rsidRPr="00462B40">
        <w:rPr>
          <w:rFonts w:ascii="Calibri Light" w:hAnsi="Calibri Light"/>
          <w:color w:val="2E74B5"/>
          <w:kern w:val="2"/>
          <w:sz w:val="32"/>
          <w:szCs w:val="32"/>
          <w:lang w:eastAsia="en-US"/>
          <w14:ligatures w14:val="standardContextual"/>
        </w:rPr>
        <w:t>Wyjmowanie sadzonek</w:t>
      </w:r>
      <w:bookmarkEnd w:id="44"/>
    </w:p>
    <w:p w14:paraId="6517ADE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E30BA05" w14:textId="77777777" w:rsidTr="00783543">
        <w:trPr>
          <w:trHeight w:val="600"/>
          <w:tblHeader/>
        </w:trPr>
        <w:tc>
          <w:tcPr>
            <w:tcW w:w="800" w:type="dxa"/>
            <w:vAlign w:val="center"/>
          </w:tcPr>
          <w:p w14:paraId="5877AB1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1EC982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C97075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90133E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E31F92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74B267C" w14:textId="77777777" w:rsidTr="00783543">
        <w:tc>
          <w:tcPr>
            <w:tcW w:w="800" w:type="dxa"/>
          </w:tcPr>
          <w:p w14:paraId="4E5D0BA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524</w:t>
            </w:r>
          </w:p>
        </w:tc>
        <w:tc>
          <w:tcPr>
            <w:tcW w:w="1800" w:type="dxa"/>
          </w:tcPr>
          <w:p w14:paraId="629534E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WYOR-AK</w:t>
            </w:r>
          </w:p>
        </w:tc>
        <w:tc>
          <w:tcPr>
            <w:tcW w:w="1800" w:type="dxa"/>
          </w:tcPr>
          <w:p w14:paraId="111C3C7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WYOR-AK</w:t>
            </w:r>
          </w:p>
        </w:tc>
        <w:tc>
          <w:tcPr>
            <w:tcW w:w="3600" w:type="dxa"/>
          </w:tcPr>
          <w:p w14:paraId="03488F4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Wyorywanie sadzonek ciągnikowym wyorywaczem aktywnym</w:t>
            </w:r>
          </w:p>
        </w:tc>
        <w:tc>
          <w:tcPr>
            <w:tcW w:w="1200" w:type="dxa"/>
          </w:tcPr>
          <w:p w14:paraId="11AE504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491060B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45AA45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45EA9D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zabiegu – wyoranie sadzonek,</w:t>
      </w:r>
    </w:p>
    <w:p w14:paraId="6EA684F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 xml:space="preserve">Procedura odbioru: </w:t>
      </w:r>
    </w:p>
    <w:p w14:paraId="05477B8E"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25BB44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31EE7E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D43EE42" w14:textId="77777777" w:rsidTr="00783543">
        <w:trPr>
          <w:trHeight w:val="600"/>
          <w:tblHeader/>
        </w:trPr>
        <w:tc>
          <w:tcPr>
            <w:tcW w:w="800" w:type="dxa"/>
            <w:vAlign w:val="center"/>
          </w:tcPr>
          <w:p w14:paraId="43B3249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A8EA97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E08FFF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A4FB11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E49B8D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9B8116D" w14:textId="77777777" w:rsidTr="00783543">
        <w:tc>
          <w:tcPr>
            <w:tcW w:w="800" w:type="dxa"/>
          </w:tcPr>
          <w:p w14:paraId="62184CF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525</w:t>
            </w:r>
          </w:p>
        </w:tc>
        <w:tc>
          <w:tcPr>
            <w:tcW w:w="1800" w:type="dxa"/>
          </w:tcPr>
          <w:p w14:paraId="594E7F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WYOR-CK</w:t>
            </w:r>
          </w:p>
        </w:tc>
        <w:tc>
          <w:tcPr>
            <w:tcW w:w="1800" w:type="dxa"/>
          </w:tcPr>
          <w:p w14:paraId="3373641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WYOR-CK</w:t>
            </w:r>
          </w:p>
        </w:tc>
        <w:tc>
          <w:tcPr>
            <w:tcW w:w="3600" w:type="dxa"/>
          </w:tcPr>
          <w:p w14:paraId="6CD434B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Wyorywanie i podcinanie sadzonek ciągnikowym wyorywaczem klamrowych</w:t>
            </w:r>
          </w:p>
        </w:tc>
        <w:tc>
          <w:tcPr>
            <w:tcW w:w="1200" w:type="dxa"/>
          </w:tcPr>
          <w:p w14:paraId="23F6AF8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4CE9D72A" w14:textId="77777777" w:rsidTr="00783543">
        <w:tc>
          <w:tcPr>
            <w:tcW w:w="800" w:type="dxa"/>
          </w:tcPr>
          <w:p w14:paraId="35815E7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526</w:t>
            </w:r>
          </w:p>
        </w:tc>
        <w:tc>
          <w:tcPr>
            <w:tcW w:w="1800" w:type="dxa"/>
          </w:tcPr>
          <w:p w14:paraId="3F11A2D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WYOR-CS</w:t>
            </w:r>
          </w:p>
        </w:tc>
        <w:tc>
          <w:tcPr>
            <w:tcW w:w="1800" w:type="dxa"/>
          </w:tcPr>
          <w:p w14:paraId="22A1FBD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WYOR-CS</w:t>
            </w:r>
            <w:r w:rsidRPr="00462B40">
              <w:rPr>
                <w:rFonts w:ascii="Cambria" w:eastAsia="Calibri" w:hAnsi="Cambria"/>
                <w:kern w:val="2"/>
                <w:sz w:val="22"/>
                <w:szCs w:val="24"/>
                <w:lang w:eastAsia="en-US"/>
                <w14:ligatures w14:val="standardContextual"/>
              </w:rPr>
              <w:br/>
              <w:t>WYORSPOM</w:t>
            </w:r>
          </w:p>
        </w:tc>
        <w:tc>
          <w:tcPr>
            <w:tcW w:w="3600" w:type="dxa"/>
          </w:tcPr>
          <w:p w14:paraId="3B47FF4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Wyorywanie lub podcinanie sadzonek ciągnikowym podcinaczem sekcyjnym</w:t>
            </w:r>
          </w:p>
        </w:tc>
        <w:tc>
          <w:tcPr>
            <w:tcW w:w="1200" w:type="dxa"/>
          </w:tcPr>
          <w:p w14:paraId="54188D1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41F0535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BBA8F8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F20A36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wyorywanie i/lub podcinanie sadzonek mechanicznie</w:t>
      </w:r>
    </w:p>
    <w:p w14:paraId="2229883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2E5AE804"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dla czynności WYOR-CS zabieg obejmuje także udział pracownika pomocniczego</w:t>
      </w:r>
    </w:p>
    <w:p w14:paraId="7083B2F9"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dla czynności WYOR-CK i WYOR-CS obejmuje bieżące ostrzenie podcinacza i poprawianie stabilizacji sadzonek po podcięciu korzeni.</w:t>
      </w:r>
    </w:p>
    <w:p w14:paraId="0775EC4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1F60FF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CF956D"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1A46BD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4A16FA5" w14:textId="77777777" w:rsidTr="00783543">
        <w:trPr>
          <w:trHeight w:val="600"/>
          <w:tblHeader/>
        </w:trPr>
        <w:tc>
          <w:tcPr>
            <w:tcW w:w="800" w:type="dxa"/>
            <w:vAlign w:val="center"/>
          </w:tcPr>
          <w:p w14:paraId="3BCABB0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B75C8C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0A4F80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3CAF35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BE6143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6E4B8E7" w14:textId="77777777" w:rsidTr="00783543">
        <w:tc>
          <w:tcPr>
            <w:tcW w:w="800" w:type="dxa"/>
          </w:tcPr>
          <w:p w14:paraId="5044F09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527</w:t>
            </w:r>
          </w:p>
        </w:tc>
        <w:tc>
          <w:tcPr>
            <w:tcW w:w="1800" w:type="dxa"/>
          </w:tcPr>
          <w:p w14:paraId="7FCEE76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WYJ-1IN</w:t>
            </w:r>
          </w:p>
        </w:tc>
        <w:tc>
          <w:tcPr>
            <w:tcW w:w="1800" w:type="dxa"/>
          </w:tcPr>
          <w:p w14:paraId="3F8F979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WYJ-1IN</w:t>
            </w:r>
          </w:p>
        </w:tc>
        <w:tc>
          <w:tcPr>
            <w:tcW w:w="3600" w:type="dxa"/>
          </w:tcPr>
          <w:p w14:paraId="02B7081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1 latek iglastych</w:t>
            </w:r>
          </w:p>
        </w:tc>
        <w:tc>
          <w:tcPr>
            <w:tcW w:w="1200" w:type="dxa"/>
          </w:tcPr>
          <w:p w14:paraId="42BD655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6DD8F677" w14:textId="77777777" w:rsidTr="00783543">
        <w:tc>
          <w:tcPr>
            <w:tcW w:w="800" w:type="dxa"/>
          </w:tcPr>
          <w:p w14:paraId="3F967D0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528</w:t>
            </w:r>
          </w:p>
        </w:tc>
        <w:tc>
          <w:tcPr>
            <w:tcW w:w="1800" w:type="dxa"/>
          </w:tcPr>
          <w:p w14:paraId="0B46C91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WYJ-1LN</w:t>
            </w:r>
          </w:p>
        </w:tc>
        <w:tc>
          <w:tcPr>
            <w:tcW w:w="1800" w:type="dxa"/>
          </w:tcPr>
          <w:p w14:paraId="359E1C0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WYJ-1LN</w:t>
            </w:r>
          </w:p>
        </w:tc>
        <w:tc>
          <w:tcPr>
            <w:tcW w:w="3600" w:type="dxa"/>
          </w:tcPr>
          <w:p w14:paraId="0DA5FEC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1 latek liściastych</w:t>
            </w:r>
          </w:p>
        </w:tc>
        <w:tc>
          <w:tcPr>
            <w:tcW w:w="1200" w:type="dxa"/>
          </w:tcPr>
          <w:p w14:paraId="342AED2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5FCC57B2" w14:textId="77777777" w:rsidTr="00783543">
        <w:tc>
          <w:tcPr>
            <w:tcW w:w="800" w:type="dxa"/>
          </w:tcPr>
          <w:p w14:paraId="3774126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529</w:t>
            </w:r>
          </w:p>
        </w:tc>
        <w:tc>
          <w:tcPr>
            <w:tcW w:w="1800" w:type="dxa"/>
          </w:tcPr>
          <w:p w14:paraId="7AF2542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WYJ-1ZN</w:t>
            </w:r>
          </w:p>
        </w:tc>
        <w:tc>
          <w:tcPr>
            <w:tcW w:w="1800" w:type="dxa"/>
          </w:tcPr>
          <w:p w14:paraId="3D9437F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WYJ-1ZN</w:t>
            </w:r>
          </w:p>
        </w:tc>
        <w:tc>
          <w:tcPr>
            <w:tcW w:w="3600" w:type="dxa"/>
          </w:tcPr>
          <w:p w14:paraId="7A349F4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1 latek zrzezów ukorzenionych</w:t>
            </w:r>
          </w:p>
        </w:tc>
        <w:tc>
          <w:tcPr>
            <w:tcW w:w="1200" w:type="dxa"/>
          </w:tcPr>
          <w:p w14:paraId="4FCF53B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58A93865" w14:textId="77777777" w:rsidTr="00783543">
        <w:tc>
          <w:tcPr>
            <w:tcW w:w="800" w:type="dxa"/>
          </w:tcPr>
          <w:p w14:paraId="3D4D1FE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530</w:t>
            </w:r>
          </w:p>
        </w:tc>
        <w:tc>
          <w:tcPr>
            <w:tcW w:w="1800" w:type="dxa"/>
          </w:tcPr>
          <w:p w14:paraId="52CEC64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WYJ-2IN</w:t>
            </w:r>
          </w:p>
        </w:tc>
        <w:tc>
          <w:tcPr>
            <w:tcW w:w="1800" w:type="dxa"/>
          </w:tcPr>
          <w:p w14:paraId="6198687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WYJ-2IN</w:t>
            </w:r>
          </w:p>
        </w:tc>
        <w:tc>
          <w:tcPr>
            <w:tcW w:w="3600" w:type="dxa"/>
          </w:tcPr>
          <w:p w14:paraId="2EEC16D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2-3 latek iglastych</w:t>
            </w:r>
          </w:p>
        </w:tc>
        <w:tc>
          <w:tcPr>
            <w:tcW w:w="1200" w:type="dxa"/>
          </w:tcPr>
          <w:p w14:paraId="3235E54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81CFC6D" w14:textId="77777777" w:rsidTr="00783543">
        <w:tc>
          <w:tcPr>
            <w:tcW w:w="800" w:type="dxa"/>
          </w:tcPr>
          <w:p w14:paraId="6EE55A9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531</w:t>
            </w:r>
          </w:p>
        </w:tc>
        <w:tc>
          <w:tcPr>
            <w:tcW w:w="1800" w:type="dxa"/>
          </w:tcPr>
          <w:p w14:paraId="6FD18C9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WYJ-2LN</w:t>
            </w:r>
          </w:p>
        </w:tc>
        <w:tc>
          <w:tcPr>
            <w:tcW w:w="1800" w:type="dxa"/>
          </w:tcPr>
          <w:p w14:paraId="550BD4D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WYJ-2LN</w:t>
            </w:r>
          </w:p>
        </w:tc>
        <w:tc>
          <w:tcPr>
            <w:tcW w:w="3600" w:type="dxa"/>
          </w:tcPr>
          <w:p w14:paraId="41F262A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2-3 latek liściastych</w:t>
            </w:r>
          </w:p>
        </w:tc>
        <w:tc>
          <w:tcPr>
            <w:tcW w:w="1200" w:type="dxa"/>
          </w:tcPr>
          <w:p w14:paraId="0ABE786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B842FED" w14:textId="77777777" w:rsidTr="00783543">
        <w:tc>
          <w:tcPr>
            <w:tcW w:w="800" w:type="dxa"/>
          </w:tcPr>
          <w:p w14:paraId="1B0CBD9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532</w:t>
            </w:r>
          </w:p>
        </w:tc>
        <w:tc>
          <w:tcPr>
            <w:tcW w:w="1800" w:type="dxa"/>
          </w:tcPr>
          <w:p w14:paraId="52D2E59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WYJ-4IS</w:t>
            </w:r>
          </w:p>
        </w:tc>
        <w:tc>
          <w:tcPr>
            <w:tcW w:w="1800" w:type="dxa"/>
          </w:tcPr>
          <w:p w14:paraId="7FBF66A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WYJ-4IS</w:t>
            </w:r>
          </w:p>
        </w:tc>
        <w:tc>
          <w:tcPr>
            <w:tcW w:w="3600" w:type="dxa"/>
          </w:tcPr>
          <w:p w14:paraId="6CD17AA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4-5 latek iglastych</w:t>
            </w:r>
          </w:p>
        </w:tc>
        <w:tc>
          <w:tcPr>
            <w:tcW w:w="1200" w:type="dxa"/>
          </w:tcPr>
          <w:p w14:paraId="3B5BCAE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DA21DD1" w14:textId="77777777" w:rsidTr="00783543">
        <w:tc>
          <w:tcPr>
            <w:tcW w:w="800" w:type="dxa"/>
          </w:tcPr>
          <w:p w14:paraId="292F646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533</w:t>
            </w:r>
          </w:p>
        </w:tc>
        <w:tc>
          <w:tcPr>
            <w:tcW w:w="1800" w:type="dxa"/>
          </w:tcPr>
          <w:p w14:paraId="1A2C6E7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WYJ-4LS</w:t>
            </w:r>
          </w:p>
        </w:tc>
        <w:tc>
          <w:tcPr>
            <w:tcW w:w="1800" w:type="dxa"/>
          </w:tcPr>
          <w:p w14:paraId="3596559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WYJ-4LS</w:t>
            </w:r>
          </w:p>
        </w:tc>
        <w:tc>
          <w:tcPr>
            <w:tcW w:w="3600" w:type="dxa"/>
          </w:tcPr>
          <w:p w14:paraId="635D9E6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sortowanie, liczenie i zabezpieczenie do transportu – 4-5 latek liściastych</w:t>
            </w:r>
          </w:p>
        </w:tc>
        <w:tc>
          <w:tcPr>
            <w:tcW w:w="1200" w:type="dxa"/>
          </w:tcPr>
          <w:p w14:paraId="1993940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5F5EB5E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4F74B2EF" w14:textId="77777777" w:rsidR="00462B40" w:rsidRPr="00462B40" w:rsidRDefault="00462B40" w:rsidP="00462B40">
      <w:pPr>
        <w:suppressAutoHyphens w:val="0"/>
        <w:spacing w:after="160" w:line="278" w:lineRule="auto"/>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Standard technologii prac obejmuje:</w:t>
      </w:r>
    </w:p>
    <w:p w14:paraId="4B01632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wykopanie sadzonek z substratu (wyjęcie po wcześniejszym wyoraniu lub bez wyorania),</w:t>
      </w:r>
    </w:p>
    <w:p w14:paraId="0F44967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wybranie sadzonek z substratu,</w:t>
      </w:r>
    </w:p>
    <w:p w14:paraId="554D5D3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rozkruszenie bryłki ziemi,</w:t>
      </w:r>
    </w:p>
    <w:p w14:paraId="13FF2A0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wysortowanie i liczenie sadzonek spełniających określone parametry,</w:t>
      </w:r>
    </w:p>
    <w:p w14:paraId="3EFD31B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tymczasowe zabezpieczenie przed wysychaniem przez zadołowanie lub układanie do pojemników (skrzynek lub worków),</w:t>
      </w:r>
    </w:p>
    <w:p w14:paraId="12689F5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do miejsca tymczasowego przechowywania, wskazanego przez Zamawiającego,</w:t>
      </w:r>
    </w:p>
    <w:p w14:paraId="52B54AA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0FFDF383"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ewentualne zebranie i wywóz odpadów sadzonek po sortowaniu zostanie rozliczony oddzielnie (godzinowo),</w:t>
      </w:r>
    </w:p>
    <w:p w14:paraId="1C73B252"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sadzonki należy sortować zgodnie z wymaganiami jakie powinien spełniać leśny materiał </w:t>
      </w:r>
      <w:proofErr w:type="spellStart"/>
      <w:r w:rsidRPr="00462B40">
        <w:rPr>
          <w:rFonts w:ascii="Cambria" w:eastAsia="Calibri" w:hAnsi="Cambria"/>
          <w:kern w:val="2"/>
          <w:sz w:val="22"/>
          <w:szCs w:val="24"/>
          <w:lang w:eastAsia="en-US"/>
          <w14:ligatures w14:val="standardContextual"/>
        </w:rPr>
        <w:t>rozmnożeniowy</w:t>
      </w:r>
      <w:proofErr w:type="spellEnd"/>
      <w:r w:rsidRPr="00462B40">
        <w:rPr>
          <w:rFonts w:ascii="Cambria" w:eastAsia="Calibri" w:hAnsi="Cambria"/>
          <w:kern w:val="2"/>
          <w:sz w:val="22"/>
          <w:szCs w:val="24"/>
          <w:lang w:eastAsia="en-US"/>
          <w14:ligatures w14:val="standardContextual"/>
        </w:rPr>
        <w:t xml:space="preserve"> lub zgodnie ze wskazaniami Zamawiającego.</w:t>
      </w:r>
    </w:p>
    <w:p w14:paraId="1D8CC37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C327CC0"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ze zleceniem oraz poprzez policzenie na reprezentatywnych próbach i określenie wykonanej ilości jednostek miary na podstawie próby. </w:t>
      </w:r>
    </w:p>
    <w:p w14:paraId="77E89C27" w14:textId="77777777" w:rsidR="00462B40" w:rsidRPr="00462B40" w:rsidRDefault="00462B40" w:rsidP="00462B40">
      <w:pPr>
        <w:suppressAutoHyphens w:val="0"/>
        <w:spacing w:after="160" w:line="278" w:lineRule="auto"/>
        <w:ind w:left="720"/>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1BB6C2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775541E" w14:textId="77777777" w:rsidTr="00783543">
        <w:trPr>
          <w:trHeight w:val="600"/>
          <w:tblHeader/>
        </w:trPr>
        <w:tc>
          <w:tcPr>
            <w:tcW w:w="800" w:type="dxa"/>
            <w:vAlign w:val="center"/>
          </w:tcPr>
          <w:p w14:paraId="7E318BF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DD303C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344D81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3239CC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843ADF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7287374" w14:textId="77777777" w:rsidTr="00783543">
        <w:tc>
          <w:tcPr>
            <w:tcW w:w="800" w:type="dxa"/>
          </w:tcPr>
          <w:p w14:paraId="0B28BAA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534</w:t>
            </w:r>
          </w:p>
        </w:tc>
        <w:tc>
          <w:tcPr>
            <w:tcW w:w="1800" w:type="dxa"/>
          </w:tcPr>
          <w:p w14:paraId="348D2B2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 1R</w:t>
            </w:r>
          </w:p>
        </w:tc>
        <w:tc>
          <w:tcPr>
            <w:tcW w:w="1800" w:type="dxa"/>
          </w:tcPr>
          <w:p w14:paraId="26BE320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WYJ-1IW,</w:t>
            </w:r>
          </w:p>
          <w:p w14:paraId="6991A70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WYJ-1IR,</w:t>
            </w:r>
            <w:r w:rsidRPr="00462B40">
              <w:rPr>
                <w:rFonts w:ascii="Cambria" w:eastAsia="Calibri" w:hAnsi="Cambria"/>
                <w:kern w:val="2"/>
                <w:sz w:val="22"/>
                <w:szCs w:val="24"/>
                <w:lang w:eastAsia="en-US"/>
                <w14:ligatures w14:val="standardContextual"/>
              </w:rPr>
              <w:br/>
              <w:t>SORT-1I,</w:t>
            </w:r>
            <w:r w:rsidRPr="00462B40">
              <w:rPr>
                <w:rFonts w:ascii="Cambria" w:eastAsia="Calibri" w:hAnsi="Cambria"/>
                <w:kern w:val="2"/>
                <w:sz w:val="22"/>
                <w:szCs w:val="24"/>
                <w:lang w:eastAsia="en-US"/>
                <w14:ligatures w14:val="standardContextual"/>
              </w:rPr>
              <w:br/>
              <w:t>UKŁAD-1I lub DOŁ-1I),</w:t>
            </w:r>
          </w:p>
          <w:p w14:paraId="13C1C71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WIAZ-PECZ</w:t>
            </w:r>
          </w:p>
          <w:p w14:paraId="0C00318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GODZ W1R,</w:t>
            </w:r>
          </w:p>
          <w:p w14:paraId="7E79A06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WYJ-1LW</w:t>
            </w:r>
          </w:p>
          <w:p w14:paraId="1B0C43E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WYJ-1LR,</w:t>
            </w:r>
            <w:r w:rsidRPr="00462B40">
              <w:rPr>
                <w:rFonts w:ascii="Cambria" w:eastAsia="Calibri" w:hAnsi="Cambria"/>
                <w:kern w:val="2"/>
                <w:sz w:val="22"/>
                <w:szCs w:val="24"/>
                <w:lang w:eastAsia="en-US"/>
                <w14:ligatures w14:val="standardContextual"/>
              </w:rPr>
              <w:br/>
              <w:t>SORT-1L,</w:t>
            </w:r>
            <w:r w:rsidRPr="00462B40">
              <w:rPr>
                <w:rFonts w:ascii="Cambria" w:eastAsia="Calibri" w:hAnsi="Cambria"/>
                <w:kern w:val="2"/>
                <w:sz w:val="22"/>
                <w:szCs w:val="24"/>
                <w:lang w:eastAsia="en-US"/>
                <w14:ligatures w14:val="standardContextual"/>
              </w:rPr>
              <w:br/>
              <w:t>(UKŁAD-1L lub DOŁ-1L),</w:t>
            </w:r>
            <w:r w:rsidRPr="00462B40">
              <w:rPr>
                <w:rFonts w:ascii="Cambria" w:eastAsia="Calibri" w:hAnsi="Cambria"/>
                <w:kern w:val="2"/>
                <w:sz w:val="22"/>
                <w:szCs w:val="24"/>
                <w:lang w:eastAsia="en-US"/>
                <w14:ligatures w14:val="standardContextual"/>
              </w:rPr>
              <w:br/>
              <w:t>GODZ W1R</w:t>
            </w:r>
          </w:p>
        </w:tc>
        <w:tc>
          <w:tcPr>
            <w:tcW w:w="3600" w:type="dxa"/>
          </w:tcPr>
          <w:p w14:paraId="4095A15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1-latek</w:t>
            </w:r>
          </w:p>
        </w:tc>
        <w:tc>
          <w:tcPr>
            <w:tcW w:w="1200" w:type="dxa"/>
          </w:tcPr>
          <w:p w14:paraId="475BC88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2FA8CB0" w14:textId="77777777" w:rsidTr="00783543">
        <w:tc>
          <w:tcPr>
            <w:tcW w:w="800" w:type="dxa"/>
          </w:tcPr>
          <w:p w14:paraId="55E1FA8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535</w:t>
            </w:r>
          </w:p>
        </w:tc>
        <w:tc>
          <w:tcPr>
            <w:tcW w:w="1800" w:type="dxa"/>
          </w:tcPr>
          <w:p w14:paraId="5954577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 2-3L</w:t>
            </w:r>
          </w:p>
        </w:tc>
        <w:tc>
          <w:tcPr>
            <w:tcW w:w="1800" w:type="dxa"/>
          </w:tcPr>
          <w:p w14:paraId="13AC754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WYJ-2IW,</w:t>
            </w:r>
            <w:r w:rsidRPr="00462B40">
              <w:rPr>
                <w:rFonts w:ascii="Cambria" w:eastAsia="Calibri" w:hAnsi="Cambria"/>
                <w:kern w:val="2"/>
                <w:sz w:val="22"/>
                <w:szCs w:val="24"/>
                <w:lang w:eastAsia="en-US"/>
                <w14:ligatures w14:val="standardContextual"/>
              </w:rPr>
              <w:br/>
              <w:t>WYJ-2IR</w:t>
            </w:r>
            <w:r w:rsidRPr="00462B40">
              <w:rPr>
                <w:rFonts w:ascii="Cambria" w:eastAsia="Calibri" w:hAnsi="Cambria"/>
                <w:kern w:val="2"/>
                <w:sz w:val="22"/>
                <w:szCs w:val="24"/>
                <w:lang w:eastAsia="en-US"/>
                <w14:ligatures w14:val="standardContextual"/>
              </w:rPr>
              <w:br/>
              <w:t>SORT-2I,</w:t>
            </w:r>
            <w:r w:rsidRPr="00462B40">
              <w:rPr>
                <w:rFonts w:ascii="Cambria" w:eastAsia="Calibri" w:hAnsi="Cambria"/>
                <w:kern w:val="2"/>
                <w:sz w:val="22"/>
                <w:szCs w:val="24"/>
                <w:lang w:eastAsia="en-US"/>
                <w14:ligatures w14:val="standardContextual"/>
              </w:rPr>
              <w:br/>
            </w:r>
            <w:r w:rsidRPr="00462B40">
              <w:rPr>
                <w:rFonts w:ascii="Cambria" w:eastAsia="Calibri" w:hAnsi="Cambria"/>
                <w:kern w:val="2"/>
                <w:sz w:val="22"/>
                <w:szCs w:val="24"/>
                <w:lang w:eastAsia="en-US"/>
                <w14:ligatures w14:val="standardContextual"/>
              </w:rPr>
              <w:lastRenderedPageBreak/>
              <w:t>(UKŁAD-2I lub DOŁ-2I),</w:t>
            </w:r>
          </w:p>
          <w:p w14:paraId="5A1CFB9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WIAZ-PECZ</w:t>
            </w:r>
            <w:r w:rsidRPr="00462B40">
              <w:rPr>
                <w:rFonts w:ascii="Cambria" w:eastAsia="Calibri" w:hAnsi="Cambria"/>
                <w:kern w:val="2"/>
                <w:sz w:val="22"/>
                <w:szCs w:val="24"/>
                <w:lang w:eastAsia="en-US"/>
                <w14:ligatures w14:val="standardContextual"/>
              </w:rPr>
              <w:br/>
              <w:t>GODZ 23L,</w:t>
            </w:r>
          </w:p>
          <w:p w14:paraId="24ECA9E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WYJ-2LW,</w:t>
            </w:r>
            <w:r w:rsidRPr="00462B40">
              <w:rPr>
                <w:rFonts w:ascii="Cambria" w:eastAsia="Calibri" w:hAnsi="Cambria"/>
                <w:kern w:val="2"/>
                <w:sz w:val="22"/>
                <w:szCs w:val="24"/>
                <w:lang w:eastAsia="en-US"/>
                <w14:ligatures w14:val="standardContextual"/>
              </w:rPr>
              <w:br/>
              <w:t>WYJ-2LR</w:t>
            </w:r>
            <w:r w:rsidRPr="00462B40">
              <w:rPr>
                <w:rFonts w:ascii="Cambria" w:eastAsia="Calibri" w:hAnsi="Cambria"/>
                <w:kern w:val="2"/>
                <w:sz w:val="22"/>
                <w:szCs w:val="24"/>
                <w:lang w:eastAsia="en-US"/>
                <w14:ligatures w14:val="standardContextual"/>
              </w:rPr>
              <w:br/>
              <w:t>SORT-2L,</w:t>
            </w:r>
            <w:r w:rsidRPr="00462B40">
              <w:rPr>
                <w:rFonts w:ascii="Cambria" w:eastAsia="Calibri" w:hAnsi="Cambria"/>
                <w:kern w:val="2"/>
                <w:sz w:val="22"/>
                <w:szCs w:val="24"/>
                <w:lang w:eastAsia="en-US"/>
                <w14:ligatures w14:val="standardContextual"/>
              </w:rPr>
              <w:br/>
              <w:t>(UKŁAD-2L lub DOŁ-2L),</w:t>
            </w:r>
            <w:r w:rsidRPr="00462B40">
              <w:rPr>
                <w:rFonts w:ascii="Cambria" w:eastAsia="Calibri" w:hAnsi="Cambria"/>
                <w:kern w:val="2"/>
                <w:sz w:val="22"/>
                <w:szCs w:val="24"/>
                <w:lang w:eastAsia="en-US"/>
                <w14:ligatures w14:val="standardContextual"/>
              </w:rPr>
              <w:br/>
              <w:t>GODZ 23L,</w:t>
            </w:r>
          </w:p>
        </w:tc>
        <w:tc>
          <w:tcPr>
            <w:tcW w:w="3600" w:type="dxa"/>
          </w:tcPr>
          <w:p w14:paraId="263F82F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Wyjęcie 2-3 latek</w:t>
            </w:r>
          </w:p>
        </w:tc>
        <w:tc>
          <w:tcPr>
            <w:tcW w:w="1200" w:type="dxa"/>
          </w:tcPr>
          <w:p w14:paraId="6D8F714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727A605" w14:textId="77777777" w:rsidTr="00783543">
        <w:tc>
          <w:tcPr>
            <w:tcW w:w="800" w:type="dxa"/>
          </w:tcPr>
          <w:p w14:paraId="50F3FD3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536</w:t>
            </w:r>
          </w:p>
        </w:tc>
        <w:tc>
          <w:tcPr>
            <w:tcW w:w="1800" w:type="dxa"/>
          </w:tcPr>
          <w:p w14:paraId="3B456F6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 4-5L</w:t>
            </w:r>
          </w:p>
        </w:tc>
        <w:tc>
          <w:tcPr>
            <w:tcW w:w="1800" w:type="dxa"/>
          </w:tcPr>
          <w:p w14:paraId="71CEE4F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WYJ-4IW,</w:t>
            </w:r>
            <w:r w:rsidRPr="00462B40">
              <w:rPr>
                <w:rFonts w:ascii="Cambria" w:eastAsia="Calibri" w:hAnsi="Cambria"/>
                <w:kern w:val="2"/>
                <w:sz w:val="22"/>
                <w:szCs w:val="24"/>
                <w:lang w:eastAsia="en-US"/>
                <w14:ligatures w14:val="standardContextual"/>
              </w:rPr>
              <w:br/>
              <w:t>WYJ-4IR,</w:t>
            </w:r>
            <w:r w:rsidRPr="00462B40">
              <w:rPr>
                <w:rFonts w:ascii="Cambria" w:eastAsia="Calibri" w:hAnsi="Cambria"/>
                <w:kern w:val="2"/>
                <w:sz w:val="22"/>
                <w:szCs w:val="24"/>
                <w:lang w:eastAsia="en-US"/>
                <w14:ligatures w14:val="standardContextual"/>
              </w:rPr>
              <w:br/>
              <w:t>SORT-4I,</w:t>
            </w:r>
            <w:r w:rsidRPr="00462B40">
              <w:rPr>
                <w:rFonts w:ascii="Cambria" w:eastAsia="Calibri" w:hAnsi="Cambria"/>
                <w:kern w:val="2"/>
                <w:sz w:val="22"/>
                <w:szCs w:val="24"/>
                <w:lang w:eastAsia="en-US"/>
                <w14:ligatures w14:val="standardContextual"/>
              </w:rPr>
              <w:br/>
              <w:t>WYJ-4IS,</w:t>
            </w:r>
            <w:r w:rsidRPr="00462B40">
              <w:rPr>
                <w:rFonts w:ascii="Cambria" w:eastAsia="Calibri" w:hAnsi="Cambria"/>
                <w:kern w:val="2"/>
                <w:sz w:val="22"/>
                <w:szCs w:val="24"/>
                <w:lang w:eastAsia="en-US"/>
                <w14:ligatures w14:val="standardContextual"/>
              </w:rPr>
              <w:br/>
              <w:t>(UKŁAD-4I lub DOŁ-4I),</w:t>
            </w:r>
          </w:p>
          <w:p w14:paraId="29335DF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WIAZ-PECZ</w:t>
            </w:r>
            <w:r w:rsidRPr="00462B40">
              <w:rPr>
                <w:rFonts w:ascii="Cambria" w:eastAsia="Calibri" w:hAnsi="Cambria"/>
                <w:kern w:val="2"/>
                <w:sz w:val="22"/>
                <w:szCs w:val="24"/>
                <w:lang w:eastAsia="en-US"/>
                <w14:ligatures w14:val="standardContextual"/>
              </w:rPr>
              <w:br/>
              <w:t>GODZ 45L,</w:t>
            </w:r>
            <w:r w:rsidRPr="00462B40">
              <w:rPr>
                <w:rFonts w:ascii="Cambria" w:eastAsia="Calibri" w:hAnsi="Cambria"/>
                <w:kern w:val="2"/>
                <w:sz w:val="22"/>
                <w:szCs w:val="24"/>
                <w:lang w:eastAsia="en-US"/>
                <w14:ligatures w14:val="standardContextual"/>
              </w:rPr>
              <w:br/>
              <w:t>WYJ-4LW,</w:t>
            </w:r>
            <w:r w:rsidRPr="00462B40">
              <w:rPr>
                <w:rFonts w:ascii="Cambria" w:eastAsia="Calibri" w:hAnsi="Cambria"/>
                <w:kern w:val="2"/>
                <w:sz w:val="22"/>
                <w:szCs w:val="24"/>
                <w:lang w:eastAsia="en-US"/>
                <w14:ligatures w14:val="standardContextual"/>
              </w:rPr>
              <w:br/>
              <w:t>WYJ-4LR,</w:t>
            </w:r>
            <w:r w:rsidRPr="00462B40">
              <w:rPr>
                <w:rFonts w:ascii="Cambria" w:eastAsia="Calibri" w:hAnsi="Cambria"/>
                <w:kern w:val="2"/>
                <w:sz w:val="22"/>
                <w:szCs w:val="24"/>
                <w:lang w:eastAsia="en-US"/>
                <w14:ligatures w14:val="standardContextual"/>
              </w:rPr>
              <w:br/>
              <w:t>WYJ-4LS</w:t>
            </w:r>
            <w:r w:rsidRPr="00462B40">
              <w:rPr>
                <w:rFonts w:ascii="Cambria" w:eastAsia="Calibri" w:hAnsi="Cambria"/>
                <w:kern w:val="2"/>
                <w:sz w:val="22"/>
                <w:szCs w:val="24"/>
                <w:lang w:eastAsia="en-US"/>
                <w14:ligatures w14:val="standardContextual"/>
              </w:rPr>
              <w:br/>
              <w:t>SORT-4L,</w:t>
            </w:r>
            <w:r w:rsidRPr="00462B40">
              <w:rPr>
                <w:rFonts w:ascii="Cambria" w:eastAsia="Calibri" w:hAnsi="Cambria"/>
                <w:kern w:val="2"/>
                <w:sz w:val="22"/>
                <w:szCs w:val="24"/>
                <w:lang w:eastAsia="en-US"/>
                <w14:ligatures w14:val="standardContextual"/>
              </w:rPr>
              <w:br/>
              <w:t>(UKŁAD-4L lub DOŁ-4L),</w:t>
            </w:r>
            <w:r w:rsidRPr="00462B40">
              <w:rPr>
                <w:rFonts w:ascii="Cambria" w:eastAsia="Calibri" w:hAnsi="Cambria"/>
                <w:kern w:val="2"/>
                <w:sz w:val="22"/>
                <w:szCs w:val="24"/>
                <w:lang w:eastAsia="en-US"/>
                <w14:ligatures w14:val="standardContextual"/>
              </w:rPr>
              <w:br/>
              <w:t>GODZ 45L</w:t>
            </w:r>
          </w:p>
        </w:tc>
        <w:tc>
          <w:tcPr>
            <w:tcW w:w="3600" w:type="dxa"/>
          </w:tcPr>
          <w:p w14:paraId="32A9362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Wyjęcie materiału 4-5 letniego</w:t>
            </w:r>
          </w:p>
        </w:tc>
        <w:tc>
          <w:tcPr>
            <w:tcW w:w="1200" w:type="dxa"/>
          </w:tcPr>
          <w:p w14:paraId="208E88E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0632B8DB" w14:textId="77777777" w:rsidTr="00783543">
        <w:tc>
          <w:tcPr>
            <w:tcW w:w="800" w:type="dxa"/>
          </w:tcPr>
          <w:p w14:paraId="6718D0F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537</w:t>
            </w:r>
          </w:p>
        </w:tc>
        <w:tc>
          <w:tcPr>
            <w:tcW w:w="1800" w:type="dxa"/>
          </w:tcPr>
          <w:p w14:paraId="3E14F0E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 WFORM</w:t>
            </w:r>
          </w:p>
        </w:tc>
        <w:tc>
          <w:tcPr>
            <w:tcW w:w="1800" w:type="dxa"/>
          </w:tcPr>
          <w:p w14:paraId="446A22E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WYJ-FORM,</w:t>
            </w:r>
            <w:r w:rsidRPr="00462B40">
              <w:rPr>
                <w:rFonts w:ascii="Cambria" w:eastAsia="Calibri" w:hAnsi="Cambria"/>
                <w:kern w:val="2"/>
                <w:sz w:val="22"/>
                <w:szCs w:val="24"/>
                <w:lang w:eastAsia="en-US"/>
                <w14:ligatures w14:val="standardContextual"/>
              </w:rPr>
              <w:br/>
              <w:t>SORT-WIEL,</w:t>
            </w:r>
            <w:r w:rsidRPr="00462B40">
              <w:rPr>
                <w:rFonts w:ascii="Cambria" w:eastAsia="Calibri" w:hAnsi="Cambria"/>
                <w:kern w:val="2"/>
                <w:sz w:val="22"/>
                <w:szCs w:val="24"/>
                <w:lang w:eastAsia="en-US"/>
                <w14:ligatures w14:val="standardContextual"/>
              </w:rPr>
              <w:br/>
              <w:t>DOŁ-WIEL,</w:t>
            </w:r>
          </w:p>
          <w:p w14:paraId="36CA147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Verdana" w:hAnsi="Cambria" w:cs="Verdana"/>
                <w:kern w:val="1"/>
                <w:sz w:val="22"/>
                <w:szCs w:val="22"/>
                <w:lang w:eastAsia="zh-CN" w:bidi="hi-IN"/>
                <w14:ligatures w14:val="standardContextual"/>
              </w:rPr>
              <w:t>WIAZ-PECZ</w:t>
            </w:r>
            <w:r w:rsidRPr="00462B40">
              <w:rPr>
                <w:rFonts w:ascii="Cambria" w:eastAsia="Calibri" w:hAnsi="Cambria"/>
                <w:kern w:val="2"/>
                <w:sz w:val="22"/>
                <w:szCs w:val="24"/>
                <w:lang w:eastAsia="en-US"/>
                <w14:ligatures w14:val="standardContextual"/>
              </w:rPr>
              <w:br/>
              <w:t>GODZ WF</w:t>
            </w:r>
          </w:p>
        </w:tc>
        <w:tc>
          <w:tcPr>
            <w:tcW w:w="3600" w:type="dxa"/>
          </w:tcPr>
          <w:p w14:paraId="017F1E0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Wyjęcie wielolatek drzew i krzewów do </w:t>
            </w:r>
            <w:proofErr w:type="spellStart"/>
            <w:r w:rsidRPr="00462B40">
              <w:rPr>
                <w:rFonts w:ascii="Cambria" w:eastAsia="Calibri" w:hAnsi="Cambria"/>
                <w:kern w:val="2"/>
                <w:sz w:val="22"/>
                <w:szCs w:val="24"/>
                <w:lang w:eastAsia="en-US"/>
                <w14:ligatures w14:val="standardContextual"/>
              </w:rPr>
              <w:t>zadrzewień</w:t>
            </w:r>
            <w:proofErr w:type="spellEnd"/>
            <w:r w:rsidRPr="00462B40">
              <w:rPr>
                <w:rFonts w:ascii="Cambria" w:eastAsia="Calibri" w:hAnsi="Cambria"/>
                <w:kern w:val="2"/>
                <w:sz w:val="22"/>
                <w:szCs w:val="24"/>
                <w:lang w:eastAsia="en-US"/>
                <w14:ligatures w14:val="standardContextual"/>
              </w:rPr>
              <w:t xml:space="preserve"> lub plantacji</w:t>
            </w:r>
          </w:p>
        </w:tc>
        <w:tc>
          <w:tcPr>
            <w:tcW w:w="1200" w:type="dxa"/>
          </w:tcPr>
          <w:p w14:paraId="04B09AE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62EA65F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557467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1038454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wyjęcie sadzonek z gleby po wcześniejszym wyoraniu lub bez wyorania, </w:t>
      </w:r>
    </w:p>
    <w:p w14:paraId="59C5EDF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wybranie sadzonek z gleby, </w:t>
      </w:r>
    </w:p>
    <w:p w14:paraId="1947C3C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rozkruszenie bryłki ziemi, </w:t>
      </w:r>
    </w:p>
    <w:p w14:paraId="712F4E7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 xml:space="preserve">sortowanie, liczenie, </w:t>
      </w:r>
    </w:p>
    <w:p w14:paraId="3EE2E20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wiązanie w pęczki,</w:t>
      </w:r>
    </w:p>
    <w:p w14:paraId="210637D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tymczasowe zabezpieczenie przed wysychaniem przez zadołowanie lub układanie do pojemników (skrzynek lub worków) wraz z doniesieniem, </w:t>
      </w:r>
    </w:p>
    <w:p w14:paraId="0698A19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formowanie części nadziemnych </w:t>
      </w:r>
      <w:proofErr w:type="gramStart"/>
      <w:r w:rsidRPr="00462B40">
        <w:rPr>
          <w:rFonts w:ascii="Cambria" w:eastAsia="Calibri" w:hAnsi="Cambria"/>
          <w:kern w:val="2"/>
          <w:sz w:val="22"/>
          <w:szCs w:val="24"/>
          <w:lang w:eastAsia="en-US"/>
          <w14:ligatures w14:val="standardContextual"/>
        </w:rPr>
        <w:t>sadzonek  liściastych</w:t>
      </w:r>
      <w:proofErr w:type="gramEnd"/>
      <w:r w:rsidRPr="00462B40">
        <w:rPr>
          <w:rFonts w:ascii="Cambria" w:eastAsia="Calibri" w:hAnsi="Cambria"/>
          <w:kern w:val="2"/>
          <w:sz w:val="22"/>
          <w:szCs w:val="24"/>
          <w:lang w:eastAsia="en-US"/>
          <w14:ligatures w14:val="standardContextual"/>
        </w:rPr>
        <w:t xml:space="preserve"> i iglastych, </w:t>
      </w:r>
    </w:p>
    <w:p w14:paraId="287B4AE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formowanie korzeni wielolatek drzew i krzewów do </w:t>
      </w:r>
      <w:proofErr w:type="spellStart"/>
      <w:r w:rsidRPr="00462B40">
        <w:rPr>
          <w:rFonts w:ascii="Cambria" w:eastAsia="Calibri" w:hAnsi="Cambria"/>
          <w:kern w:val="2"/>
          <w:sz w:val="22"/>
          <w:szCs w:val="24"/>
          <w:lang w:eastAsia="en-US"/>
          <w14:ligatures w14:val="standardContextual"/>
        </w:rPr>
        <w:t>zadrzewień</w:t>
      </w:r>
      <w:proofErr w:type="spellEnd"/>
      <w:r w:rsidRPr="00462B40">
        <w:rPr>
          <w:rFonts w:ascii="Cambria" w:eastAsia="Calibri" w:hAnsi="Cambria"/>
          <w:kern w:val="2"/>
          <w:sz w:val="22"/>
          <w:szCs w:val="24"/>
          <w:lang w:eastAsia="en-US"/>
          <w14:ligatures w14:val="standardContextual"/>
        </w:rPr>
        <w:t>.</w:t>
      </w:r>
    </w:p>
    <w:p w14:paraId="1CF5A39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169099C4"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sadzonki należy sortować zgodnie z wymaganiami jakie powinien spełniać leśny materiał </w:t>
      </w:r>
      <w:proofErr w:type="spellStart"/>
      <w:r w:rsidRPr="00462B40">
        <w:rPr>
          <w:rFonts w:ascii="Cambria" w:eastAsia="Calibri" w:hAnsi="Cambria"/>
          <w:kern w:val="2"/>
          <w:sz w:val="22"/>
          <w:szCs w:val="24"/>
          <w:lang w:eastAsia="en-US"/>
          <w14:ligatures w14:val="standardContextual"/>
        </w:rPr>
        <w:t>rozmnożeniowy</w:t>
      </w:r>
      <w:proofErr w:type="spellEnd"/>
      <w:r w:rsidRPr="00462B40">
        <w:rPr>
          <w:rFonts w:ascii="Cambria" w:eastAsia="Calibri" w:hAnsi="Cambria"/>
          <w:kern w:val="2"/>
          <w:sz w:val="22"/>
          <w:szCs w:val="24"/>
          <w:lang w:eastAsia="en-US"/>
          <w14:ligatures w14:val="standardContextual"/>
        </w:rPr>
        <w:t xml:space="preserve"> lub zgodnie z wymaganiami odbiorcy,</w:t>
      </w:r>
    </w:p>
    <w:p w14:paraId="4467AE7F"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czynność GODZ W1R, GODZ 23L, GODZ 45L, GODZ WF przeznaczona jest w wycenie na, formowanie części nadziemnych sadzonek;</w:t>
      </w:r>
    </w:p>
    <w:p w14:paraId="589E241D"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rodzaje (gatunki) sadzonek podlegające wiązaniu w pęczki zawarto w Tabeli parametrów. </w:t>
      </w:r>
    </w:p>
    <w:p w14:paraId="45DC4E8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FBDF474"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ze zleceniem oraz poprzez policzenie na reprezentatywnych próbach i określenie wykonanej ilości jednostek miary na podstawie próby. </w:t>
      </w:r>
    </w:p>
    <w:p w14:paraId="2557C455" w14:textId="77777777" w:rsidR="00462B40" w:rsidRPr="00462B40" w:rsidRDefault="00462B40" w:rsidP="00462B40">
      <w:pPr>
        <w:suppressAutoHyphens w:val="0"/>
        <w:spacing w:after="160" w:line="278" w:lineRule="auto"/>
        <w:ind w:left="720"/>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3313C194"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17F6164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2EC97C6" w14:textId="77777777" w:rsidTr="00783543">
        <w:trPr>
          <w:trHeight w:val="600"/>
          <w:tblHeader/>
        </w:trPr>
        <w:tc>
          <w:tcPr>
            <w:tcW w:w="800" w:type="dxa"/>
            <w:vAlign w:val="center"/>
          </w:tcPr>
          <w:p w14:paraId="56C218A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F39B87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46633E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FE1DED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72EA13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EFB468F" w14:textId="77777777" w:rsidTr="00783543">
        <w:tc>
          <w:tcPr>
            <w:tcW w:w="800" w:type="dxa"/>
          </w:tcPr>
          <w:p w14:paraId="69874F0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538</w:t>
            </w:r>
          </w:p>
        </w:tc>
        <w:tc>
          <w:tcPr>
            <w:tcW w:w="1800" w:type="dxa"/>
          </w:tcPr>
          <w:p w14:paraId="06EEF5E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ŻEL-1</w:t>
            </w:r>
          </w:p>
        </w:tc>
        <w:tc>
          <w:tcPr>
            <w:tcW w:w="1800" w:type="dxa"/>
          </w:tcPr>
          <w:p w14:paraId="185BF07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ŻEL-1</w:t>
            </w:r>
          </w:p>
        </w:tc>
        <w:tc>
          <w:tcPr>
            <w:tcW w:w="3600" w:type="dxa"/>
          </w:tcPr>
          <w:p w14:paraId="1A24C76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Żelowanie 1-latek</w:t>
            </w:r>
          </w:p>
        </w:tc>
        <w:tc>
          <w:tcPr>
            <w:tcW w:w="1200" w:type="dxa"/>
          </w:tcPr>
          <w:p w14:paraId="1002301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240B7694" w14:textId="77777777" w:rsidTr="00783543">
        <w:tc>
          <w:tcPr>
            <w:tcW w:w="800" w:type="dxa"/>
          </w:tcPr>
          <w:p w14:paraId="48CEA6E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539</w:t>
            </w:r>
          </w:p>
        </w:tc>
        <w:tc>
          <w:tcPr>
            <w:tcW w:w="1800" w:type="dxa"/>
          </w:tcPr>
          <w:p w14:paraId="3AE4D1C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ŻEL-2</w:t>
            </w:r>
          </w:p>
        </w:tc>
        <w:tc>
          <w:tcPr>
            <w:tcW w:w="1800" w:type="dxa"/>
          </w:tcPr>
          <w:p w14:paraId="77511A3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ŻEL-2</w:t>
            </w:r>
          </w:p>
        </w:tc>
        <w:tc>
          <w:tcPr>
            <w:tcW w:w="3600" w:type="dxa"/>
          </w:tcPr>
          <w:p w14:paraId="7D68403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Żelowanie 2-latek</w:t>
            </w:r>
          </w:p>
        </w:tc>
        <w:tc>
          <w:tcPr>
            <w:tcW w:w="1200" w:type="dxa"/>
          </w:tcPr>
          <w:p w14:paraId="2373944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4665C245" w14:textId="77777777" w:rsidTr="00783543">
        <w:tc>
          <w:tcPr>
            <w:tcW w:w="800" w:type="dxa"/>
          </w:tcPr>
          <w:p w14:paraId="66D0D3F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540</w:t>
            </w:r>
          </w:p>
        </w:tc>
        <w:tc>
          <w:tcPr>
            <w:tcW w:w="1800" w:type="dxa"/>
          </w:tcPr>
          <w:p w14:paraId="7461BB5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ŻEL-IL</w:t>
            </w:r>
          </w:p>
        </w:tc>
        <w:tc>
          <w:tcPr>
            <w:tcW w:w="1800" w:type="dxa"/>
          </w:tcPr>
          <w:p w14:paraId="645E0E4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ŻEL-IL</w:t>
            </w:r>
          </w:p>
        </w:tc>
        <w:tc>
          <w:tcPr>
            <w:tcW w:w="3600" w:type="dxa"/>
          </w:tcPr>
          <w:p w14:paraId="0756302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Żelowanie sadzonek pozostałych</w:t>
            </w:r>
          </w:p>
        </w:tc>
        <w:tc>
          <w:tcPr>
            <w:tcW w:w="1200" w:type="dxa"/>
          </w:tcPr>
          <w:p w14:paraId="10812B4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48DAA07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64BC9E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48E863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przygotowanie zawiesiny do żelowania, </w:t>
      </w:r>
    </w:p>
    <w:p w14:paraId="0AC045F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żelowanie korzeni, </w:t>
      </w:r>
    </w:p>
    <w:p w14:paraId="0D483DD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w pojemnikach.</w:t>
      </w:r>
    </w:p>
    <w:p w14:paraId="277839C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4A4DE36F"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poprzez policzenie na reprezentatywnych próbach i określenie wykonanej ilości jednostek miary na podstawie próby. </w:t>
      </w:r>
    </w:p>
    <w:p w14:paraId="291AE621"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7FB3A70" w14:textId="77777777" w:rsidR="00462B40" w:rsidRPr="00462B40" w:rsidRDefault="00462B40" w:rsidP="00462B40">
      <w:pPr>
        <w:suppressAutoHyphens w:val="0"/>
        <w:spacing w:after="200" w:line="276" w:lineRule="auto"/>
        <w:jc w:val="both"/>
        <w:rPr>
          <w:rFonts w:ascii="Cambria" w:eastAsia="Verdana" w:hAnsi="Cambria" w:cs="Verdana"/>
          <w:b/>
          <w:kern w:val="1"/>
          <w:sz w:val="22"/>
          <w:szCs w:val="22"/>
          <w:lang w:eastAsia="zh-CN" w:bidi="hi-IN"/>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462B40" w:rsidRPr="00462B40" w14:paraId="54888D4E" w14:textId="77777777" w:rsidTr="00783543">
        <w:trPr>
          <w:trHeight w:val="600"/>
          <w:tblHeader/>
          <w:jc w:val="center"/>
        </w:trPr>
        <w:tc>
          <w:tcPr>
            <w:tcW w:w="435" w:type="pct"/>
            <w:vAlign w:val="center"/>
          </w:tcPr>
          <w:p w14:paraId="4BFD81E0"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lastRenderedPageBreak/>
              <w:t>Nr</w:t>
            </w:r>
          </w:p>
        </w:tc>
        <w:tc>
          <w:tcPr>
            <w:tcW w:w="978" w:type="pct"/>
            <w:vAlign w:val="center"/>
          </w:tcPr>
          <w:p w14:paraId="576C4823"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Kod czynności do rozliczenia</w:t>
            </w:r>
          </w:p>
        </w:tc>
        <w:tc>
          <w:tcPr>
            <w:tcW w:w="978" w:type="pct"/>
            <w:vAlign w:val="center"/>
          </w:tcPr>
          <w:p w14:paraId="701857C7"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 xml:space="preserve">Kod </w:t>
            </w:r>
            <w:proofErr w:type="spellStart"/>
            <w:r w:rsidRPr="00462B40">
              <w:rPr>
                <w:rFonts w:ascii="Cambria" w:eastAsia="Calibri" w:hAnsi="Cambria" w:cs="Arial"/>
                <w:b/>
                <w:bCs/>
                <w:i/>
                <w:iCs/>
                <w:kern w:val="2"/>
                <w:sz w:val="22"/>
                <w:szCs w:val="22"/>
                <w:lang w:eastAsia="pl-PL"/>
                <w14:ligatures w14:val="standardContextual"/>
              </w:rPr>
              <w:t>czynn</w:t>
            </w:r>
            <w:proofErr w:type="spellEnd"/>
            <w:r w:rsidRPr="00462B40">
              <w:rPr>
                <w:rFonts w:ascii="Cambria" w:eastAsia="Calibri" w:hAnsi="Cambria" w:cs="Arial"/>
                <w:b/>
                <w:bCs/>
                <w:i/>
                <w:iCs/>
                <w:kern w:val="2"/>
                <w:sz w:val="22"/>
                <w:szCs w:val="22"/>
                <w:lang w:eastAsia="pl-PL"/>
                <w14:ligatures w14:val="standardContextual"/>
              </w:rPr>
              <w:t>. / materiału do wyceny</w:t>
            </w:r>
          </w:p>
        </w:tc>
        <w:tc>
          <w:tcPr>
            <w:tcW w:w="1957" w:type="pct"/>
            <w:vAlign w:val="center"/>
          </w:tcPr>
          <w:p w14:paraId="70EC712A"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Opis kodu czynności</w:t>
            </w:r>
          </w:p>
        </w:tc>
        <w:tc>
          <w:tcPr>
            <w:tcW w:w="652" w:type="pct"/>
            <w:vAlign w:val="center"/>
          </w:tcPr>
          <w:p w14:paraId="39BE4C79"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 xml:space="preserve">Jednostka miary </w:t>
            </w:r>
            <w:proofErr w:type="spellStart"/>
            <w:r w:rsidRPr="00462B40">
              <w:rPr>
                <w:rFonts w:ascii="Cambria" w:eastAsia="Calibri" w:hAnsi="Cambria" w:cs="Arial"/>
                <w:b/>
                <w:bCs/>
                <w:i/>
                <w:iCs/>
                <w:kern w:val="2"/>
                <w:sz w:val="22"/>
                <w:szCs w:val="22"/>
                <w:lang w:eastAsia="pl-PL"/>
                <w14:ligatures w14:val="standardContextual"/>
              </w:rPr>
              <w:t>czynn</w:t>
            </w:r>
            <w:proofErr w:type="spellEnd"/>
            <w:r w:rsidRPr="00462B40">
              <w:rPr>
                <w:rFonts w:ascii="Cambria" w:eastAsia="Calibri" w:hAnsi="Cambria" w:cs="Arial"/>
                <w:b/>
                <w:bCs/>
                <w:i/>
                <w:iCs/>
                <w:kern w:val="2"/>
                <w:sz w:val="22"/>
                <w:szCs w:val="22"/>
                <w:lang w:eastAsia="pl-PL"/>
                <w14:ligatures w14:val="standardContextual"/>
              </w:rPr>
              <w:t xml:space="preserve">. </w:t>
            </w:r>
            <w:proofErr w:type="spellStart"/>
            <w:r w:rsidRPr="00462B40">
              <w:rPr>
                <w:rFonts w:ascii="Cambria" w:eastAsia="Calibri" w:hAnsi="Cambria" w:cs="Arial"/>
                <w:b/>
                <w:bCs/>
                <w:i/>
                <w:iCs/>
                <w:kern w:val="2"/>
                <w:sz w:val="22"/>
                <w:szCs w:val="22"/>
                <w:lang w:eastAsia="pl-PL"/>
                <w14:ligatures w14:val="standardContextual"/>
              </w:rPr>
              <w:t>rozl</w:t>
            </w:r>
            <w:proofErr w:type="spellEnd"/>
            <w:r w:rsidRPr="00462B40">
              <w:rPr>
                <w:rFonts w:ascii="Cambria" w:eastAsia="Calibri" w:hAnsi="Cambria" w:cs="Arial"/>
                <w:b/>
                <w:bCs/>
                <w:i/>
                <w:iCs/>
                <w:kern w:val="2"/>
                <w:sz w:val="22"/>
                <w:szCs w:val="22"/>
                <w:lang w:eastAsia="pl-PL"/>
                <w14:ligatures w14:val="standardContextual"/>
              </w:rPr>
              <w:t>.</w:t>
            </w:r>
          </w:p>
        </w:tc>
      </w:tr>
      <w:tr w:rsidR="00462B40" w:rsidRPr="00462B40" w14:paraId="062285B2" w14:textId="77777777" w:rsidTr="00783543">
        <w:trPr>
          <w:trHeight w:val="625"/>
          <w:jc w:val="center"/>
        </w:trPr>
        <w:tc>
          <w:tcPr>
            <w:tcW w:w="435" w:type="pct"/>
          </w:tcPr>
          <w:p w14:paraId="15A1D0E4" w14:textId="77777777" w:rsidR="00462B40" w:rsidRPr="00462B40" w:rsidRDefault="00462B40" w:rsidP="00462B40">
            <w:pPr>
              <w:suppressAutoHyphens w:val="0"/>
              <w:spacing w:before="120" w:after="120" w:line="278" w:lineRule="auto"/>
              <w:jc w:val="center"/>
              <w:rPr>
                <w:rFonts w:ascii="Cambria" w:eastAsia="Calibri" w:hAnsi="Cambria" w:cs="Arial"/>
                <w:bCs/>
                <w:iCs/>
                <w:kern w:val="2"/>
                <w:sz w:val="22"/>
                <w:szCs w:val="22"/>
                <w:lang w:eastAsia="pl-PL"/>
                <w14:ligatures w14:val="standardContextual"/>
              </w:rPr>
            </w:pPr>
            <w:r w:rsidRPr="00462B40">
              <w:rPr>
                <w:rFonts w:ascii="Cambria" w:eastAsia="Calibri" w:hAnsi="Cambria" w:cs="Arial"/>
                <w:bCs/>
                <w:iCs/>
                <w:kern w:val="2"/>
                <w:sz w:val="22"/>
                <w:szCs w:val="22"/>
                <w:lang w:eastAsia="pl-PL"/>
                <w14:ligatures w14:val="standardContextual"/>
              </w:rPr>
              <w:t>541</w:t>
            </w:r>
          </w:p>
        </w:tc>
        <w:tc>
          <w:tcPr>
            <w:tcW w:w="978" w:type="pct"/>
          </w:tcPr>
          <w:p w14:paraId="7BD76F59" w14:textId="77777777" w:rsidR="00462B40" w:rsidRPr="00462B40" w:rsidRDefault="00462B40" w:rsidP="00462B40">
            <w:pPr>
              <w:suppressAutoHyphens w:val="0"/>
              <w:spacing w:before="120" w:after="160" w:line="278" w:lineRule="auto"/>
              <w:rPr>
                <w:rFonts w:ascii="Cambria" w:eastAsia="Calibri" w:hAnsi="Cambria" w:cs="Arial"/>
                <w:bCs/>
                <w:iCs/>
                <w:kern w:val="2"/>
                <w:sz w:val="22"/>
                <w:szCs w:val="22"/>
                <w:highlight w:val="yellow"/>
                <w:lang w:eastAsia="pl-PL"/>
                <w14:ligatures w14:val="standardContextual"/>
              </w:rPr>
            </w:pPr>
            <w:r w:rsidRPr="00462B40">
              <w:rPr>
                <w:rFonts w:ascii="Cambria" w:eastAsia="Verdana" w:hAnsi="Cambria" w:cs="Verdana"/>
                <w:kern w:val="1"/>
                <w:sz w:val="22"/>
                <w:szCs w:val="22"/>
                <w:lang w:eastAsia="zh-CN" w:bidi="hi-IN"/>
                <w14:ligatures w14:val="standardContextual"/>
              </w:rPr>
              <w:t>WIAZ-PECZ</w:t>
            </w:r>
          </w:p>
        </w:tc>
        <w:tc>
          <w:tcPr>
            <w:tcW w:w="978" w:type="pct"/>
          </w:tcPr>
          <w:p w14:paraId="12D7B633" w14:textId="77777777" w:rsidR="00462B40" w:rsidRPr="00462B40" w:rsidRDefault="00462B40" w:rsidP="00462B40">
            <w:pPr>
              <w:suppressAutoHyphens w:val="0"/>
              <w:spacing w:before="120" w:after="160" w:line="278" w:lineRule="auto"/>
              <w:rPr>
                <w:rFonts w:ascii="Cambria" w:eastAsia="Calibri" w:hAnsi="Cambria" w:cs="Arial"/>
                <w:bCs/>
                <w:iCs/>
                <w:kern w:val="2"/>
                <w:sz w:val="22"/>
                <w:szCs w:val="22"/>
                <w:highlight w:val="yellow"/>
                <w:lang w:eastAsia="pl-PL"/>
                <w14:ligatures w14:val="standardContextual"/>
              </w:rPr>
            </w:pPr>
            <w:r w:rsidRPr="00462B40">
              <w:rPr>
                <w:rFonts w:ascii="Cambria" w:eastAsia="Verdana" w:hAnsi="Cambria" w:cs="Verdana"/>
                <w:kern w:val="1"/>
                <w:sz w:val="22"/>
                <w:szCs w:val="22"/>
                <w:lang w:eastAsia="zh-CN" w:bidi="hi-IN"/>
                <w14:ligatures w14:val="standardContextual"/>
              </w:rPr>
              <w:t>WIAZ-PECZ</w:t>
            </w:r>
          </w:p>
        </w:tc>
        <w:tc>
          <w:tcPr>
            <w:tcW w:w="1957" w:type="pct"/>
          </w:tcPr>
          <w:p w14:paraId="78758895" w14:textId="77777777" w:rsidR="00462B40" w:rsidRPr="00462B40" w:rsidRDefault="00462B40" w:rsidP="00462B40">
            <w:pPr>
              <w:suppressAutoHyphens w:val="0"/>
              <w:spacing w:before="120" w:after="120" w:line="278" w:lineRule="auto"/>
              <w:jc w:val="both"/>
              <w:rPr>
                <w:rFonts w:ascii="Cambria" w:eastAsia="Calibri" w:hAnsi="Cambria" w:cs="Arial"/>
                <w:bCs/>
                <w:iCs/>
                <w:kern w:val="2"/>
                <w:sz w:val="22"/>
                <w:szCs w:val="22"/>
                <w:lang w:eastAsia="pl-PL"/>
                <w14:ligatures w14:val="standardContextual"/>
              </w:rPr>
            </w:pPr>
            <w:r w:rsidRPr="00462B40">
              <w:rPr>
                <w:rFonts w:ascii="Cambria" w:eastAsia="Calibri" w:hAnsi="Cambria" w:cs="Arial"/>
                <w:kern w:val="2"/>
                <w:sz w:val="22"/>
                <w:szCs w:val="22"/>
                <w:lang w:eastAsia="en-US"/>
                <w14:ligatures w14:val="standardContextual"/>
              </w:rPr>
              <w:t>Wiązanie sadzonek w pęczki</w:t>
            </w:r>
          </w:p>
        </w:tc>
        <w:tc>
          <w:tcPr>
            <w:tcW w:w="652" w:type="pct"/>
          </w:tcPr>
          <w:p w14:paraId="5005B5F6"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pl-PL"/>
                <w14:ligatures w14:val="standardContextual"/>
              </w:rPr>
            </w:pPr>
            <w:r w:rsidRPr="00462B40">
              <w:rPr>
                <w:rFonts w:ascii="Cambria" w:eastAsia="Verdana" w:hAnsi="Cambria" w:cs="Verdana"/>
                <w:kern w:val="1"/>
                <w:sz w:val="22"/>
                <w:szCs w:val="22"/>
                <w:lang w:eastAsia="zh-CN" w:bidi="hi-IN"/>
                <w14:ligatures w14:val="standardContextual"/>
              </w:rPr>
              <w:t>TSZT</w:t>
            </w:r>
          </w:p>
        </w:tc>
      </w:tr>
    </w:tbl>
    <w:p w14:paraId="756FC3A5" w14:textId="77777777" w:rsidR="00462B40" w:rsidRPr="00462B40" w:rsidRDefault="00462B40" w:rsidP="00462B40">
      <w:pPr>
        <w:suppressAutoHyphens w:val="0"/>
        <w:spacing w:before="120" w:after="120" w:line="278" w:lineRule="auto"/>
        <w:jc w:val="both"/>
        <w:rPr>
          <w:rFonts w:ascii="Cambria" w:eastAsia="Verdana" w:hAnsi="Cambria" w:cs="Verdana"/>
          <w:kern w:val="1"/>
          <w:sz w:val="22"/>
          <w:szCs w:val="22"/>
          <w:lang w:eastAsia="zh-CN" w:bidi="hi-IN"/>
          <w14:ligatures w14:val="standardContextual"/>
        </w:rPr>
      </w:pPr>
      <w:r w:rsidRPr="00462B40">
        <w:rPr>
          <w:rFonts w:ascii="Cambria" w:eastAsia="Calibri" w:hAnsi="Cambria" w:cs="Arial"/>
          <w:b/>
          <w:bCs/>
          <w:kern w:val="2"/>
          <w:sz w:val="22"/>
          <w:szCs w:val="22"/>
          <w:lang w:eastAsia="pl-PL"/>
          <w14:ligatures w14:val="standardContextual"/>
        </w:rPr>
        <w:t>Standard technologii prac obejmuje:</w:t>
      </w:r>
    </w:p>
    <w:p w14:paraId="5BB183CE" w14:textId="77777777" w:rsidR="00462B40" w:rsidRPr="00462B40" w:rsidRDefault="00462B40" w:rsidP="00462B40">
      <w:pPr>
        <w:widowControl w:val="0"/>
        <w:suppressAutoHyphens w:val="0"/>
        <w:spacing w:before="120" w:after="120"/>
        <w:jc w:val="both"/>
        <w:rPr>
          <w:rFonts w:ascii="Cambria" w:eastAsia="Calibri" w:hAnsi="Cambria" w:cs="Verdana"/>
          <w:kern w:val="1"/>
          <w:sz w:val="22"/>
          <w:szCs w:val="22"/>
          <w:lang w:eastAsia="zh-CN" w:bidi="hi-IN"/>
          <w14:ligatures w14:val="standardContextual"/>
        </w:rPr>
      </w:pPr>
      <w:r w:rsidRPr="00462B40">
        <w:rPr>
          <w:rFonts w:ascii="Cambria" w:eastAsia="Calibri" w:hAnsi="Cambria" w:cs="Verdana"/>
          <w:kern w:val="1"/>
          <w:sz w:val="22"/>
          <w:szCs w:val="22"/>
          <w:lang w:eastAsia="zh-CN" w:bidi="hi-IN"/>
          <w14:ligatures w14:val="standardContextual"/>
        </w:rPr>
        <w:t>liczenie sadzonek,</w:t>
      </w:r>
    </w:p>
    <w:p w14:paraId="441A6135" w14:textId="77777777" w:rsidR="00462B40" w:rsidRPr="00462B40" w:rsidRDefault="00462B40" w:rsidP="00462B40">
      <w:pPr>
        <w:widowControl w:val="0"/>
        <w:suppressAutoHyphens w:val="0"/>
        <w:spacing w:before="120" w:after="120"/>
        <w:jc w:val="both"/>
        <w:rPr>
          <w:rFonts w:ascii="Cambria" w:eastAsia="Calibri" w:hAnsi="Cambria" w:cs="Verdana"/>
          <w:kern w:val="1"/>
          <w:sz w:val="22"/>
          <w:szCs w:val="22"/>
          <w:lang w:eastAsia="zh-CN" w:bidi="hi-IN"/>
          <w14:ligatures w14:val="standardContextual"/>
        </w:rPr>
      </w:pPr>
      <w:r w:rsidRPr="00462B40">
        <w:rPr>
          <w:rFonts w:ascii="Cambria" w:eastAsia="Calibri" w:hAnsi="Cambria" w:cs="Verdana"/>
          <w:kern w:val="1"/>
          <w:sz w:val="22"/>
          <w:szCs w:val="22"/>
          <w:lang w:eastAsia="zh-CN" w:bidi="hi-IN"/>
          <w14:ligatures w14:val="standardContextual"/>
        </w:rPr>
        <w:t>wiązanie sadzonek w pęczki ręcznie lub mechanicznie,</w:t>
      </w:r>
    </w:p>
    <w:p w14:paraId="43101342" w14:textId="77777777" w:rsidR="00462B40" w:rsidRPr="00462B40" w:rsidRDefault="00462B40" w:rsidP="00462B40">
      <w:pPr>
        <w:widowControl w:val="0"/>
        <w:suppressAutoHyphens w:val="0"/>
        <w:spacing w:before="120" w:after="120"/>
        <w:jc w:val="both"/>
        <w:rPr>
          <w:rFonts w:ascii="Cambria" w:eastAsia="Calibri" w:hAnsi="Cambria" w:cs="Verdana"/>
          <w:kern w:val="1"/>
          <w:sz w:val="22"/>
          <w:szCs w:val="22"/>
          <w:lang w:eastAsia="zh-CN" w:bidi="hi-IN"/>
          <w14:ligatures w14:val="standardContextual"/>
        </w:rPr>
      </w:pPr>
      <w:r w:rsidRPr="00462B40">
        <w:rPr>
          <w:rFonts w:ascii="Cambria" w:eastAsia="Calibri" w:hAnsi="Cambria" w:cs="Verdana"/>
          <w:kern w:val="1"/>
          <w:sz w:val="22"/>
          <w:szCs w:val="22"/>
          <w:lang w:eastAsia="zh-CN" w:bidi="hi-IN"/>
          <w14:ligatures w14:val="standardContextual"/>
        </w:rPr>
        <w:t>zabezpieczenie sadzonek (np. dołowanie).</w:t>
      </w:r>
    </w:p>
    <w:p w14:paraId="5ABF9F1F" w14:textId="77777777" w:rsidR="00462B40" w:rsidRPr="00462B40" w:rsidRDefault="00462B40" w:rsidP="00462B40">
      <w:pPr>
        <w:suppressAutoHyphens w:val="0"/>
        <w:spacing w:before="120" w:after="120" w:line="278" w:lineRule="auto"/>
        <w:jc w:val="both"/>
        <w:rPr>
          <w:rFonts w:ascii="Cambria" w:eastAsia="Calibri" w:hAnsi="Cambria" w:cs="Arial"/>
          <w:b/>
          <w:kern w:val="2"/>
          <w:sz w:val="22"/>
          <w:szCs w:val="22"/>
          <w:lang w:eastAsia="pl-PL"/>
          <w14:ligatures w14:val="standardContextual"/>
        </w:rPr>
      </w:pPr>
      <w:r w:rsidRPr="00462B40">
        <w:rPr>
          <w:rFonts w:ascii="Cambria" w:eastAsia="Calibri" w:hAnsi="Cambria" w:cs="Arial"/>
          <w:b/>
          <w:kern w:val="2"/>
          <w:sz w:val="22"/>
          <w:szCs w:val="22"/>
          <w:lang w:eastAsia="pl-PL"/>
          <w14:ligatures w14:val="standardContextual"/>
        </w:rPr>
        <w:t>Procedura odbioru:</w:t>
      </w:r>
    </w:p>
    <w:p w14:paraId="0448416E"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cs="Arial"/>
          <w:kern w:val="2"/>
          <w:sz w:val="22"/>
          <w:szCs w:val="22"/>
          <w:lang w:eastAsia="en-US"/>
          <w14:ligatures w14:val="standardContextual"/>
        </w:rPr>
        <w:t xml:space="preserve">odbiór prac nastąpi poprzez zweryfikowanie prawidłowości ich wykonania z opisem czynności i zleceniem oraz poprzez policzenie na reprezentatywnych próbach i </w:t>
      </w:r>
      <w:r w:rsidRPr="00462B40">
        <w:rPr>
          <w:rFonts w:ascii="Cambria" w:eastAsia="Calibri" w:hAnsi="Cambria"/>
          <w:kern w:val="2"/>
          <w:sz w:val="22"/>
          <w:szCs w:val="24"/>
          <w:lang w:eastAsia="en-US"/>
          <w14:ligatures w14:val="standardContextual"/>
        </w:rPr>
        <w:t xml:space="preserve">określenie wykonanej ilości jednostek miary na podstawie próby. </w:t>
      </w:r>
    </w:p>
    <w:p w14:paraId="6302D247" w14:textId="77777777" w:rsidR="00462B40" w:rsidRPr="00462B40" w:rsidRDefault="00462B40" w:rsidP="00462B40">
      <w:pPr>
        <w:tabs>
          <w:tab w:val="left" w:pos="68"/>
        </w:tabs>
        <w:suppressAutoHyphens w:val="0"/>
        <w:autoSpaceDE w:val="0"/>
        <w:spacing w:before="120" w:after="120"/>
        <w:jc w:val="both"/>
        <w:rPr>
          <w:rFonts w:ascii="Cambria" w:eastAsia="Calibri" w:hAnsi="Cambria"/>
          <w:kern w:val="2"/>
          <w:sz w:val="22"/>
          <w:szCs w:val="22"/>
          <w:lang w:eastAsia="en-US"/>
          <w14:ligatures w14:val="standardContextual"/>
        </w:rPr>
      </w:pPr>
      <w:r w:rsidRPr="00462B40">
        <w:rPr>
          <w:rFonts w:ascii="Cambria" w:eastAsia="Calibri" w:hAnsi="Cambria" w:cs="Arial"/>
          <w:bCs/>
          <w:i/>
          <w:kern w:val="2"/>
          <w:sz w:val="22"/>
          <w:szCs w:val="22"/>
          <w:lang w:eastAsia="en-US"/>
          <w14:ligatures w14:val="standardContextual"/>
        </w:rPr>
        <w:t xml:space="preserve"> (rozliczenie </w:t>
      </w:r>
      <w:r w:rsidRPr="00462B40">
        <w:rPr>
          <w:rFonts w:ascii="Cambria" w:eastAsia="Calibri" w:hAnsi="Cambria" w:cs="Arial"/>
          <w:i/>
          <w:kern w:val="2"/>
          <w:sz w:val="22"/>
          <w:szCs w:val="22"/>
          <w:lang w:eastAsia="en-US"/>
          <w14:ligatures w14:val="standardContextual"/>
        </w:rPr>
        <w:t>z dokładnością do dwóch miejsc po przecinku)</w:t>
      </w:r>
    </w:p>
    <w:p w14:paraId="7E49EC45"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74FA0448"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368329AE" w14:textId="77777777" w:rsidR="00462B40" w:rsidRPr="00462B40" w:rsidRDefault="00462B40" w:rsidP="00462B40">
      <w:pPr>
        <w:keepNext/>
        <w:keepLines/>
        <w:numPr>
          <w:ilvl w:val="0"/>
          <w:numId w:val="19"/>
        </w:numPr>
        <w:suppressAutoHyphens w:val="0"/>
        <w:spacing w:before="160" w:after="80" w:line="278" w:lineRule="auto"/>
        <w:ind w:left="851" w:hanging="491"/>
        <w:jc w:val="both"/>
        <w:outlineLvl w:val="1"/>
        <w:rPr>
          <w:rFonts w:ascii="Calibri Light" w:hAnsi="Calibri Light"/>
          <w:color w:val="2E74B5"/>
          <w:kern w:val="2"/>
          <w:sz w:val="32"/>
          <w:szCs w:val="32"/>
          <w:lang w:eastAsia="en-US"/>
          <w14:ligatures w14:val="standardContextual"/>
        </w:rPr>
      </w:pPr>
      <w:bookmarkStart w:id="45" w:name="_Toc192159179"/>
      <w:r w:rsidRPr="00462B40">
        <w:rPr>
          <w:rFonts w:ascii="Calibri Light" w:hAnsi="Calibri Light"/>
          <w:color w:val="2E74B5"/>
          <w:kern w:val="2"/>
          <w:sz w:val="32"/>
          <w:szCs w:val="32"/>
          <w:lang w:eastAsia="en-US"/>
          <w14:ligatures w14:val="standardContextual"/>
        </w:rPr>
        <w:t>Sortowanie</w:t>
      </w:r>
      <w:bookmarkEnd w:id="45"/>
    </w:p>
    <w:p w14:paraId="60E2C4D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E6D509C" w14:textId="77777777" w:rsidTr="00783543">
        <w:trPr>
          <w:trHeight w:val="600"/>
          <w:tblHeader/>
        </w:trPr>
        <w:tc>
          <w:tcPr>
            <w:tcW w:w="800" w:type="dxa"/>
            <w:vAlign w:val="center"/>
          </w:tcPr>
          <w:p w14:paraId="76A7252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549455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6F55A3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D93D53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B68616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6C953EB" w14:textId="77777777" w:rsidTr="00783543">
        <w:tc>
          <w:tcPr>
            <w:tcW w:w="800" w:type="dxa"/>
          </w:tcPr>
          <w:p w14:paraId="52BA403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542</w:t>
            </w:r>
          </w:p>
        </w:tc>
        <w:tc>
          <w:tcPr>
            <w:tcW w:w="1800" w:type="dxa"/>
          </w:tcPr>
          <w:p w14:paraId="4E3F86F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SORT-KON1</w:t>
            </w:r>
          </w:p>
        </w:tc>
        <w:tc>
          <w:tcPr>
            <w:tcW w:w="1800" w:type="dxa"/>
          </w:tcPr>
          <w:p w14:paraId="762A19B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SORT-KON1 </w:t>
            </w:r>
            <w:r w:rsidRPr="00462B40">
              <w:rPr>
                <w:rFonts w:ascii="Cambria" w:eastAsia="Calibri" w:hAnsi="Cambria"/>
                <w:kern w:val="2"/>
                <w:sz w:val="22"/>
                <w:szCs w:val="22"/>
                <w:lang w:eastAsia="en-US"/>
                <w14:ligatures w14:val="standardContextual"/>
              </w:rPr>
              <w:t>GODZ SOR1</w:t>
            </w:r>
          </w:p>
          <w:p w14:paraId="48291C6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6C32972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Sortowanie sadzonek wszystkich gatunków w kontenerach o zagęszczeniu cel do 400 szt./m2</w:t>
            </w:r>
          </w:p>
        </w:tc>
        <w:tc>
          <w:tcPr>
            <w:tcW w:w="1200" w:type="dxa"/>
          </w:tcPr>
          <w:p w14:paraId="6BDE35F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228C6ECA" w14:textId="77777777" w:rsidTr="00783543">
        <w:tc>
          <w:tcPr>
            <w:tcW w:w="800" w:type="dxa"/>
          </w:tcPr>
          <w:p w14:paraId="34A53CB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543</w:t>
            </w:r>
          </w:p>
        </w:tc>
        <w:tc>
          <w:tcPr>
            <w:tcW w:w="1800" w:type="dxa"/>
          </w:tcPr>
          <w:p w14:paraId="4216B98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SORT-KON2</w:t>
            </w:r>
          </w:p>
        </w:tc>
        <w:tc>
          <w:tcPr>
            <w:tcW w:w="1800" w:type="dxa"/>
          </w:tcPr>
          <w:p w14:paraId="7CD85EB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SORT-KON2 </w:t>
            </w:r>
            <w:r w:rsidRPr="00462B40">
              <w:rPr>
                <w:rFonts w:ascii="Cambria" w:eastAsia="Calibri" w:hAnsi="Cambria"/>
                <w:kern w:val="2"/>
                <w:sz w:val="22"/>
                <w:szCs w:val="22"/>
                <w:lang w:eastAsia="en-US"/>
                <w14:ligatures w14:val="standardContextual"/>
              </w:rPr>
              <w:t>GODZ SOR2</w:t>
            </w:r>
          </w:p>
          <w:p w14:paraId="13B650D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tc>
        <w:tc>
          <w:tcPr>
            <w:tcW w:w="3600" w:type="dxa"/>
          </w:tcPr>
          <w:p w14:paraId="544766E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Sortowanie sadzonek wszystkich gatunków w kontenerach o zagęszczeniu cel powyżej 400 szt./m2</w:t>
            </w:r>
          </w:p>
        </w:tc>
        <w:tc>
          <w:tcPr>
            <w:tcW w:w="1200" w:type="dxa"/>
          </w:tcPr>
          <w:p w14:paraId="5244556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0082FB3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BEC8A41"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7C80C39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wysortowanie sadzonek spełniających określone parametry,</w:t>
      </w:r>
    </w:p>
    <w:p w14:paraId="72DB82D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przełożenie wysortowanych sadzonek do kontenerów lub innych pojemników, wraz z ich policzeniem </w:t>
      </w:r>
    </w:p>
    <w:p w14:paraId="6A36708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kontenerów lub innych pojemników z wysortowanymi sadzonkami na paletach lub podłożu,</w:t>
      </w:r>
    </w:p>
    <w:p w14:paraId="4588CF5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2C8697E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uporządkowanie miejsca sortowania.</w:t>
      </w:r>
    </w:p>
    <w:p w14:paraId="427DDF8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71F4B50D" w14:textId="77777777" w:rsidR="00462B40" w:rsidRPr="00462B40" w:rsidRDefault="00462B40" w:rsidP="00462B40">
      <w:pPr>
        <w:suppressAutoHyphens w:val="0"/>
        <w:spacing w:after="160" w:line="278" w:lineRule="auto"/>
        <w:jc w:val="both"/>
        <w:rPr>
          <w:rFonts w:ascii="Cambria" w:eastAsia="Calibri" w:hAnsi="Cambria"/>
          <w:bCs/>
          <w:kern w:val="2"/>
          <w:sz w:val="22"/>
          <w:szCs w:val="24"/>
          <w:lang w:eastAsia="en-US"/>
          <w14:ligatures w14:val="standardContextual"/>
        </w:rPr>
      </w:pPr>
      <w:r w:rsidRPr="00462B40">
        <w:rPr>
          <w:rFonts w:ascii="Cambria" w:eastAsia="Calibri" w:hAnsi="Cambria"/>
          <w:bCs/>
          <w:kern w:val="2"/>
          <w:sz w:val="22"/>
          <w:szCs w:val="24"/>
          <w:lang w:eastAsia="en-US"/>
          <w14:ligatures w14:val="standardContextual"/>
        </w:rPr>
        <w:t xml:space="preserve">czynności </w:t>
      </w:r>
      <w:r w:rsidRPr="00462B40">
        <w:rPr>
          <w:rFonts w:ascii="Cambria" w:eastAsia="Calibri" w:hAnsi="Cambria"/>
          <w:kern w:val="2"/>
          <w:sz w:val="22"/>
          <w:szCs w:val="22"/>
          <w:lang w:eastAsia="en-US"/>
          <w14:ligatures w14:val="standardContextual"/>
        </w:rPr>
        <w:t>GODZ SOR1 i GODZ SOR2 przeznaczone są na koszty czynności nie ujętych w katalogu</w:t>
      </w:r>
    </w:p>
    <w:p w14:paraId="53D2955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0B8919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wykonania prac z opisem czynności i zleceniem oraz ustalenie ilości wysortowanych sadzonek.</w:t>
      </w:r>
    </w:p>
    <w:p w14:paraId="53B6E76F" w14:textId="77777777" w:rsidR="00462B40" w:rsidRPr="00462B40" w:rsidRDefault="00462B40" w:rsidP="00462B40">
      <w:pPr>
        <w:suppressAutoHyphens w:val="0"/>
        <w:spacing w:after="160" w:line="278" w:lineRule="auto"/>
        <w:ind w:left="1080"/>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AD97E65"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74D29FD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4F4AC8F5" w14:textId="77777777" w:rsidR="00462B40" w:rsidRPr="00462B40" w:rsidRDefault="00462B40" w:rsidP="00462B40">
      <w:pPr>
        <w:keepNext/>
        <w:keepLines/>
        <w:numPr>
          <w:ilvl w:val="0"/>
          <w:numId w:val="19"/>
        </w:numPr>
        <w:suppressAutoHyphens w:val="0"/>
        <w:spacing w:before="160" w:after="80" w:line="278" w:lineRule="auto"/>
        <w:ind w:left="851" w:hanging="491"/>
        <w:jc w:val="both"/>
        <w:outlineLvl w:val="1"/>
        <w:rPr>
          <w:rFonts w:ascii="Calibri Light" w:hAnsi="Calibri Light"/>
          <w:color w:val="2E74B5"/>
          <w:kern w:val="2"/>
          <w:sz w:val="32"/>
          <w:szCs w:val="32"/>
          <w:lang w:eastAsia="en-US"/>
          <w14:ligatures w14:val="standardContextual"/>
        </w:rPr>
      </w:pPr>
      <w:bookmarkStart w:id="46" w:name="_Toc192159180"/>
      <w:r w:rsidRPr="00462B40">
        <w:rPr>
          <w:rFonts w:ascii="Calibri Light" w:hAnsi="Calibri Light"/>
          <w:color w:val="2E74B5"/>
          <w:kern w:val="2"/>
          <w:sz w:val="32"/>
          <w:szCs w:val="32"/>
          <w:lang w:eastAsia="en-US"/>
          <w14:ligatures w14:val="standardContextual"/>
        </w:rPr>
        <w:t>Dołowanie</w:t>
      </w:r>
      <w:bookmarkEnd w:id="46"/>
    </w:p>
    <w:p w14:paraId="030C2E5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0F6712C" w14:textId="77777777" w:rsidTr="00783543">
        <w:trPr>
          <w:trHeight w:val="600"/>
          <w:tblHeader/>
        </w:trPr>
        <w:tc>
          <w:tcPr>
            <w:tcW w:w="800" w:type="dxa"/>
            <w:vAlign w:val="center"/>
          </w:tcPr>
          <w:p w14:paraId="055B1A4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30ABDC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E1F526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2A9F3B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CF7294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A2FEBF5" w14:textId="77777777" w:rsidTr="00783543">
        <w:tc>
          <w:tcPr>
            <w:tcW w:w="800" w:type="dxa"/>
          </w:tcPr>
          <w:p w14:paraId="3960A35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544</w:t>
            </w:r>
          </w:p>
        </w:tc>
        <w:tc>
          <w:tcPr>
            <w:tcW w:w="1800" w:type="dxa"/>
          </w:tcPr>
          <w:p w14:paraId="4B66177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DOŁ-1R</w:t>
            </w:r>
          </w:p>
        </w:tc>
        <w:tc>
          <w:tcPr>
            <w:tcW w:w="1800" w:type="dxa"/>
          </w:tcPr>
          <w:p w14:paraId="26A0180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DOŁ-1I</w:t>
            </w:r>
          </w:p>
          <w:p w14:paraId="66C6F43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DOŁ-1L</w:t>
            </w:r>
          </w:p>
        </w:tc>
        <w:tc>
          <w:tcPr>
            <w:tcW w:w="3600" w:type="dxa"/>
          </w:tcPr>
          <w:p w14:paraId="7995131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Dołowanie sadzonek 1-latek z doniesieniem do dołu </w:t>
            </w:r>
          </w:p>
        </w:tc>
        <w:tc>
          <w:tcPr>
            <w:tcW w:w="1200" w:type="dxa"/>
          </w:tcPr>
          <w:p w14:paraId="6709488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59D3DA6C" w14:textId="77777777" w:rsidTr="00783543">
        <w:tc>
          <w:tcPr>
            <w:tcW w:w="800" w:type="dxa"/>
          </w:tcPr>
          <w:p w14:paraId="4B7C077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545</w:t>
            </w:r>
          </w:p>
        </w:tc>
        <w:tc>
          <w:tcPr>
            <w:tcW w:w="1800" w:type="dxa"/>
          </w:tcPr>
          <w:p w14:paraId="70367A6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DOŁ-2R</w:t>
            </w:r>
          </w:p>
        </w:tc>
        <w:tc>
          <w:tcPr>
            <w:tcW w:w="1800" w:type="dxa"/>
          </w:tcPr>
          <w:p w14:paraId="7502A10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DOŁ-2I</w:t>
            </w:r>
          </w:p>
          <w:p w14:paraId="00E85AB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DOŁ-2L</w:t>
            </w:r>
          </w:p>
        </w:tc>
        <w:tc>
          <w:tcPr>
            <w:tcW w:w="3600" w:type="dxa"/>
          </w:tcPr>
          <w:p w14:paraId="6CEC075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Dołowanie sadzonek 2-3-</w:t>
            </w:r>
            <w:proofErr w:type="gramStart"/>
            <w:r w:rsidRPr="00462B40">
              <w:rPr>
                <w:rFonts w:ascii="Cambria" w:eastAsia="Calibri" w:hAnsi="Cambria"/>
                <w:kern w:val="2"/>
                <w:sz w:val="22"/>
                <w:szCs w:val="24"/>
                <w:lang w:eastAsia="en-US"/>
                <w14:ligatures w14:val="standardContextual"/>
              </w:rPr>
              <w:t>latek  z</w:t>
            </w:r>
            <w:proofErr w:type="gramEnd"/>
            <w:r w:rsidRPr="00462B40">
              <w:rPr>
                <w:rFonts w:ascii="Cambria" w:eastAsia="Calibri" w:hAnsi="Cambria"/>
                <w:kern w:val="2"/>
                <w:sz w:val="22"/>
                <w:szCs w:val="24"/>
                <w:lang w:eastAsia="en-US"/>
                <w14:ligatures w14:val="standardContextual"/>
              </w:rPr>
              <w:t xml:space="preserve"> doniesieniem do dołu</w:t>
            </w:r>
          </w:p>
        </w:tc>
        <w:tc>
          <w:tcPr>
            <w:tcW w:w="1200" w:type="dxa"/>
          </w:tcPr>
          <w:p w14:paraId="35E2D36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6A8551B1" w14:textId="77777777" w:rsidTr="00783543">
        <w:tc>
          <w:tcPr>
            <w:tcW w:w="800" w:type="dxa"/>
          </w:tcPr>
          <w:p w14:paraId="2F6F453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546</w:t>
            </w:r>
          </w:p>
        </w:tc>
        <w:tc>
          <w:tcPr>
            <w:tcW w:w="1800" w:type="dxa"/>
          </w:tcPr>
          <w:p w14:paraId="5ABE281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DOŁ-4R</w:t>
            </w:r>
          </w:p>
        </w:tc>
        <w:tc>
          <w:tcPr>
            <w:tcW w:w="1800" w:type="dxa"/>
          </w:tcPr>
          <w:p w14:paraId="4C15CD0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DOŁ-4I</w:t>
            </w:r>
          </w:p>
          <w:p w14:paraId="7B67865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DOŁ-4L</w:t>
            </w:r>
          </w:p>
        </w:tc>
        <w:tc>
          <w:tcPr>
            <w:tcW w:w="3600" w:type="dxa"/>
          </w:tcPr>
          <w:p w14:paraId="4D99C10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Dołowanie sadzonek 4-5-latek z doniesieniem do dołu</w:t>
            </w:r>
          </w:p>
        </w:tc>
        <w:tc>
          <w:tcPr>
            <w:tcW w:w="1200" w:type="dxa"/>
          </w:tcPr>
          <w:p w14:paraId="1E8EE21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318C8854" w14:textId="77777777" w:rsidTr="00783543">
        <w:tc>
          <w:tcPr>
            <w:tcW w:w="800" w:type="dxa"/>
          </w:tcPr>
          <w:p w14:paraId="179BE75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547</w:t>
            </w:r>
          </w:p>
        </w:tc>
        <w:tc>
          <w:tcPr>
            <w:tcW w:w="1800" w:type="dxa"/>
          </w:tcPr>
          <w:p w14:paraId="5307C27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DOŁ-WIEL</w:t>
            </w:r>
          </w:p>
        </w:tc>
        <w:tc>
          <w:tcPr>
            <w:tcW w:w="1800" w:type="dxa"/>
          </w:tcPr>
          <w:p w14:paraId="6BBCF7D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DOŁ-WIEL</w:t>
            </w:r>
          </w:p>
        </w:tc>
        <w:tc>
          <w:tcPr>
            <w:tcW w:w="3600" w:type="dxa"/>
          </w:tcPr>
          <w:p w14:paraId="4B7E044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Dołowanie sadzonek z doniesieniem do dołu - wielolatek drzew i krzewów do </w:t>
            </w:r>
            <w:proofErr w:type="spellStart"/>
            <w:r w:rsidRPr="00462B40">
              <w:rPr>
                <w:rFonts w:ascii="Cambria" w:eastAsia="Calibri" w:hAnsi="Cambria"/>
                <w:kern w:val="2"/>
                <w:sz w:val="22"/>
                <w:szCs w:val="24"/>
                <w:lang w:eastAsia="en-US"/>
                <w14:ligatures w14:val="standardContextual"/>
              </w:rPr>
              <w:t>zadrzewień</w:t>
            </w:r>
            <w:proofErr w:type="spellEnd"/>
          </w:p>
        </w:tc>
        <w:tc>
          <w:tcPr>
            <w:tcW w:w="1200" w:type="dxa"/>
          </w:tcPr>
          <w:p w14:paraId="3C76B86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7756DA9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A0D28D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5E5040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sadzonek do dołu,</w:t>
      </w:r>
    </w:p>
    <w:p w14:paraId="7DD8F37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dołowanie sadzonek w dole (również oziębionym),</w:t>
      </w:r>
    </w:p>
    <w:p w14:paraId="0700CB1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przykrycie dołu uprzednio przygotowanymi gałęziami lub matami na żerdziach.</w:t>
      </w:r>
    </w:p>
    <w:p w14:paraId="447AEC8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AD07DA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poprzez policzenie na reprezentatywnych próbach i określenie wykonanej ilości jednostek miary na podstawie próby. </w:t>
      </w:r>
    </w:p>
    <w:p w14:paraId="6B70AF7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D07DBCA"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1187CEE5"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2218D9FF" w14:textId="77777777" w:rsidR="00462B40" w:rsidRPr="00462B40" w:rsidRDefault="00462B40" w:rsidP="00462B40">
      <w:pPr>
        <w:keepNext/>
        <w:keepLines/>
        <w:numPr>
          <w:ilvl w:val="0"/>
          <w:numId w:val="19"/>
        </w:numPr>
        <w:suppressAutoHyphens w:val="0"/>
        <w:spacing w:before="160" w:after="80" w:line="278" w:lineRule="auto"/>
        <w:ind w:left="567"/>
        <w:jc w:val="both"/>
        <w:outlineLvl w:val="1"/>
        <w:rPr>
          <w:rFonts w:ascii="Calibri Light" w:hAnsi="Calibri Light"/>
          <w:color w:val="2E74B5"/>
          <w:kern w:val="2"/>
          <w:sz w:val="32"/>
          <w:szCs w:val="32"/>
          <w:lang w:eastAsia="en-US"/>
          <w14:ligatures w14:val="standardContextual"/>
        </w:rPr>
      </w:pPr>
      <w:bookmarkStart w:id="47" w:name="_Toc192159181"/>
      <w:r w:rsidRPr="00462B40">
        <w:rPr>
          <w:rFonts w:ascii="Calibri Light" w:hAnsi="Calibri Light"/>
          <w:color w:val="2E74B5"/>
          <w:kern w:val="2"/>
          <w:sz w:val="32"/>
          <w:szCs w:val="32"/>
          <w:lang w:eastAsia="en-US"/>
          <w14:ligatures w14:val="standardContextual"/>
        </w:rPr>
        <w:t>Transport</w:t>
      </w:r>
      <w:bookmarkEnd w:id="47"/>
    </w:p>
    <w:p w14:paraId="2E6FC4F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66AADFE" w14:textId="77777777" w:rsidTr="00783543">
        <w:trPr>
          <w:trHeight w:val="600"/>
          <w:tblHeader/>
        </w:trPr>
        <w:tc>
          <w:tcPr>
            <w:tcW w:w="800" w:type="dxa"/>
            <w:vAlign w:val="center"/>
          </w:tcPr>
          <w:p w14:paraId="10E3C31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CC1471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DD20EF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E959F2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D0791A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7D0C6D31" w14:textId="77777777" w:rsidTr="00783543">
        <w:tc>
          <w:tcPr>
            <w:tcW w:w="800" w:type="dxa"/>
          </w:tcPr>
          <w:p w14:paraId="25A1E7A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548</w:t>
            </w:r>
          </w:p>
        </w:tc>
        <w:tc>
          <w:tcPr>
            <w:tcW w:w="1800" w:type="dxa"/>
          </w:tcPr>
          <w:p w14:paraId="4F41C21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ZAŁ-1</w:t>
            </w:r>
          </w:p>
        </w:tc>
        <w:tc>
          <w:tcPr>
            <w:tcW w:w="1800" w:type="dxa"/>
          </w:tcPr>
          <w:p w14:paraId="28C0024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ZAŁ-1IL,</w:t>
            </w:r>
            <w:r w:rsidRPr="00462B40">
              <w:rPr>
                <w:rFonts w:ascii="Cambria" w:eastAsia="Calibri" w:hAnsi="Cambria"/>
                <w:kern w:val="2"/>
                <w:sz w:val="22"/>
                <w:szCs w:val="24"/>
                <w:lang w:eastAsia="en-US"/>
                <w14:ligatures w14:val="standardContextual"/>
              </w:rPr>
              <w:br/>
              <w:t xml:space="preserve"> ZAŁ-1LL, </w:t>
            </w:r>
            <w:r w:rsidRPr="00462B40">
              <w:rPr>
                <w:rFonts w:ascii="Cambria" w:eastAsia="Calibri" w:hAnsi="Cambria"/>
                <w:kern w:val="2"/>
                <w:sz w:val="22"/>
                <w:szCs w:val="24"/>
                <w:lang w:eastAsia="en-US"/>
                <w14:ligatures w14:val="standardContextual"/>
              </w:rPr>
              <w:br/>
              <w:t xml:space="preserve">ZAŁ-1IP, </w:t>
            </w:r>
            <w:r w:rsidRPr="00462B40">
              <w:rPr>
                <w:rFonts w:ascii="Cambria" w:eastAsia="Calibri" w:hAnsi="Cambria"/>
                <w:kern w:val="2"/>
                <w:sz w:val="22"/>
                <w:szCs w:val="24"/>
                <w:lang w:eastAsia="en-US"/>
                <w14:ligatures w14:val="standardContextual"/>
              </w:rPr>
              <w:br/>
              <w:t>ZAŁ-1LP</w:t>
            </w:r>
          </w:p>
        </w:tc>
        <w:tc>
          <w:tcPr>
            <w:tcW w:w="3600" w:type="dxa"/>
          </w:tcPr>
          <w:p w14:paraId="6924961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sadzonek - 1 latek</w:t>
            </w:r>
          </w:p>
        </w:tc>
        <w:tc>
          <w:tcPr>
            <w:tcW w:w="1200" w:type="dxa"/>
          </w:tcPr>
          <w:p w14:paraId="3B9FD07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A4D37BE" w14:textId="77777777" w:rsidTr="00783543">
        <w:tc>
          <w:tcPr>
            <w:tcW w:w="800" w:type="dxa"/>
          </w:tcPr>
          <w:p w14:paraId="60C5F17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549</w:t>
            </w:r>
          </w:p>
        </w:tc>
        <w:tc>
          <w:tcPr>
            <w:tcW w:w="1800" w:type="dxa"/>
          </w:tcPr>
          <w:p w14:paraId="24CCC45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ZAŁ-2</w:t>
            </w:r>
          </w:p>
        </w:tc>
        <w:tc>
          <w:tcPr>
            <w:tcW w:w="1800" w:type="dxa"/>
          </w:tcPr>
          <w:p w14:paraId="5E94DED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ZAŁ-2IL, </w:t>
            </w:r>
            <w:r w:rsidRPr="00462B40">
              <w:rPr>
                <w:rFonts w:ascii="Cambria" w:eastAsia="Calibri" w:hAnsi="Cambria"/>
                <w:kern w:val="2"/>
                <w:sz w:val="22"/>
                <w:szCs w:val="24"/>
                <w:lang w:eastAsia="en-US"/>
                <w14:ligatures w14:val="standardContextual"/>
              </w:rPr>
              <w:br/>
              <w:t xml:space="preserve">ZAŁ-2LL, </w:t>
            </w:r>
            <w:r w:rsidRPr="00462B40">
              <w:rPr>
                <w:rFonts w:ascii="Cambria" w:eastAsia="Calibri" w:hAnsi="Cambria"/>
                <w:kern w:val="2"/>
                <w:sz w:val="22"/>
                <w:szCs w:val="24"/>
                <w:lang w:eastAsia="en-US"/>
                <w14:ligatures w14:val="standardContextual"/>
              </w:rPr>
              <w:br/>
              <w:t xml:space="preserve">ZAŁ-2IP, </w:t>
            </w:r>
            <w:r w:rsidRPr="00462B40">
              <w:rPr>
                <w:rFonts w:ascii="Cambria" w:eastAsia="Calibri" w:hAnsi="Cambria"/>
                <w:kern w:val="2"/>
                <w:sz w:val="22"/>
                <w:szCs w:val="24"/>
                <w:lang w:eastAsia="en-US"/>
                <w14:ligatures w14:val="standardContextual"/>
              </w:rPr>
              <w:br/>
              <w:t>ZAŁ-2LP</w:t>
            </w:r>
          </w:p>
        </w:tc>
        <w:tc>
          <w:tcPr>
            <w:tcW w:w="3600" w:type="dxa"/>
          </w:tcPr>
          <w:p w14:paraId="103703B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sadzonek – 2-3 latek</w:t>
            </w:r>
          </w:p>
        </w:tc>
        <w:tc>
          <w:tcPr>
            <w:tcW w:w="1200" w:type="dxa"/>
          </w:tcPr>
          <w:p w14:paraId="2996D3E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1B006C68" w14:textId="77777777" w:rsidTr="00783543">
        <w:tc>
          <w:tcPr>
            <w:tcW w:w="800" w:type="dxa"/>
          </w:tcPr>
          <w:p w14:paraId="1F60252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550</w:t>
            </w:r>
          </w:p>
        </w:tc>
        <w:tc>
          <w:tcPr>
            <w:tcW w:w="1800" w:type="dxa"/>
          </w:tcPr>
          <w:p w14:paraId="467F0F2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ZAŁ-4</w:t>
            </w:r>
          </w:p>
        </w:tc>
        <w:tc>
          <w:tcPr>
            <w:tcW w:w="1800" w:type="dxa"/>
          </w:tcPr>
          <w:p w14:paraId="13763DC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ZAŁ-4IL, </w:t>
            </w:r>
            <w:r w:rsidRPr="00462B40">
              <w:rPr>
                <w:rFonts w:ascii="Cambria" w:eastAsia="Calibri" w:hAnsi="Cambria"/>
                <w:kern w:val="2"/>
                <w:sz w:val="22"/>
                <w:szCs w:val="24"/>
                <w:lang w:eastAsia="en-US"/>
                <w14:ligatures w14:val="standardContextual"/>
              </w:rPr>
              <w:br/>
              <w:t>ZAŁ-4LL</w:t>
            </w:r>
          </w:p>
        </w:tc>
        <w:tc>
          <w:tcPr>
            <w:tcW w:w="3600" w:type="dxa"/>
          </w:tcPr>
          <w:p w14:paraId="3A2C4AD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lub rozładunek sadzonek – 4-5 latek</w:t>
            </w:r>
          </w:p>
        </w:tc>
        <w:tc>
          <w:tcPr>
            <w:tcW w:w="1200" w:type="dxa"/>
          </w:tcPr>
          <w:p w14:paraId="503EF9C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r w:rsidR="00462B40" w:rsidRPr="00462B40" w14:paraId="644EC037" w14:textId="77777777" w:rsidTr="00783543">
        <w:tc>
          <w:tcPr>
            <w:tcW w:w="800" w:type="dxa"/>
          </w:tcPr>
          <w:p w14:paraId="7A4B9EF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551</w:t>
            </w:r>
          </w:p>
        </w:tc>
        <w:tc>
          <w:tcPr>
            <w:tcW w:w="1800" w:type="dxa"/>
          </w:tcPr>
          <w:p w14:paraId="421DFA4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ZAŁ-WIEL</w:t>
            </w:r>
          </w:p>
        </w:tc>
        <w:tc>
          <w:tcPr>
            <w:tcW w:w="1800" w:type="dxa"/>
          </w:tcPr>
          <w:p w14:paraId="1317C84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ZAŁ-WIEL</w:t>
            </w:r>
          </w:p>
        </w:tc>
        <w:tc>
          <w:tcPr>
            <w:tcW w:w="3600" w:type="dxa"/>
          </w:tcPr>
          <w:p w14:paraId="126ABB5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Załadunek wielolatek drzew i krzewów do </w:t>
            </w:r>
            <w:proofErr w:type="spellStart"/>
            <w:r w:rsidRPr="00462B40">
              <w:rPr>
                <w:rFonts w:ascii="Cambria" w:eastAsia="Calibri" w:hAnsi="Cambria"/>
                <w:kern w:val="2"/>
                <w:sz w:val="22"/>
                <w:szCs w:val="24"/>
                <w:lang w:eastAsia="en-US"/>
                <w14:ligatures w14:val="standardContextual"/>
              </w:rPr>
              <w:t>zadrzewień</w:t>
            </w:r>
            <w:proofErr w:type="spellEnd"/>
          </w:p>
        </w:tc>
        <w:tc>
          <w:tcPr>
            <w:tcW w:w="1200" w:type="dxa"/>
          </w:tcPr>
          <w:p w14:paraId="23A0A10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3C30F80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DA86D5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177E7B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doniesienie sadzonek do środka transportowego lub miejsca tymczasowego przechowywania, </w:t>
      </w:r>
    </w:p>
    <w:p w14:paraId="700239E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sadzonek na pojeździe lub w miejscu przechowywania,</w:t>
      </w:r>
    </w:p>
    <w:p w14:paraId="2073BFD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sadzonek przed przesychaniem.</w:t>
      </w:r>
    </w:p>
    <w:p w14:paraId="139267C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72A50A1F"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poprzez policzenie na reprezentatywnych próbach i określenie wykonanej ilości jednostek miary na podstawie próby. </w:t>
      </w:r>
    </w:p>
    <w:p w14:paraId="4082419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601C3C10"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363920B5" w14:textId="77777777" w:rsidR="00462B40" w:rsidRPr="00462B40" w:rsidRDefault="00462B40" w:rsidP="00462B40">
      <w:pPr>
        <w:suppressAutoHyphens w:val="0"/>
        <w:spacing w:after="160" w:line="278" w:lineRule="auto"/>
        <w:ind w:left="720"/>
        <w:contextualSpacing/>
        <w:rPr>
          <w:rFonts w:ascii="Cambria" w:eastAsia="Calibri" w:hAnsi="Cambria"/>
          <w:kern w:val="2"/>
          <w:sz w:val="22"/>
          <w:szCs w:val="24"/>
          <w:lang w:eastAsia="en-US"/>
          <w14:ligatures w14:val="standardContextual"/>
        </w:rPr>
      </w:pPr>
    </w:p>
    <w:p w14:paraId="48A89300" w14:textId="77777777" w:rsidR="00462B40" w:rsidRPr="00462B40" w:rsidRDefault="00462B40" w:rsidP="00462B40">
      <w:pPr>
        <w:keepNext/>
        <w:keepLines/>
        <w:numPr>
          <w:ilvl w:val="0"/>
          <w:numId w:val="19"/>
        </w:numPr>
        <w:suppressAutoHyphens w:val="0"/>
        <w:spacing w:before="160" w:after="80" w:line="278" w:lineRule="auto"/>
        <w:ind w:left="851" w:hanging="491"/>
        <w:jc w:val="both"/>
        <w:outlineLvl w:val="1"/>
        <w:rPr>
          <w:rFonts w:ascii="Calibri Light" w:hAnsi="Calibri Light"/>
          <w:color w:val="2E74B5"/>
          <w:kern w:val="2"/>
          <w:sz w:val="32"/>
          <w:szCs w:val="32"/>
          <w:lang w:eastAsia="en-US"/>
          <w14:ligatures w14:val="standardContextual"/>
        </w:rPr>
      </w:pPr>
      <w:bookmarkStart w:id="48" w:name="_Toc192159182"/>
      <w:r w:rsidRPr="00462B40">
        <w:rPr>
          <w:rFonts w:ascii="Calibri Light" w:hAnsi="Calibri Light"/>
          <w:color w:val="2E74B5"/>
          <w:kern w:val="2"/>
          <w:sz w:val="32"/>
          <w:szCs w:val="32"/>
          <w:lang w:eastAsia="en-US"/>
          <w14:ligatures w14:val="standardContextual"/>
        </w:rPr>
        <w:t>Pozostałe prace</w:t>
      </w:r>
      <w:bookmarkEnd w:id="48"/>
    </w:p>
    <w:p w14:paraId="061C394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DC73DA5" w14:textId="77777777" w:rsidTr="00783543">
        <w:trPr>
          <w:trHeight w:val="600"/>
          <w:tblHeader/>
        </w:trPr>
        <w:tc>
          <w:tcPr>
            <w:tcW w:w="800" w:type="dxa"/>
            <w:vAlign w:val="center"/>
          </w:tcPr>
          <w:p w14:paraId="03CDF6D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F8369B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3F7BD35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C66C6F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5DEB7A7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CD90F96" w14:textId="77777777" w:rsidTr="00783543">
        <w:tc>
          <w:tcPr>
            <w:tcW w:w="800" w:type="dxa"/>
          </w:tcPr>
          <w:p w14:paraId="4F949ECF"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552</w:t>
            </w:r>
          </w:p>
        </w:tc>
        <w:tc>
          <w:tcPr>
            <w:tcW w:w="1800" w:type="dxa"/>
          </w:tcPr>
          <w:p w14:paraId="139D4A1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UKŁ-KONT</w:t>
            </w:r>
          </w:p>
        </w:tc>
        <w:tc>
          <w:tcPr>
            <w:tcW w:w="1800" w:type="dxa"/>
          </w:tcPr>
          <w:p w14:paraId="142EF9A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UKŁ-KONT</w:t>
            </w:r>
          </w:p>
        </w:tc>
        <w:tc>
          <w:tcPr>
            <w:tcW w:w="3600" w:type="dxa"/>
          </w:tcPr>
          <w:p w14:paraId="692BDA6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tcPr>
          <w:p w14:paraId="5266626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6E37B9F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AE7309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23F2F1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zdjęcie i ułożenie osłony skrajnych kontenerów,</w:t>
      </w:r>
    </w:p>
    <w:p w14:paraId="0CFDC43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pustych palet (podpór</w:t>
      </w:r>
      <w:proofErr w:type="gramStart"/>
      <w:r w:rsidRPr="00462B40">
        <w:rPr>
          <w:rFonts w:ascii="Cambria" w:eastAsia="Calibri" w:hAnsi="Cambria"/>
          <w:kern w:val="2"/>
          <w:sz w:val="22"/>
          <w:szCs w:val="24"/>
          <w:lang w:eastAsia="en-US"/>
          <w14:ligatures w14:val="standardContextual"/>
        </w:rPr>
        <w:t>) ,</w:t>
      </w:r>
      <w:proofErr w:type="gramEnd"/>
    </w:p>
    <w:p w14:paraId="7E5E5E4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ułożenie kontenerów z sadzonkami na paletach (podporach),</w:t>
      </w:r>
    </w:p>
    <w:p w14:paraId="0553CF3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uporządkowanie powierzchni.</w:t>
      </w:r>
    </w:p>
    <w:p w14:paraId="7B424454"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38443D4E"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2CF0BDA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AA904E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ilości ułożonych na paletach kontenerów z sadzonkami.</w:t>
      </w:r>
    </w:p>
    <w:p w14:paraId="312E5CE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AAEBFD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683FC9D" w14:textId="77777777" w:rsidTr="00783543">
        <w:trPr>
          <w:trHeight w:val="600"/>
          <w:tblHeader/>
        </w:trPr>
        <w:tc>
          <w:tcPr>
            <w:tcW w:w="800" w:type="dxa"/>
            <w:vAlign w:val="center"/>
          </w:tcPr>
          <w:p w14:paraId="7D03791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949789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2A32D6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912141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598EB3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93306D6" w14:textId="77777777" w:rsidTr="00783543">
        <w:tc>
          <w:tcPr>
            <w:tcW w:w="800" w:type="dxa"/>
          </w:tcPr>
          <w:p w14:paraId="507EDAE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553</w:t>
            </w:r>
          </w:p>
        </w:tc>
        <w:tc>
          <w:tcPr>
            <w:tcW w:w="1800" w:type="dxa"/>
          </w:tcPr>
          <w:p w14:paraId="2DA03E1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ZAŁ-DONT</w:t>
            </w:r>
          </w:p>
        </w:tc>
        <w:tc>
          <w:tcPr>
            <w:tcW w:w="1800" w:type="dxa"/>
          </w:tcPr>
          <w:p w14:paraId="777AA2F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ZAŁ-DONT</w:t>
            </w:r>
          </w:p>
        </w:tc>
        <w:tc>
          <w:tcPr>
            <w:tcW w:w="3600" w:type="dxa"/>
          </w:tcPr>
          <w:p w14:paraId="36CBAB5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pojemników z doniczkami, kasetami itp.  na pojazd lub rozładunek i układanie w tunelu</w:t>
            </w:r>
          </w:p>
        </w:tc>
        <w:tc>
          <w:tcPr>
            <w:tcW w:w="1200" w:type="dxa"/>
          </w:tcPr>
          <w:p w14:paraId="3E77E90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559A050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0C09E3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8834DD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doniczek, kaset itp. z sadzonkami do środka transportowego lub miejsca tymczasowego przechowywania,</w:t>
      </w:r>
    </w:p>
    <w:p w14:paraId="704D4BF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ułożenie doniczek, kaset itp. z sadzonkami na pojeździe lub w miejscu przechowywania,</w:t>
      </w:r>
    </w:p>
    <w:p w14:paraId="6067A13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sadzonek przed przesychaniem.</w:t>
      </w:r>
    </w:p>
    <w:p w14:paraId="02A173A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06DECD59"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ustalenie ilości załadowanych (lub rozładowanych i ułożonych w tunelu) doniczek.</w:t>
      </w:r>
    </w:p>
    <w:p w14:paraId="2C78969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93605B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188663D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5DB72555" w14:textId="77777777" w:rsidTr="00783543">
        <w:trPr>
          <w:trHeight w:val="600"/>
          <w:tblHeader/>
        </w:trPr>
        <w:tc>
          <w:tcPr>
            <w:tcW w:w="800" w:type="dxa"/>
            <w:vAlign w:val="center"/>
          </w:tcPr>
          <w:p w14:paraId="76B1C25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1C79ED9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C9BC77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F3F05E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3FD15BA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7E6CA9F" w14:textId="77777777" w:rsidTr="00783543">
        <w:tc>
          <w:tcPr>
            <w:tcW w:w="800" w:type="dxa"/>
          </w:tcPr>
          <w:p w14:paraId="5620292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554</w:t>
            </w:r>
          </w:p>
        </w:tc>
        <w:tc>
          <w:tcPr>
            <w:tcW w:w="1800" w:type="dxa"/>
          </w:tcPr>
          <w:p w14:paraId="2AD6F5D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OSŁ-ATM</w:t>
            </w:r>
          </w:p>
        </w:tc>
        <w:tc>
          <w:tcPr>
            <w:tcW w:w="1800" w:type="dxa"/>
          </w:tcPr>
          <w:p w14:paraId="13A1EF9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OSŁ-ATM</w:t>
            </w:r>
          </w:p>
        </w:tc>
        <w:tc>
          <w:tcPr>
            <w:tcW w:w="3600" w:type="dxa"/>
          </w:tcPr>
          <w:p w14:paraId="4670DCA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Osłona szkółki przed ujemnymi wpływami atmosferycznymi</w:t>
            </w:r>
          </w:p>
        </w:tc>
        <w:tc>
          <w:tcPr>
            <w:tcW w:w="1200" w:type="dxa"/>
          </w:tcPr>
          <w:p w14:paraId="72CCDA7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r w:rsidR="00462B40" w:rsidRPr="00462B40" w14:paraId="4A264472" w14:textId="77777777" w:rsidTr="00783543">
        <w:tc>
          <w:tcPr>
            <w:tcW w:w="800" w:type="dxa"/>
          </w:tcPr>
          <w:p w14:paraId="2BF80E1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555</w:t>
            </w:r>
          </w:p>
        </w:tc>
        <w:tc>
          <w:tcPr>
            <w:tcW w:w="1800" w:type="dxa"/>
          </w:tcPr>
          <w:p w14:paraId="6641DB3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OSŁ-REG</w:t>
            </w:r>
          </w:p>
        </w:tc>
        <w:tc>
          <w:tcPr>
            <w:tcW w:w="1800" w:type="dxa"/>
          </w:tcPr>
          <w:p w14:paraId="078338F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OSŁ-REG</w:t>
            </w:r>
          </w:p>
        </w:tc>
        <w:tc>
          <w:tcPr>
            <w:tcW w:w="3600" w:type="dxa"/>
          </w:tcPr>
          <w:p w14:paraId="502D958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Regulowanie położenia osłon</w:t>
            </w:r>
          </w:p>
        </w:tc>
        <w:tc>
          <w:tcPr>
            <w:tcW w:w="1200" w:type="dxa"/>
          </w:tcPr>
          <w:p w14:paraId="7FCF2E0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391CAB5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BE6385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6A0B641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zakładanie lub zdejmowanie osłon wraz z załadunkiem i dowozem z magazynu szkółki,</w:t>
      </w:r>
    </w:p>
    <w:p w14:paraId="520C09C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32DF999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regulacja położenia osłon,</w:t>
      </w:r>
    </w:p>
    <w:p w14:paraId="47150E1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oraz oczyszczenie osłon w miejscu składowania.</w:t>
      </w:r>
    </w:p>
    <w:p w14:paraId="0DC9DA4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13C79470"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Rodzaj stosowanych osłon zawarty jest w Tabeli parametrów.</w:t>
      </w:r>
    </w:p>
    <w:p w14:paraId="6A963A77"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04DE6C3"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9A8028" w14:textId="77777777" w:rsidR="00462B40" w:rsidRPr="00462B40" w:rsidRDefault="00462B40" w:rsidP="00462B40">
      <w:pPr>
        <w:suppressAutoHyphens w:val="0"/>
        <w:spacing w:after="160" w:line="278" w:lineRule="auto"/>
        <w:jc w:val="both"/>
        <w:rPr>
          <w:rFonts w:ascii="Cambria" w:eastAsia="Calibri" w:hAnsi="Cambria"/>
          <w:b/>
          <w:color w:val="FF0000"/>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r w:rsidRPr="00462B40">
        <w:rPr>
          <w:rFonts w:ascii="Cambria" w:eastAsia="Calibri" w:hAnsi="Cambria"/>
          <w:b/>
          <w:color w:val="FF0000"/>
          <w:kern w:val="2"/>
          <w:sz w:val="22"/>
          <w:szCs w:val="24"/>
          <w:lang w:eastAsia="en-US"/>
          <w14:ligatures w14:val="standardContextual"/>
        </w:rPr>
        <w:t xml:space="preserve"> </w:t>
      </w:r>
    </w:p>
    <w:p w14:paraId="2D337D0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2B4FA6F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EDFED78" w14:textId="77777777" w:rsidTr="00783543">
        <w:trPr>
          <w:trHeight w:val="600"/>
          <w:tblHeader/>
        </w:trPr>
        <w:tc>
          <w:tcPr>
            <w:tcW w:w="800" w:type="dxa"/>
            <w:vAlign w:val="center"/>
          </w:tcPr>
          <w:p w14:paraId="29C4570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lastRenderedPageBreak/>
              <w:t>Nr</w:t>
            </w:r>
          </w:p>
        </w:tc>
        <w:tc>
          <w:tcPr>
            <w:tcW w:w="1800" w:type="dxa"/>
            <w:vAlign w:val="center"/>
          </w:tcPr>
          <w:p w14:paraId="6C4A609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7C6910B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5B2563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5A1E52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5EE630B" w14:textId="77777777" w:rsidTr="00783543">
        <w:tc>
          <w:tcPr>
            <w:tcW w:w="800" w:type="dxa"/>
          </w:tcPr>
          <w:p w14:paraId="5FA5DD3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556</w:t>
            </w:r>
          </w:p>
        </w:tc>
        <w:tc>
          <w:tcPr>
            <w:tcW w:w="1800" w:type="dxa"/>
          </w:tcPr>
          <w:p w14:paraId="7923C7B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WYK-WORF</w:t>
            </w:r>
          </w:p>
        </w:tc>
        <w:tc>
          <w:tcPr>
            <w:tcW w:w="1800" w:type="dxa"/>
          </w:tcPr>
          <w:p w14:paraId="6CB2922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WYK-WORF</w:t>
            </w:r>
          </w:p>
        </w:tc>
        <w:tc>
          <w:tcPr>
            <w:tcW w:w="3600" w:type="dxa"/>
          </w:tcPr>
          <w:p w14:paraId="199E8D3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woreczków i cylindrów foliowych</w:t>
            </w:r>
          </w:p>
        </w:tc>
        <w:tc>
          <w:tcPr>
            <w:tcW w:w="1200" w:type="dxa"/>
          </w:tcPr>
          <w:p w14:paraId="729C016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055A97C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F7E888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3447D8CA"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354971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i dowiezienie materiałów potrzebnych do wykonania woreczków,</w:t>
      </w:r>
    </w:p>
    <w:p w14:paraId="1F3477A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woreczków (cylindrów) na sadzonki,</w:t>
      </w:r>
    </w:p>
    <w:p w14:paraId="3ADE89D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odniesienie wykonanych woreczków na miejsce wskazane przez Zamawiającego.</w:t>
      </w:r>
    </w:p>
    <w:p w14:paraId="065B175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F9A047E"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ze zleceniem oraz poprzez ustalenie ilości napełnionych doniczek (woreczków).  </w:t>
      </w:r>
    </w:p>
    <w:p w14:paraId="02AB4AF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0679C8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9A4CB77" w14:textId="77777777" w:rsidTr="00783543">
        <w:trPr>
          <w:trHeight w:val="600"/>
          <w:tblHeader/>
        </w:trPr>
        <w:tc>
          <w:tcPr>
            <w:tcW w:w="800" w:type="dxa"/>
            <w:vAlign w:val="center"/>
          </w:tcPr>
          <w:p w14:paraId="21EBD23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6EED42A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1F23AC3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693351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8679AA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8705C12" w14:textId="77777777" w:rsidTr="00783543">
        <w:tc>
          <w:tcPr>
            <w:tcW w:w="800" w:type="dxa"/>
          </w:tcPr>
          <w:p w14:paraId="521E630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557</w:t>
            </w:r>
          </w:p>
        </w:tc>
        <w:tc>
          <w:tcPr>
            <w:tcW w:w="1800" w:type="dxa"/>
          </w:tcPr>
          <w:p w14:paraId="72CAED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POZ-P</w:t>
            </w:r>
          </w:p>
        </w:tc>
        <w:tc>
          <w:tcPr>
            <w:tcW w:w="1800" w:type="dxa"/>
          </w:tcPr>
          <w:p w14:paraId="6DFB751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POZ-P</w:t>
            </w:r>
          </w:p>
        </w:tc>
        <w:tc>
          <w:tcPr>
            <w:tcW w:w="3600" w:type="dxa"/>
          </w:tcPr>
          <w:p w14:paraId="62C7644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Pozyskanie pędów, cięcie zrzezów, liczenie, wiązanie i dołowanie</w:t>
            </w:r>
          </w:p>
        </w:tc>
        <w:tc>
          <w:tcPr>
            <w:tcW w:w="1200" w:type="dxa"/>
          </w:tcPr>
          <w:p w14:paraId="165F7DF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39891B9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BF4762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4C6496A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pozyskanie pędów, </w:t>
      </w:r>
    </w:p>
    <w:p w14:paraId="49F41CC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cięcie zrzezów, </w:t>
      </w:r>
    </w:p>
    <w:p w14:paraId="3501845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liczenie, wiązanie w pęczki, </w:t>
      </w:r>
    </w:p>
    <w:p w14:paraId="163DF8D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dołowanie lub zabezpieczenie przed przesychaniem, </w:t>
      </w:r>
    </w:p>
    <w:p w14:paraId="627FE25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uprzątnięcie odpadów. </w:t>
      </w:r>
    </w:p>
    <w:p w14:paraId="5F19F63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0207B669"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pędy będą pozyskiwane z drzew ściętych i/lub krzewów stojących. </w:t>
      </w:r>
    </w:p>
    <w:p w14:paraId="7CED9B7B"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rodzaj pozyskiwanych pędów określony jest w Tabeli parametrów.</w:t>
      </w:r>
    </w:p>
    <w:p w14:paraId="4272A68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436ABE7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określenie wykonanej ilości jednostek miary na podstawie próby.</w:t>
      </w:r>
    </w:p>
    <w:p w14:paraId="711AA58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(rozliczenie z dokładnością do dwóch miejsc po przecinku)</w:t>
      </w:r>
    </w:p>
    <w:p w14:paraId="264C863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2AD17707" w14:textId="77777777" w:rsidTr="00783543">
        <w:trPr>
          <w:trHeight w:val="600"/>
          <w:tblHeader/>
        </w:trPr>
        <w:tc>
          <w:tcPr>
            <w:tcW w:w="800" w:type="dxa"/>
            <w:vAlign w:val="center"/>
          </w:tcPr>
          <w:p w14:paraId="60C55D3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E960F8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2DDD796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2486CDA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628BDE0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1D2988CD" w14:textId="77777777" w:rsidTr="00783543">
        <w:tc>
          <w:tcPr>
            <w:tcW w:w="800" w:type="dxa"/>
          </w:tcPr>
          <w:p w14:paraId="40D02222"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558</w:t>
            </w:r>
          </w:p>
        </w:tc>
        <w:tc>
          <w:tcPr>
            <w:tcW w:w="1800" w:type="dxa"/>
          </w:tcPr>
          <w:p w14:paraId="0BBA3CFC"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TERMO-NAS</w:t>
            </w:r>
          </w:p>
        </w:tc>
        <w:tc>
          <w:tcPr>
            <w:tcW w:w="1800" w:type="dxa"/>
          </w:tcPr>
          <w:p w14:paraId="02C23FBB"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TERMO-NAS</w:t>
            </w:r>
          </w:p>
        </w:tc>
        <w:tc>
          <w:tcPr>
            <w:tcW w:w="3600" w:type="dxa"/>
          </w:tcPr>
          <w:p w14:paraId="7113948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termoterapii żołędzi</w:t>
            </w:r>
          </w:p>
        </w:tc>
        <w:tc>
          <w:tcPr>
            <w:tcW w:w="1200" w:type="dxa"/>
          </w:tcPr>
          <w:p w14:paraId="1736676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KG</w:t>
            </w:r>
          </w:p>
        </w:tc>
      </w:tr>
    </w:tbl>
    <w:p w14:paraId="5D71E4A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55DE61B"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E519B4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doniesienie lub dowóz żołędzi z miejsca przechowywania, </w:t>
      </w:r>
    </w:p>
    <w:p w14:paraId="0BBF1491"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żołędzi (spławianie w wodzie),</w:t>
      </w:r>
    </w:p>
    <w:p w14:paraId="3C84B85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wykonanie termoterapii żołędzi zgodnie z obowiązującą technologią,</w:t>
      </w:r>
    </w:p>
    <w:p w14:paraId="4AA1E91B"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zaprawianie żołędzi zaprawą nasienną,</w:t>
      </w:r>
    </w:p>
    <w:p w14:paraId="40788D6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napełnienie pojemników i doniesienie lub </w:t>
      </w:r>
      <w:proofErr w:type="gramStart"/>
      <w:r w:rsidRPr="00462B40">
        <w:rPr>
          <w:rFonts w:ascii="Cambria" w:eastAsia="Calibri" w:hAnsi="Cambria"/>
          <w:kern w:val="2"/>
          <w:sz w:val="22"/>
          <w:szCs w:val="24"/>
          <w:lang w:eastAsia="en-US"/>
          <w14:ligatures w14:val="standardContextual"/>
        </w:rPr>
        <w:t>dowóz  do</w:t>
      </w:r>
      <w:proofErr w:type="gramEnd"/>
      <w:r w:rsidRPr="00462B40">
        <w:rPr>
          <w:rFonts w:ascii="Cambria" w:eastAsia="Calibri" w:hAnsi="Cambria"/>
          <w:kern w:val="2"/>
          <w:sz w:val="22"/>
          <w:szCs w:val="24"/>
          <w:lang w:eastAsia="en-US"/>
          <w14:ligatures w14:val="standardContextual"/>
        </w:rPr>
        <w:t xml:space="preserve"> miejsca przechowywania.</w:t>
      </w:r>
    </w:p>
    <w:p w14:paraId="6BD62F30"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12DD452B"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sprzęt do termoterapii zapewnia Zamawiający.</w:t>
      </w:r>
    </w:p>
    <w:p w14:paraId="4DB3387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6F8B2A9D"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dokonanie weryfikacji prawidłowości ich wykonania zgodnego z opisem czynności i zleceniem oraz poprzez ustalenie wagi żołędzi przed zabiegiem.</w:t>
      </w:r>
    </w:p>
    <w:p w14:paraId="48EEB801"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915D8A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75D7B289" w14:textId="77777777" w:rsidTr="00783543">
        <w:trPr>
          <w:trHeight w:val="600"/>
          <w:tblHeader/>
        </w:trPr>
        <w:tc>
          <w:tcPr>
            <w:tcW w:w="800" w:type="dxa"/>
            <w:vAlign w:val="center"/>
          </w:tcPr>
          <w:p w14:paraId="262553C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10C2D0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B28F5D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7D6BC95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B18EA0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CFC22E9" w14:textId="77777777" w:rsidTr="00783543">
        <w:tc>
          <w:tcPr>
            <w:tcW w:w="800" w:type="dxa"/>
          </w:tcPr>
          <w:p w14:paraId="6EE92C5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559</w:t>
            </w:r>
          </w:p>
        </w:tc>
        <w:tc>
          <w:tcPr>
            <w:tcW w:w="1800" w:type="dxa"/>
          </w:tcPr>
          <w:p w14:paraId="025758D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ZAB-REPSZ</w:t>
            </w:r>
          </w:p>
        </w:tc>
        <w:tc>
          <w:tcPr>
            <w:tcW w:w="1800" w:type="dxa"/>
          </w:tcPr>
          <w:p w14:paraId="6BF798A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ZAB-REPSZ</w:t>
            </w:r>
          </w:p>
        </w:tc>
        <w:tc>
          <w:tcPr>
            <w:tcW w:w="3600" w:type="dxa"/>
          </w:tcPr>
          <w:p w14:paraId="14A81E2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Zabezpieczenie repelentem w formie emulsji sadzonek we wszystkich </w:t>
            </w:r>
            <w:proofErr w:type="gramStart"/>
            <w:r w:rsidRPr="00462B40">
              <w:rPr>
                <w:rFonts w:ascii="Cambria" w:eastAsia="Calibri" w:hAnsi="Cambria"/>
                <w:kern w:val="2"/>
                <w:sz w:val="22"/>
                <w:szCs w:val="24"/>
                <w:lang w:eastAsia="en-US"/>
                <w14:ligatures w14:val="standardContextual"/>
              </w:rPr>
              <w:t>rodzajach  kontenerów</w:t>
            </w:r>
            <w:proofErr w:type="gramEnd"/>
            <w:r w:rsidRPr="00462B40">
              <w:rPr>
                <w:rFonts w:ascii="Cambria" w:eastAsia="Calibri" w:hAnsi="Cambria"/>
                <w:kern w:val="2"/>
                <w:sz w:val="22"/>
                <w:szCs w:val="24"/>
                <w:lang w:eastAsia="en-US"/>
                <w14:ligatures w14:val="standardContextual"/>
              </w:rPr>
              <w:t xml:space="preserve"> na szkółce</w:t>
            </w:r>
          </w:p>
        </w:tc>
        <w:tc>
          <w:tcPr>
            <w:tcW w:w="1200" w:type="dxa"/>
          </w:tcPr>
          <w:p w14:paraId="1098B24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7FD42BA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99C35F6" w14:textId="77777777" w:rsidR="00462B40" w:rsidRPr="00462B40" w:rsidRDefault="00462B40" w:rsidP="00462B40">
      <w:pPr>
        <w:suppressAutoHyphens w:val="0"/>
        <w:spacing w:after="160" w:line="278" w:lineRule="auto"/>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Standard technologii prac obejmuje:</w:t>
      </w:r>
    </w:p>
    <w:p w14:paraId="48CED52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i rozmieszanie repelentu oraz doniesienie do miejsca stosowania,</w:t>
      </w:r>
    </w:p>
    <w:p w14:paraId="41D3977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i doniesienie szczotek do rozprowadzania repelentu po sadzonkach,</w:t>
      </w:r>
    </w:p>
    <w:p w14:paraId="6D65FAA8"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przenoszenie/przesuwanie kontenerów w celu dotarcia do wszystkich kontenerów</w:t>
      </w:r>
    </w:p>
    <w:p w14:paraId="7C4DDDB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prawidłowe ułożenie kontenerów z zabezpieczonymi repelentem sadzonkami na paletach,</w:t>
      </w:r>
    </w:p>
    <w:p w14:paraId="52408C4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doniesienie pustych opakowań po repelentach w wyznaczone miejsce,</w:t>
      </w:r>
    </w:p>
    <w:p w14:paraId="115259E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uporządkowanie miejsca pracy i zabezpieczenie szczotek przed zaschnięciem.</w:t>
      </w:r>
    </w:p>
    <w:p w14:paraId="1F50ED02"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7EA12EA1"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0886CC94"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lista gatunków sadzonek przewidzianych do zabezpieczenia znajduje się w Tabeli parametrów.</w:t>
      </w:r>
    </w:p>
    <w:p w14:paraId="3663076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1020F39C"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ilości sadzonek zabezpieczonych repelentem.</w:t>
      </w:r>
    </w:p>
    <w:p w14:paraId="5B2E69A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1E99396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34580D03" w14:textId="77777777" w:rsidTr="00783543">
        <w:trPr>
          <w:trHeight w:val="600"/>
          <w:tblHeader/>
        </w:trPr>
        <w:tc>
          <w:tcPr>
            <w:tcW w:w="800" w:type="dxa"/>
            <w:vAlign w:val="center"/>
          </w:tcPr>
          <w:p w14:paraId="773B6A7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3D717AA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457C387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498EB2C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026D40B5"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4DBD29E" w14:textId="77777777" w:rsidTr="00783543">
        <w:tc>
          <w:tcPr>
            <w:tcW w:w="800" w:type="dxa"/>
          </w:tcPr>
          <w:p w14:paraId="30F7FAD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560</w:t>
            </w:r>
          </w:p>
        </w:tc>
        <w:tc>
          <w:tcPr>
            <w:tcW w:w="1800" w:type="dxa"/>
          </w:tcPr>
          <w:p w14:paraId="345EF747"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PODK-WYN</w:t>
            </w:r>
          </w:p>
        </w:tc>
        <w:tc>
          <w:tcPr>
            <w:tcW w:w="1800" w:type="dxa"/>
          </w:tcPr>
          <w:p w14:paraId="3A412B3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PODK-WYN</w:t>
            </w:r>
          </w:p>
        </w:tc>
        <w:tc>
          <w:tcPr>
            <w:tcW w:w="3600" w:type="dxa"/>
          </w:tcPr>
          <w:p w14:paraId="7123E7AC"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Podkrzesywanie i formowanie drzewek do </w:t>
            </w:r>
            <w:proofErr w:type="spellStart"/>
            <w:r w:rsidRPr="00462B40">
              <w:rPr>
                <w:rFonts w:ascii="Cambria" w:eastAsia="Calibri" w:hAnsi="Cambria"/>
                <w:kern w:val="2"/>
                <w:sz w:val="22"/>
                <w:szCs w:val="24"/>
                <w:lang w:eastAsia="en-US"/>
                <w14:ligatures w14:val="standardContextual"/>
              </w:rPr>
              <w:t>zadrzewień</w:t>
            </w:r>
            <w:proofErr w:type="spellEnd"/>
            <w:r w:rsidRPr="00462B40">
              <w:rPr>
                <w:rFonts w:ascii="Cambria" w:eastAsia="Calibri" w:hAnsi="Cambria"/>
                <w:kern w:val="2"/>
                <w:sz w:val="22"/>
                <w:szCs w:val="24"/>
                <w:lang w:eastAsia="en-US"/>
                <w14:ligatures w14:val="standardContextual"/>
              </w:rPr>
              <w:t>, wraz z wyniesieniem gałęzi</w:t>
            </w:r>
          </w:p>
        </w:tc>
        <w:tc>
          <w:tcPr>
            <w:tcW w:w="1200" w:type="dxa"/>
          </w:tcPr>
          <w:p w14:paraId="097B93A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602BE1A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0E7C668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557574D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obcięcie zbędnych gałęzi,</w:t>
      </w:r>
    </w:p>
    <w:p w14:paraId="160F963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zabezpieczenie preparatem ran po cięciu,</w:t>
      </w:r>
    </w:p>
    <w:p w14:paraId="6F01EA4E"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gałęzi poza kwaterę.</w:t>
      </w:r>
    </w:p>
    <w:p w14:paraId="3786B2FD"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458D691B"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określenie wykonanej ilości jednostek miary na podstawie próby.</w:t>
      </w:r>
    </w:p>
    <w:p w14:paraId="5D05F87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918D36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01DA0295" w14:textId="77777777" w:rsidTr="00783543">
        <w:trPr>
          <w:trHeight w:val="600"/>
          <w:tblHeader/>
        </w:trPr>
        <w:tc>
          <w:tcPr>
            <w:tcW w:w="800" w:type="dxa"/>
            <w:vAlign w:val="center"/>
          </w:tcPr>
          <w:p w14:paraId="5872F3C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CFEFF92"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6D9F5B8E"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1588366C"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59C8D0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470DDBF9" w14:textId="77777777" w:rsidTr="00783543">
        <w:tc>
          <w:tcPr>
            <w:tcW w:w="800" w:type="dxa"/>
          </w:tcPr>
          <w:p w14:paraId="23A1CFD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561</w:t>
            </w:r>
          </w:p>
        </w:tc>
        <w:tc>
          <w:tcPr>
            <w:tcW w:w="1800" w:type="dxa"/>
          </w:tcPr>
          <w:p w14:paraId="11AF506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MYC-KONT</w:t>
            </w:r>
          </w:p>
        </w:tc>
        <w:tc>
          <w:tcPr>
            <w:tcW w:w="1800" w:type="dxa"/>
          </w:tcPr>
          <w:p w14:paraId="0DACACC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MYC-KONT</w:t>
            </w:r>
          </w:p>
        </w:tc>
        <w:tc>
          <w:tcPr>
            <w:tcW w:w="3600" w:type="dxa"/>
          </w:tcPr>
          <w:p w14:paraId="346E1A7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Mycie i dezynfekcja kontenerów</w:t>
            </w:r>
          </w:p>
        </w:tc>
        <w:tc>
          <w:tcPr>
            <w:tcW w:w="1200" w:type="dxa"/>
          </w:tcPr>
          <w:p w14:paraId="7EF98FC8"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79BCC41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59BB57A8"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31EB5F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uruchomienie modułów linii technologicznej do mycia i dezynfekcji kontenerów,</w:t>
      </w:r>
    </w:p>
    <w:p w14:paraId="4C37170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segregacja kontenerów, odkładanie w miejsce wyznaczone przez Zamawiającego kontenerów nie nadających się do dalszego użytkowania,</w:t>
      </w:r>
    </w:p>
    <w:p w14:paraId="787B22A9"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bieżąca kontrola nad przebiegiem pracy,</w:t>
      </w:r>
    </w:p>
    <w:p w14:paraId="26EDAA4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odbieranie umytych kontenerów i układanie na paletach w stelażu lub na wózki transportowe,</w:t>
      </w:r>
    </w:p>
    <w:p w14:paraId="06AB1E06"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bieżące i końcowe porządkowanie stanowisk pracy i otoczenia linii technologicznej.</w:t>
      </w:r>
    </w:p>
    <w:p w14:paraId="6DAB7BA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66B4C88E"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407EE3A6"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EF03F01"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ilości kontenerów dostarczonych do mycia.</w:t>
      </w:r>
    </w:p>
    <w:p w14:paraId="41ADF23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4930F9B2"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76E80ED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45C20FB2" w14:textId="77777777" w:rsidTr="00783543">
        <w:trPr>
          <w:trHeight w:val="600"/>
          <w:tblHeader/>
        </w:trPr>
        <w:tc>
          <w:tcPr>
            <w:tcW w:w="800" w:type="dxa"/>
            <w:vAlign w:val="center"/>
          </w:tcPr>
          <w:p w14:paraId="3F8DF42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3DCF9F3"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F6DC17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00A29738"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88FF54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379DB398" w14:textId="77777777" w:rsidTr="00783543">
        <w:tc>
          <w:tcPr>
            <w:tcW w:w="800" w:type="dxa"/>
          </w:tcPr>
          <w:p w14:paraId="40E0EFC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562</w:t>
            </w:r>
          </w:p>
        </w:tc>
        <w:tc>
          <w:tcPr>
            <w:tcW w:w="1800" w:type="dxa"/>
          </w:tcPr>
          <w:p w14:paraId="105AEC5A"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NAP-DONSU</w:t>
            </w:r>
          </w:p>
        </w:tc>
        <w:tc>
          <w:tcPr>
            <w:tcW w:w="1800" w:type="dxa"/>
          </w:tcPr>
          <w:p w14:paraId="0B29EA6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NAP-DONSU</w:t>
            </w:r>
          </w:p>
        </w:tc>
        <w:tc>
          <w:tcPr>
            <w:tcW w:w="3600" w:type="dxa"/>
          </w:tcPr>
          <w:p w14:paraId="621128C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doniczek, woreczków foliowych itp. substratem oraz ubicie</w:t>
            </w:r>
          </w:p>
        </w:tc>
        <w:tc>
          <w:tcPr>
            <w:tcW w:w="1200" w:type="dxa"/>
          </w:tcPr>
          <w:p w14:paraId="47558A0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TSZT</w:t>
            </w:r>
          </w:p>
        </w:tc>
      </w:tr>
    </w:tbl>
    <w:p w14:paraId="37FFA1C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64EDA3FC"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BB8D4D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przygotowanie i dowiezienie substratu do miejsca napełniania wskazanego przez Zamawiającego,</w:t>
      </w:r>
    </w:p>
    <w:p w14:paraId="4CC9EADC"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napełnienie doniczek, woreczków itp.  substratem,</w:t>
      </w:r>
    </w:p>
    <w:p w14:paraId="7943E0F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ubicie substratu,</w:t>
      </w:r>
    </w:p>
    <w:p w14:paraId="3C199AC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odniesienie doniczek, woreczków itp. do miejsca składowania wskazanego przez Zamawiającego.</w:t>
      </w:r>
    </w:p>
    <w:p w14:paraId="3D5294E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242699D7"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ze zleceniem oraz poprzez ustalenie ilości napełnionych doniczek (woreczków).  </w:t>
      </w:r>
    </w:p>
    <w:p w14:paraId="77E88A9E"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F1AD479"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4D7B09F" w14:textId="77777777" w:rsidTr="00783543">
        <w:trPr>
          <w:trHeight w:val="600"/>
          <w:tblHeader/>
        </w:trPr>
        <w:tc>
          <w:tcPr>
            <w:tcW w:w="800" w:type="dxa"/>
            <w:vAlign w:val="center"/>
          </w:tcPr>
          <w:p w14:paraId="3355F036"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2ED21A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5E31F6C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DD57069"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4046527F"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627F5026" w14:textId="77777777" w:rsidTr="00783543">
        <w:tc>
          <w:tcPr>
            <w:tcW w:w="800" w:type="dxa"/>
          </w:tcPr>
          <w:p w14:paraId="419F9F79"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563</w:t>
            </w:r>
          </w:p>
        </w:tc>
        <w:tc>
          <w:tcPr>
            <w:tcW w:w="1800" w:type="dxa"/>
          </w:tcPr>
          <w:p w14:paraId="23B5CB63"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ZEST-KON</w:t>
            </w:r>
          </w:p>
        </w:tc>
        <w:tc>
          <w:tcPr>
            <w:tcW w:w="1800" w:type="dxa"/>
          </w:tcPr>
          <w:p w14:paraId="1048540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ZES-KON&lt;8</w:t>
            </w:r>
          </w:p>
          <w:p w14:paraId="41CD74AD"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ZES-KON&gt;9</w:t>
            </w:r>
          </w:p>
        </w:tc>
        <w:tc>
          <w:tcPr>
            <w:tcW w:w="3600" w:type="dxa"/>
          </w:tcPr>
          <w:p w14:paraId="0201F7A7"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 xml:space="preserve">Zestawianie wszystkich rodzajów kontenerów z sadzonkami </w:t>
            </w:r>
            <w:r w:rsidRPr="00462B40">
              <w:rPr>
                <w:rFonts w:ascii="Cambria" w:eastAsia="Calibri" w:hAnsi="Cambria"/>
                <w:kern w:val="2"/>
                <w:sz w:val="22"/>
                <w:szCs w:val="24"/>
                <w:lang w:eastAsia="en-US"/>
                <w14:ligatures w14:val="standardContextual"/>
              </w:rPr>
              <w:lastRenderedPageBreak/>
              <w:t>wszystkich gatunków na ziemię na okres zimowy</w:t>
            </w:r>
          </w:p>
        </w:tc>
        <w:tc>
          <w:tcPr>
            <w:tcW w:w="1200" w:type="dxa"/>
          </w:tcPr>
          <w:p w14:paraId="20867D3D"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TSZT</w:t>
            </w:r>
          </w:p>
        </w:tc>
      </w:tr>
    </w:tbl>
    <w:p w14:paraId="49329B1E"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p>
    <w:p w14:paraId="3575BB8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00A7AD32"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zdjęcie kontenerów z sadzonkami z palet,</w:t>
      </w:r>
    </w:p>
    <w:p w14:paraId="3BABFC67"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ścisłe ułożenie kontenerów na podłożu,</w:t>
      </w:r>
    </w:p>
    <w:p w14:paraId="4FFEDFD3"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osłonięcie skrajnych kontenerów materiałem izolacyjnym,</w:t>
      </w:r>
    </w:p>
    <w:p w14:paraId="7FDD6FE0"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wyniesienie i ułożenie pustych palet (podpór),</w:t>
      </w:r>
    </w:p>
    <w:p w14:paraId="6D19D67D"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oznaczenie partii sadzonek tabliczkami szkółkarskimi,</w:t>
      </w:r>
    </w:p>
    <w:p w14:paraId="13466BD4"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uporządkowanie powierzchni.</w:t>
      </w:r>
    </w:p>
    <w:p w14:paraId="0FA36595"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Uwagi:</w:t>
      </w:r>
    </w:p>
    <w:p w14:paraId="0A7CB623" w14:textId="77777777" w:rsidR="00462B40" w:rsidRPr="00462B40" w:rsidRDefault="00462B40" w:rsidP="00462B40">
      <w:pPr>
        <w:numPr>
          <w:ilvl w:val="0"/>
          <w:numId w:val="57"/>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materiał i niezbędne urządzenia zapewnia Zamawiający.</w:t>
      </w:r>
    </w:p>
    <w:p w14:paraId="6D64083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319D472F"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t>
      </w:r>
      <w:proofErr w:type="gramStart"/>
      <w:r w:rsidRPr="00462B40">
        <w:rPr>
          <w:rFonts w:ascii="Cambria" w:eastAsia="Calibri" w:hAnsi="Cambria"/>
          <w:kern w:val="2"/>
          <w:sz w:val="22"/>
          <w:szCs w:val="24"/>
          <w:lang w:eastAsia="en-US"/>
          <w14:ligatures w14:val="standardContextual"/>
        </w:rPr>
        <w:t>wykonania  z</w:t>
      </w:r>
      <w:proofErr w:type="gramEnd"/>
      <w:r w:rsidRPr="00462B40">
        <w:rPr>
          <w:rFonts w:ascii="Cambria" w:eastAsia="Calibri" w:hAnsi="Cambria"/>
          <w:kern w:val="2"/>
          <w:sz w:val="22"/>
          <w:szCs w:val="24"/>
          <w:lang w:eastAsia="en-US"/>
          <w14:ligatures w14:val="standardContextual"/>
        </w:rPr>
        <w:t xml:space="preserve"> opisem czynności i zleceniem oraz ustalenie ilości zdjętych i ułożonych na podłożu kontenerów.</w:t>
      </w:r>
    </w:p>
    <w:p w14:paraId="79C097E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 (rozliczenie z dokładnością do dwóch miejsc po przecinku)</w:t>
      </w:r>
    </w:p>
    <w:p w14:paraId="6C919F10"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299010B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60E376D2" w14:textId="77777777" w:rsidTr="00783543">
        <w:trPr>
          <w:trHeight w:val="600"/>
          <w:tblHeader/>
        </w:trPr>
        <w:tc>
          <w:tcPr>
            <w:tcW w:w="800" w:type="dxa"/>
            <w:vAlign w:val="center"/>
          </w:tcPr>
          <w:p w14:paraId="16DEFA1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032D905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60610E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31C2239D"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7FDD1E61"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5DF8CAF2" w14:textId="77777777" w:rsidTr="00783543">
        <w:tc>
          <w:tcPr>
            <w:tcW w:w="800" w:type="dxa"/>
          </w:tcPr>
          <w:p w14:paraId="1152370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564</w:t>
            </w:r>
          </w:p>
        </w:tc>
        <w:tc>
          <w:tcPr>
            <w:tcW w:w="1800" w:type="dxa"/>
          </w:tcPr>
          <w:p w14:paraId="1A15A7C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ZEBR-SUB</w:t>
            </w:r>
          </w:p>
        </w:tc>
        <w:tc>
          <w:tcPr>
            <w:tcW w:w="1800" w:type="dxa"/>
          </w:tcPr>
          <w:p w14:paraId="4BD1C1B9"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ZEBR-SUB</w:t>
            </w:r>
          </w:p>
        </w:tc>
        <w:tc>
          <w:tcPr>
            <w:tcW w:w="3600" w:type="dxa"/>
          </w:tcPr>
          <w:p w14:paraId="4901C6E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Zebranie zużytego substratu z wywiezieniem</w:t>
            </w:r>
          </w:p>
        </w:tc>
        <w:tc>
          <w:tcPr>
            <w:tcW w:w="1200" w:type="dxa"/>
          </w:tcPr>
          <w:p w14:paraId="64384696"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AR</w:t>
            </w:r>
          </w:p>
        </w:tc>
      </w:tr>
    </w:tbl>
    <w:p w14:paraId="2C8E99A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5AA7409"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Standard technologii prac obejmuje:</w:t>
      </w:r>
    </w:p>
    <w:p w14:paraId="27327695"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zebranie substratu z kwater do gleby mineralnej,</w:t>
      </w:r>
    </w:p>
    <w:p w14:paraId="55FBE89A"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wywiezienie substratu w miejsce wskazane przez Zamawiającego.</w:t>
      </w:r>
    </w:p>
    <w:p w14:paraId="3C1737CF" w14:textId="77777777" w:rsidR="00462B40" w:rsidRPr="00462B40" w:rsidRDefault="00462B40" w:rsidP="00462B40">
      <w:p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załadunek i rozładunek substratu.</w:t>
      </w:r>
    </w:p>
    <w:p w14:paraId="61C4CE33"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62757BD"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462B40">
        <w:rPr>
          <w:rFonts w:ascii="Cambria" w:eastAsia="Calibri"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E5DC60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2E81CDC2" w14:textId="77777777" w:rsidR="00462B40" w:rsidRPr="00462B40" w:rsidRDefault="00462B40" w:rsidP="00462B40">
      <w:pPr>
        <w:suppressAutoHyphens w:val="0"/>
        <w:spacing w:after="160" w:line="278" w:lineRule="auto"/>
        <w:jc w:val="both"/>
        <w:rPr>
          <w:rFonts w:ascii="Arial" w:eastAsia="Calibri" w:hAnsi="Arial" w:cs="Arial"/>
          <w:kern w:val="2"/>
          <w:sz w:val="22"/>
          <w:szCs w:val="22"/>
          <w:lang w:eastAsia="zh-CN" w:bidi="hi-IN"/>
          <w14:ligatures w14:val="standardContextual"/>
        </w:rPr>
      </w:pPr>
    </w:p>
    <w:tbl>
      <w:tblPr>
        <w:tblW w:w="5087" w:type="pct"/>
        <w:jc w:val="center"/>
        <w:tblBorders>
          <w:top w:val="double" w:sz="4" w:space="0" w:color="000000"/>
          <w:left w:val="double" w:sz="4" w:space="0" w:color="000000"/>
          <w:bottom w:val="double" w:sz="4" w:space="0" w:color="000000"/>
          <w:right w:val="double" w:sz="4" w:space="0" w:color="000000"/>
          <w:insideH w:val="single" w:sz="4" w:space="0" w:color="000000"/>
          <w:insideV w:val="single" w:sz="4" w:space="0" w:color="000000"/>
        </w:tblBorders>
        <w:tblLayout w:type="fixed"/>
        <w:tblCellMar>
          <w:top w:w="60" w:type="dxa"/>
          <w:left w:w="100" w:type="dxa"/>
          <w:bottom w:w="60" w:type="dxa"/>
          <w:right w:w="100" w:type="dxa"/>
        </w:tblCellMar>
        <w:tblLook w:val="04A0" w:firstRow="1" w:lastRow="0" w:firstColumn="1" w:lastColumn="0" w:noHBand="0" w:noVBand="1"/>
      </w:tblPr>
      <w:tblGrid>
        <w:gridCol w:w="799"/>
        <w:gridCol w:w="1800"/>
        <w:gridCol w:w="1800"/>
        <w:gridCol w:w="3600"/>
        <w:gridCol w:w="1200"/>
      </w:tblGrid>
      <w:tr w:rsidR="00462B40" w:rsidRPr="00462B40" w14:paraId="3941D235" w14:textId="77777777" w:rsidTr="00783543">
        <w:trPr>
          <w:cantSplit/>
          <w:trHeight w:val="600"/>
          <w:tblHeader/>
          <w:jc w:val="center"/>
        </w:trPr>
        <w:tc>
          <w:tcPr>
            <w:tcW w:w="800" w:type="dxa"/>
            <w:tcMar>
              <w:top w:w="0" w:type="dxa"/>
              <w:left w:w="108" w:type="dxa"/>
              <w:bottom w:w="0" w:type="dxa"/>
              <w:right w:w="108" w:type="dxa"/>
            </w:tcMar>
            <w:vAlign w:val="center"/>
            <w:hideMark/>
          </w:tcPr>
          <w:p w14:paraId="44BF6A90" w14:textId="77777777" w:rsidR="00462B40" w:rsidRPr="00462B40" w:rsidRDefault="00462B40" w:rsidP="00462B40">
            <w:pPr>
              <w:suppressAutoHyphens w:val="0"/>
              <w:spacing w:after="160" w:line="276" w:lineRule="auto"/>
              <w:jc w:val="center"/>
              <w:rPr>
                <w:rFonts w:ascii="Cambria" w:eastAsia="Calibri" w:hAnsi="Cambria" w:cs="Arial"/>
                <w:b/>
                <w:i/>
                <w:kern w:val="2"/>
                <w:sz w:val="22"/>
                <w:szCs w:val="22"/>
                <w:lang w:eastAsia="zh-CN" w:bidi="hi-IN"/>
                <w14:ligatures w14:val="standardContextual"/>
              </w:rPr>
            </w:pPr>
            <w:r w:rsidRPr="00462B40">
              <w:rPr>
                <w:rFonts w:ascii="Cambria" w:eastAsia="Calibri" w:hAnsi="Cambria" w:cs="Arial"/>
                <w:b/>
                <w:i/>
                <w:kern w:val="2"/>
                <w:sz w:val="22"/>
                <w:szCs w:val="22"/>
                <w:lang w:eastAsia="zh-CN" w:bidi="hi-IN"/>
                <w14:ligatures w14:val="standardContextual"/>
              </w:rPr>
              <w:t>Nr</w:t>
            </w:r>
          </w:p>
        </w:tc>
        <w:tc>
          <w:tcPr>
            <w:tcW w:w="1800" w:type="dxa"/>
            <w:tcMar>
              <w:top w:w="0" w:type="dxa"/>
              <w:left w:w="108" w:type="dxa"/>
              <w:bottom w:w="0" w:type="dxa"/>
              <w:right w:w="108" w:type="dxa"/>
            </w:tcMar>
            <w:vAlign w:val="center"/>
            <w:hideMark/>
          </w:tcPr>
          <w:p w14:paraId="7E67DD0B" w14:textId="77777777" w:rsidR="00462B40" w:rsidRPr="00462B40" w:rsidRDefault="00462B40" w:rsidP="00462B40">
            <w:pPr>
              <w:suppressAutoHyphens w:val="0"/>
              <w:spacing w:after="160" w:line="276" w:lineRule="auto"/>
              <w:jc w:val="center"/>
              <w:rPr>
                <w:rFonts w:ascii="Cambria" w:eastAsia="Calibri" w:hAnsi="Cambria" w:cs="Arial"/>
                <w:b/>
                <w:i/>
                <w:kern w:val="2"/>
                <w:sz w:val="22"/>
                <w:szCs w:val="22"/>
                <w:lang w:eastAsia="zh-CN" w:bidi="hi-IN"/>
                <w14:ligatures w14:val="standardContextual"/>
              </w:rPr>
            </w:pPr>
            <w:r w:rsidRPr="00462B40">
              <w:rPr>
                <w:rFonts w:ascii="Cambria" w:eastAsia="Calibri" w:hAnsi="Cambria" w:cs="Arial"/>
                <w:b/>
                <w:i/>
                <w:kern w:val="2"/>
                <w:sz w:val="22"/>
                <w:szCs w:val="22"/>
                <w:lang w:eastAsia="zh-CN" w:bidi="hi-IN"/>
                <w14:ligatures w14:val="standardContextual"/>
              </w:rPr>
              <w:t>Kod czynności do rozliczenia</w:t>
            </w:r>
          </w:p>
        </w:tc>
        <w:tc>
          <w:tcPr>
            <w:tcW w:w="1800" w:type="dxa"/>
            <w:tcMar>
              <w:top w:w="0" w:type="dxa"/>
              <w:left w:w="108" w:type="dxa"/>
              <w:bottom w:w="0" w:type="dxa"/>
              <w:right w:w="108" w:type="dxa"/>
            </w:tcMar>
            <w:vAlign w:val="center"/>
            <w:hideMark/>
          </w:tcPr>
          <w:p w14:paraId="7197DAD1" w14:textId="77777777" w:rsidR="00462B40" w:rsidRPr="00462B40" w:rsidRDefault="00462B40" w:rsidP="00462B40">
            <w:pPr>
              <w:suppressAutoHyphens w:val="0"/>
              <w:spacing w:after="160" w:line="276" w:lineRule="auto"/>
              <w:jc w:val="center"/>
              <w:rPr>
                <w:rFonts w:ascii="Cambria" w:eastAsia="Calibri" w:hAnsi="Cambria" w:cs="Arial"/>
                <w:b/>
                <w:i/>
                <w:kern w:val="2"/>
                <w:sz w:val="22"/>
                <w:szCs w:val="22"/>
                <w:lang w:eastAsia="zh-CN" w:bidi="hi-IN"/>
                <w14:ligatures w14:val="standardContextual"/>
              </w:rPr>
            </w:pPr>
            <w:r w:rsidRPr="00462B40">
              <w:rPr>
                <w:rFonts w:ascii="Cambria" w:eastAsia="Calibri" w:hAnsi="Cambria" w:cs="Arial"/>
                <w:b/>
                <w:i/>
                <w:kern w:val="2"/>
                <w:sz w:val="22"/>
                <w:szCs w:val="22"/>
                <w:lang w:eastAsia="zh-CN" w:bidi="hi-IN"/>
                <w14:ligatures w14:val="standardContextual"/>
              </w:rPr>
              <w:t xml:space="preserve">Kod </w:t>
            </w:r>
            <w:proofErr w:type="spellStart"/>
            <w:r w:rsidRPr="00462B40">
              <w:rPr>
                <w:rFonts w:ascii="Cambria" w:eastAsia="Calibri" w:hAnsi="Cambria" w:cs="Arial"/>
                <w:b/>
                <w:i/>
                <w:kern w:val="2"/>
                <w:sz w:val="22"/>
                <w:szCs w:val="22"/>
                <w:lang w:eastAsia="zh-CN" w:bidi="hi-IN"/>
                <w14:ligatures w14:val="standardContextual"/>
              </w:rPr>
              <w:t>czynn</w:t>
            </w:r>
            <w:proofErr w:type="spellEnd"/>
            <w:r w:rsidRPr="00462B40">
              <w:rPr>
                <w:rFonts w:ascii="Cambria" w:eastAsia="Calibri" w:hAnsi="Cambria" w:cs="Arial"/>
                <w:b/>
                <w:i/>
                <w:kern w:val="2"/>
                <w:sz w:val="22"/>
                <w:szCs w:val="22"/>
                <w:lang w:eastAsia="zh-CN" w:bidi="hi-IN"/>
                <w14:ligatures w14:val="standardContextual"/>
              </w:rPr>
              <w:t>. / materiału do wyceny</w:t>
            </w:r>
          </w:p>
        </w:tc>
        <w:tc>
          <w:tcPr>
            <w:tcW w:w="3600" w:type="dxa"/>
            <w:tcMar>
              <w:top w:w="0" w:type="dxa"/>
              <w:left w:w="108" w:type="dxa"/>
              <w:bottom w:w="0" w:type="dxa"/>
              <w:right w:w="108" w:type="dxa"/>
            </w:tcMar>
            <w:vAlign w:val="center"/>
            <w:hideMark/>
          </w:tcPr>
          <w:p w14:paraId="69B26C73" w14:textId="77777777" w:rsidR="00462B40" w:rsidRPr="00462B40" w:rsidRDefault="00462B40" w:rsidP="00462B40">
            <w:pPr>
              <w:suppressAutoHyphens w:val="0"/>
              <w:spacing w:after="160" w:line="276" w:lineRule="auto"/>
              <w:jc w:val="center"/>
              <w:rPr>
                <w:rFonts w:ascii="Cambria" w:eastAsia="Calibri" w:hAnsi="Cambria" w:cs="Arial"/>
                <w:b/>
                <w:i/>
                <w:kern w:val="2"/>
                <w:sz w:val="22"/>
                <w:szCs w:val="22"/>
                <w:lang w:eastAsia="zh-CN" w:bidi="hi-IN"/>
                <w14:ligatures w14:val="standardContextual"/>
              </w:rPr>
            </w:pPr>
            <w:r w:rsidRPr="00462B40">
              <w:rPr>
                <w:rFonts w:ascii="Cambria" w:eastAsia="Calibri" w:hAnsi="Cambria" w:cs="Arial"/>
                <w:b/>
                <w:i/>
                <w:kern w:val="2"/>
                <w:sz w:val="22"/>
                <w:szCs w:val="22"/>
                <w:lang w:eastAsia="zh-CN" w:bidi="hi-IN"/>
                <w14:ligatures w14:val="standardContextual"/>
              </w:rPr>
              <w:t>Opis kodu czynności</w:t>
            </w:r>
          </w:p>
        </w:tc>
        <w:tc>
          <w:tcPr>
            <w:tcW w:w="1200" w:type="dxa"/>
            <w:tcMar>
              <w:top w:w="0" w:type="dxa"/>
              <w:left w:w="108" w:type="dxa"/>
              <w:bottom w:w="0" w:type="dxa"/>
              <w:right w:w="108" w:type="dxa"/>
            </w:tcMar>
            <w:vAlign w:val="center"/>
            <w:hideMark/>
          </w:tcPr>
          <w:p w14:paraId="7CF76099" w14:textId="77777777" w:rsidR="00462B40" w:rsidRPr="00462B40" w:rsidRDefault="00462B40" w:rsidP="00462B40">
            <w:pPr>
              <w:suppressAutoHyphens w:val="0"/>
              <w:spacing w:after="160" w:line="276" w:lineRule="auto"/>
              <w:jc w:val="center"/>
              <w:rPr>
                <w:rFonts w:ascii="Cambria" w:eastAsia="Calibri" w:hAnsi="Cambria" w:cs="Arial"/>
                <w:b/>
                <w:i/>
                <w:kern w:val="2"/>
                <w:sz w:val="22"/>
                <w:szCs w:val="22"/>
                <w:lang w:eastAsia="zh-CN" w:bidi="hi-IN"/>
                <w14:ligatures w14:val="standardContextual"/>
              </w:rPr>
            </w:pPr>
            <w:r w:rsidRPr="00462B40">
              <w:rPr>
                <w:rFonts w:ascii="Cambria" w:eastAsia="Calibri" w:hAnsi="Cambria" w:cs="Arial"/>
                <w:b/>
                <w:i/>
                <w:kern w:val="2"/>
                <w:sz w:val="22"/>
                <w:szCs w:val="22"/>
                <w:lang w:eastAsia="zh-CN" w:bidi="hi-IN"/>
                <w14:ligatures w14:val="standardContextual"/>
              </w:rPr>
              <w:t xml:space="preserve">Jednostka miary </w:t>
            </w:r>
            <w:proofErr w:type="spellStart"/>
            <w:r w:rsidRPr="00462B40">
              <w:rPr>
                <w:rFonts w:ascii="Cambria" w:eastAsia="Calibri" w:hAnsi="Cambria" w:cs="Arial"/>
                <w:b/>
                <w:i/>
                <w:kern w:val="2"/>
                <w:sz w:val="22"/>
                <w:szCs w:val="22"/>
                <w:lang w:eastAsia="zh-CN" w:bidi="hi-IN"/>
                <w14:ligatures w14:val="standardContextual"/>
              </w:rPr>
              <w:t>czynn</w:t>
            </w:r>
            <w:proofErr w:type="spellEnd"/>
            <w:r w:rsidRPr="00462B40">
              <w:rPr>
                <w:rFonts w:ascii="Cambria" w:eastAsia="Calibri" w:hAnsi="Cambria" w:cs="Arial"/>
                <w:b/>
                <w:i/>
                <w:kern w:val="2"/>
                <w:sz w:val="22"/>
                <w:szCs w:val="22"/>
                <w:lang w:eastAsia="zh-CN" w:bidi="hi-IN"/>
                <w14:ligatures w14:val="standardContextual"/>
              </w:rPr>
              <w:t xml:space="preserve">. </w:t>
            </w:r>
            <w:proofErr w:type="spellStart"/>
            <w:r w:rsidRPr="00462B40">
              <w:rPr>
                <w:rFonts w:ascii="Cambria" w:eastAsia="Calibri" w:hAnsi="Cambria" w:cs="Arial"/>
                <w:b/>
                <w:i/>
                <w:kern w:val="2"/>
                <w:sz w:val="22"/>
                <w:szCs w:val="22"/>
                <w:lang w:eastAsia="zh-CN" w:bidi="hi-IN"/>
                <w14:ligatures w14:val="standardContextual"/>
              </w:rPr>
              <w:t>rozl</w:t>
            </w:r>
            <w:proofErr w:type="spellEnd"/>
            <w:r w:rsidRPr="00462B40">
              <w:rPr>
                <w:rFonts w:ascii="Cambria" w:eastAsia="Calibri" w:hAnsi="Cambria" w:cs="Arial"/>
                <w:b/>
                <w:i/>
                <w:kern w:val="2"/>
                <w:sz w:val="22"/>
                <w:szCs w:val="22"/>
                <w:lang w:eastAsia="zh-CN" w:bidi="hi-IN"/>
                <w14:ligatures w14:val="standardContextual"/>
              </w:rPr>
              <w:t>.</w:t>
            </w:r>
          </w:p>
        </w:tc>
      </w:tr>
      <w:tr w:rsidR="00462B40" w:rsidRPr="00462B40" w14:paraId="3E753FCD" w14:textId="77777777" w:rsidTr="00783543">
        <w:trPr>
          <w:cantSplit/>
          <w:trHeight w:val="495"/>
          <w:jc w:val="center"/>
        </w:trPr>
        <w:tc>
          <w:tcPr>
            <w:tcW w:w="800" w:type="dxa"/>
            <w:tcMar>
              <w:top w:w="0" w:type="dxa"/>
              <w:left w:w="108" w:type="dxa"/>
              <w:bottom w:w="0" w:type="dxa"/>
              <w:right w:w="108" w:type="dxa"/>
            </w:tcMar>
            <w:hideMark/>
          </w:tcPr>
          <w:p w14:paraId="2D2A0236"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565</w:t>
            </w:r>
          </w:p>
        </w:tc>
        <w:tc>
          <w:tcPr>
            <w:tcW w:w="1800" w:type="dxa"/>
            <w:tcMar>
              <w:top w:w="0" w:type="dxa"/>
              <w:left w:w="108" w:type="dxa"/>
              <w:bottom w:w="0" w:type="dxa"/>
              <w:right w:w="108" w:type="dxa"/>
            </w:tcMar>
            <w:hideMark/>
          </w:tcPr>
          <w:p w14:paraId="3FA3ABFB"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UKŁ-SZACH</w:t>
            </w:r>
          </w:p>
        </w:tc>
        <w:tc>
          <w:tcPr>
            <w:tcW w:w="1800" w:type="dxa"/>
            <w:tcMar>
              <w:top w:w="0" w:type="dxa"/>
              <w:left w:w="108" w:type="dxa"/>
              <w:bottom w:w="0" w:type="dxa"/>
              <w:right w:w="108" w:type="dxa"/>
            </w:tcMar>
            <w:hideMark/>
          </w:tcPr>
          <w:p w14:paraId="05099846"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UKŁ-SZACH</w:t>
            </w:r>
          </w:p>
        </w:tc>
        <w:tc>
          <w:tcPr>
            <w:tcW w:w="3600" w:type="dxa"/>
            <w:tcMar>
              <w:top w:w="0" w:type="dxa"/>
              <w:left w:w="108" w:type="dxa"/>
              <w:bottom w:w="0" w:type="dxa"/>
              <w:right w:w="108" w:type="dxa"/>
            </w:tcMar>
            <w:hideMark/>
          </w:tcPr>
          <w:p w14:paraId="5C2371F8"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Przekładanie sadzonek w szachownicę</w:t>
            </w:r>
          </w:p>
        </w:tc>
        <w:tc>
          <w:tcPr>
            <w:tcW w:w="1200" w:type="dxa"/>
            <w:tcMar>
              <w:top w:w="0" w:type="dxa"/>
              <w:left w:w="108" w:type="dxa"/>
              <w:bottom w:w="0" w:type="dxa"/>
              <w:right w:w="108" w:type="dxa"/>
            </w:tcMar>
            <w:hideMark/>
          </w:tcPr>
          <w:p w14:paraId="56D82E4E"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r w:rsidR="00462B40" w:rsidRPr="00462B40" w14:paraId="55641BF1" w14:textId="77777777" w:rsidTr="00783543">
        <w:trPr>
          <w:cantSplit/>
          <w:trHeight w:val="495"/>
          <w:jc w:val="center"/>
        </w:trPr>
        <w:tc>
          <w:tcPr>
            <w:tcW w:w="800" w:type="dxa"/>
            <w:tcMar>
              <w:top w:w="0" w:type="dxa"/>
              <w:left w:w="108" w:type="dxa"/>
              <w:bottom w:w="0" w:type="dxa"/>
              <w:right w:w="108" w:type="dxa"/>
            </w:tcMar>
            <w:hideMark/>
          </w:tcPr>
          <w:p w14:paraId="331D70AB"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566</w:t>
            </w:r>
          </w:p>
        </w:tc>
        <w:tc>
          <w:tcPr>
            <w:tcW w:w="1800" w:type="dxa"/>
            <w:tcMar>
              <w:top w:w="0" w:type="dxa"/>
              <w:left w:w="108" w:type="dxa"/>
              <w:bottom w:w="0" w:type="dxa"/>
              <w:right w:w="108" w:type="dxa"/>
            </w:tcMar>
            <w:hideMark/>
          </w:tcPr>
          <w:p w14:paraId="0B7817C2"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LIK-SZACH</w:t>
            </w:r>
          </w:p>
        </w:tc>
        <w:tc>
          <w:tcPr>
            <w:tcW w:w="1800" w:type="dxa"/>
            <w:tcMar>
              <w:top w:w="0" w:type="dxa"/>
              <w:left w:w="108" w:type="dxa"/>
              <w:bottom w:w="0" w:type="dxa"/>
              <w:right w:w="108" w:type="dxa"/>
            </w:tcMar>
            <w:hideMark/>
          </w:tcPr>
          <w:p w14:paraId="19341378"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LIK-SZACH</w:t>
            </w:r>
          </w:p>
        </w:tc>
        <w:tc>
          <w:tcPr>
            <w:tcW w:w="3600" w:type="dxa"/>
            <w:tcMar>
              <w:top w:w="0" w:type="dxa"/>
              <w:left w:w="108" w:type="dxa"/>
              <w:bottom w:w="0" w:type="dxa"/>
              <w:right w:w="108" w:type="dxa"/>
            </w:tcMar>
            <w:hideMark/>
          </w:tcPr>
          <w:p w14:paraId="7DDB9996"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 xml:space="preserve">Likwidacja szachownicy </w:t>
            </w:r>
            <w:proofErr w:type="gramStart"/>
            <w:r w:rsidRPr="00462B40">
              <w:rPr>
                <w:rFonts w:ascii="Cambria" w:eastAsia="Calibri" w:hAnsi="Cambria" w:cs="Arial"/>
                <w:kern w:val="2"/>
                <w:sz w:val="22"/>
                <w:szCs w:val="22"/>
                <w:lang w:eastAsia="zh-CN" w:bidi="hi-IN"/>
                <w14:ligatures w14:val="standardContextual"/>
              </w:rPr>
              <w:t>sadzonek  poprzez</w:t>
            </w:r>
            <w:proofErr w:type="gramEnd"/>
            <w:r w:rsidRPr="00462B40">
              <w:rPr>
                <w:rFonts w:ascii="Cambria" w:eastAsia="Calibri" w:hAnsi="Cambria" w:cs="Arial"/>
                <w:kern w:val="2"/>
                <w:sz w:val="22"/>
                <w:szCs w:val="22"/>
                <w:lang w:eastAsia="zh-CN" w:bidi="hi-IN"/>
                <w14:ligatures w14:val="standardContextual"/>
              </w:rPr>
              <w:t xml:space="preserve"> uzupełnienie sadzonek w kontenerze do 100 % cel w kontenerze</w:t>
            </w:r>
          </w:p>
        </w:tc>
        <w:tc>
          <w:tcPr>
            <w:tcW w:w="1200" w:type="dxa"/>
            <w:tcMar>
              <w:top w:w="0" w:type="dxa"/>
              <w:left w:w="108" w:type="dxa"/>
              <w:bottom w:w="0" w:type="dxa"/>
              <w:right w:w="108" w:type="dxa"/>
            </w:tcMar>
            <w:hideMark/>
          </w:tcPr>
          <w:p w14:paraId="6CA01C21"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r w:rsidR="00462B40" w:rsidRPr="00462B40" w14:paraId="7294490B" w14:textId="77777777" w:rsidTr="00783543">
        <w:trPr>
          <w:cantSplit/>
          <w:trHeight w:val="495"/>
          <w:jc w:val="center"/>
        </w:trPr>
        <w:tc>
          <w:tcPr>
            <w:tcW w:w="800" w:type="dxa"/>
            <w:tcMar>
              <w:top w:w="0" w:type="dxa"/>
              <w:left w:w="108" w:type="dxa"/>
              <w:bottom w:w="0" w:type="dxa"/>
              <w:right w:w="108" w:type="dxa"/>
            </w:tcMar>
            <w:hideMark/>
          </w:tcPr>
          <w:p w14:paraId="7C90D36D"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567</w:t>
            </w:r>
          </w:p>
        </w:tc>
        <w:tc>
          <w:tcPr>
            <w:tcW w:w="1800" w:type="dxa"/>
            <w:tcMar>
              <w:top w:w="0" w:type="dxa"/>
              <w:left w:w="108" w:type="dxa"/>
              <w:bottom w:w="0" w:type="dxa"/>
              <w:right w:w="108" w:type="dxa"/>
            </w:tcMar>
            <w:hideMark/>
          </w:tcPr>
          <w:p w14:paraId="5B0BE57F"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LIK-PSZAC</w:t>
            </w:r>
          </w:p>
        </w:tc>
        <w:tc>
          <w:tcPr>
            <w:tcW w:w="1800" w:type="dxa"/>
            <w:tcMar>
              <w:top w:w="0" w:type="dxa"/>
              <w:left w:w="108" w:type="dxa"/>
              <w:bottom w:w="0" w:type="dxa"/>
              <w:right w:w="108" w:type="dxa"/>
            </w:tcMar>
            <w:hideMark/>
          </w:tcPr>
          <w:p w14:paraId="72701E5D"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LIK-PSZAC</w:t>
            </w:r>
          </w:p>
        </w:tc>
        <w:tc>
          <w:tcPr>
            <w:tcW w:w="3600" w:type="dxa"/>
            <w:tcMar>
              <w:top w:w="0" w:type="dxa"/>
              <w:left w:w="108" w:type="dxa"/>
              <w:bottom w:w="0" w:type="dxa"/>
              <w:right w:w="108" w:type="dxa"/>
            </w:tcMar>
            <w:hideMark/>
          </w:tcPr>
          <w:p w14:paraId="5249BED5"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Likwidacja pozostałości po szachownicy poprzez uzupełnienie pozostałych sadzonek po przekładaniu w szachownicę do 100 % cel w kontenerze (pełny kontener) przy udatności partii sadzonek powyżej 10,1 sadzonek w kontenerze</w:t>
            </w:r>
          </w:p>
        </w:tc>
        <w:tc>
          <w:tcPr>
            <w:tcW w:w="1200" w:type="dxa"/>
            <w:tcMar>
              <w:top w:w="0" w:type="dxa"/>
              <w:left w:w="108" w:type="dxa"/>
              <w:bottom w:w="0" w:type="dxa"/>
              <w:right w:w="108" w:type="dxa"/>
            </w:tcMar>
            <w:hideMark/>
          </w:tcPr>
          <w:p w14:paraId="722AE4B1"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r w:rsidR="00462B40" w:rsidRPr="00462B40" w14:paraId="4A92EF27" w14:textId="77777777" w:rsidTr="00783543">
        <w:trPr>
          <w:cantSplit/>
          <w:trHeight w:val="495"/>
          <w:jc w:val="center"/>
        </w:trPr>
        <w:tc>
          <w:tcPr>
            <w:tcW w:w="800" w:type="dxa"/>
            <w:tcMar>
              <w:top w:w="0" w:type="dxa"/>
              <w:left w:w="108" w:type="dxa"/>
              <w:bottom w:w="0" w:type="dxa"/>
              <w:right w:w="108" w:type="dxa"/>
            </w:tcMar>
            <w:hideMark/>
          </w:tcPr>
          <w:p w14:paraId="3DC316D2"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568</w:t>
            </w:r>
          </w:p>
        </w:tc>
        <w:tc>
          <w:tcPr>
            <w:tcW w:w="1800" w:type="dxa"/>
            <w:tcMar>
              <w:top w:w="0" w:type="dxa"/>
              <w:left w:w="108" w:type="dxa"/>
              <w:bottom w:w="0" w:type="dxa"/>
              <w:right w:w="108" w:type="dxa"/>
            </w:tcMar>
            <w:hideMark/>
          </w:tcPr>
          <w:p w14:paraId="004F3874"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LIK-PSZA1</w:t>
            </w:r>
          </w:p>
        </w:tc>
        <w:tc>
          <w:tcPr>
            <w:tcW w:w="1800" w:type="dxa"/>
            <w:tcMar>
              <w:top w:w="0" w:type="dxa"/>
              <w:left w:w="108" w:type="dxa"/>
              <w:bottom w:w="0" w:type="dxa"/>
              <w:right w:w="108" w:type="dxa"/>
            </w:tcMar>
            <w:hideMark/>
          </w:tcPr>
          <w:p w14:paraId="7A357C86"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LIK-PSZA1</w:t>
            </w:r>
          </w:p>
        </w:tc>
        <w:tc>
          <w:tcPr>
            <w:tcW w:w="3600" w:type="dxa"/>
            <w:tcMar>
              <w:top w:w="0" w:type="dxa"/>
              <w:left w:w="108" w:type="dxa"/>
              <w:bottom w:w="0" w:type="dxa"/>
              <w:right w:w="108" w:type="dxa"/>
            </w:tcMar>
            <w:hideMark/>
          </w:tcPr>
          <w:p w14:paraId="70F71E55"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 xml:space="preserve">Likwidacja pozostałości po szachownicy poprzez uzupełnienie pozostałych sadzonek po przekładaniu w szachownicę do 100 % cel w </w:t>
            </w:r>
            <w:proofErr w:type="gramStart"/>
            <w:r w:rsidRPr="00462B40">
              <w:rPr>
                <w:rFonts w:ascii="Cambria" w:eastAsia="Calibri" w:hAnsi="Cambria" w:cs="Arial"/>
                <w:kern w:val="2"/>
                <w:sz w:val="22"/>
                <w:szCs w:val="22"/>
                <w:lang w:eastAsia="zh-CN" w:bidi="hi-IN"/>
                <w14:ligatures w14:val="standardContextual"/>
              </w:rPr>
              <w:t>kontenerze(</w:t>
            </w:r>
            <w:proofErr w:type="gramEnd"/>
            <w:r w:rsidRPr="00462B40">
              <w:rPr>
                <w:rFonts w:ascii="Cambria" w:eastAsia="Calibri" w:hAnsi="Cambria" w:cs="Arial"/>
                <w:kern w:val="2"/>
                <w:sz w:val="22"/>
                <w:szCs w:val="22"/>
                <w:lang w:eastAsia="zh-CN" w:bidi="hi-IN"/>
                <w14:ligatures w14:val="standardContextual"/>
              </w:rPr>
              <w:t xml:space="preserve">pełny kontener) przy udatności partii sadzonek </w:t>
            </w:r>
            <w:proofErr w:type="gramStart"/>
            <w:r w:rsidRPr="00462B40">
              <w:rPr>
                <w:rFonts w:ascii="Cambria" w:eastAsia="Calibri" w:hAnsi="Cambria" w:cs="Arial"/>
                <w:kern w:val="2"/>
                <w:sz w:val="22"/>
                <w:szCs w:val="22"/>
                <w:lang w:eastAsia="zh-CN" w:bidi="hi-IN"/>
                <w14:ligatures w14:val="standardContextual"/>
              </w:rPr>
              <w:t>od  9</w:t>
            </w:r>
            <w:proofErr w:type="gramEnd"/>
            <w:r w:rsidRPr="00462B40">
              <w:rPr>
                <w:rFonts w:ascii="Cambria" w:eastAsia="Calibri" w:hAnsi="Cambria" w:cs="Arial"/>
                <w:kern w:val="2"/>
                <w:sz w:val="22"/>
                <w:szCs w:val="22"/>
                <w:lang w:eastAsia="zh-CN" w:bidi="hi-IN"/>
                <w14:ligatures w14:val="standardContextual"/>
              </w:rPr>
              <w:t>,01 do 10,0 sadzonek w kontenerze</w:t>
            </w:r>
          </w:p>
        </w:tc>
        <w:tc>
          <w:tcPr>
            <w:tcW w:w="1200" w:type="dxa"/>
            <w:tcMar>
              <w:top w:w="0" w:type="dxa"/>
              <w:left w:w="108" w:type="dxa"/>
              <w:bottom w:w="0" w:type="dxa"/>
              <w:right w:w="108" w:type="dxa"/>
            </w:tcMar>
            <w:hideMark/>
          </w:tcPr>
          <w:p w14:paraId="5353A2A1"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r w:rsidR="00462B40" w:rsidRPr="00462B40" w14:paraId="5DC7B840" w14:textId="77777777" w:rsidTr="00783543">
        <w:trPr>
          <w:cantSplit/>
          <w:trHeight w:val="495"/>
          <w:jc w:val="center"/>
        </w:trPr>
        <w:tc>
          <w:tcPr>
            <w:tcW w:w="800" w:type="dxa"/>
            <w:tcMar>
              <w:top w:w="0" w:type="dxa"/>
              <w:left w:w="108" w:type="dxa"/>
              <w:bottom w:w="0" w:type="dxa"/>
              <w:right w:w="108" w:type="dxa"/>
            </w:tcMar>
            <w:hideMark/>
          </w:tcPr>
          <w:p w14:paraId="01ED7DE5"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569</w:t>
            </w:r>
          </w:p>
        </w:tc>
        <w:tc>
          <w:tcPr>
            <w:tcW w:w="1800" w:type="dxa"/>
            <w:tcMar>
              <w:top w:w="0" w:type="dxa"/>
              <w:left w:w="108" w:type="dxa"/>
              <w:bottom w:w="0" w:type="dxa"/>
              <w:right w:w="108" w:type="dxa"/>
            </w:tcMar>
            <w:hideMark/>
          </w:tcPr>
          <w:p w14:paraId="0F035BB0"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LIK-PSZA2</w:t>
            </w:r>
          </w:p>
        </w:tc>
        <w:tc>
          <w:tcPr>
            <w:tcW w:w="1800" w:type="dxa"/>
            <w:tcMar>
              <w:top w:w="0" w:type="dxa"/>
              <w:left w:w="108" w:type="dxa"/>
              <w:bottom w:w="0" w:type="dxa"/>
              <w:right w:w="108" w:type="dxa"/>
            </w:tcMar>
            <w:hideMark/>
          </w:tcPr>
          <w:p w14:paraId="0EE129D6"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LIK-PSZA2</w:t>
            </w:r>
          </w:p>
        </w:tc>
        <w:tc>
          <w:tcPr>
            <w:tcW w:w="3600" w:type="dxa"/>
            <w:tcMar>
              <w:top w:w="0" w:type="dxa"/>
              <w:left w:w="108" w:type="dxa"/>
              <w:bottom w:w="0" w:type="dxa"/>
              <w:right w:w="108" w:type="dxa"/>
            </w:tcMar>
            <w:hideMark/>
          </w:tcPr>
          <w:p w14:paraId="6F0EB860"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Likwidacja pozostałości po szachownicy poprzez uzupełnienie pozostałych sadzonek po przekładaniu w szachownicę do 100 % cel w kontenerze (pełny kontener) przy udatności partii sadzonek od 8,01 do 9,0 sadzonek w kontenerze</w:t>
            </w:r>
          </w:p>
        </w:tc>
        <w:tc>
          <w:tcPr>
            <w:tcW w:w="1200" w:type="dxa"/>
            <w:tcMar>
              <w:top w:w="0" w:type="dxa"/>
              <w:left w:w="108" w:type="dxa"/>
              <w:bottom w:w="0" w:type="dxa"/>
              <w:right w:w="108" w:type="dxa"/>
            </w:tcMar>
            <w:hideMark/>
          </w:tcPr>
          <w:p w14:paraId="22C43F93"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r w:rsidR="00462B40" w:rsidRPr="00462B40" w14:paraId="13057997" w14:textId="77777777" w:rsidTr="00783543">
        <w:trPr>
          <w:cantSplit/>
          <w:trHeight w:val="495"/>
          <w:jc w:val="center"/>
        </w:trPr>
        <w:tc>
          <w:tcPr>
            <w:tcW w:w="800" w:type="dxa"/>
            <w:tcMar>
              <w:top w:w="0" w:type="dxa"/>
              <w:left w:w="108" w:type="dxa"/>
              <w:bottom w:w="0" w:type="dxa"/>
              <w:right w:w="108" w:type="dxa"/>
            </w:tcMar>
            <w:hideMark/>
          </w:tcPr>
          <w:p w14:paraId="51F464E3"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lastRenderedPageBreak/>
              <w:t>570</w:t>
            </w:r>
          </w:p>
        </w:tc>
        <w:tc>
          <w:tcPr>
            <w:tcW w:w="1800" w:type="dxa"/>
            <w:tcMar>
              <w:top w:w="0" w:type="dxa"/>
              <w:left w:w="108" w:type="dxa"/>
              <w:bottom w:w="0" w:type="dxa"/>
              <w:right w:w="108" w:type="dxa"/>
            </w:tcMar>
            <w:hideMark/>
          </w:tcPr>
          <w:p w14:paraId="27CF390D"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LIK-PSZA3</w:t>
            </w:r>
          </w:p>
        </w:tc>
        <w:tc>
          <w:tcPr>
            <w:tcW w:w="1800" w:type="dxa"/>
            <w:tcMar>
              <w:top w:w="0" w:type="dxa"/>
              <w:left w:w="108" w:type="dxa"/>
              <w:bottom w:w="0" w:type="dxa"/>
              <w:right w:w="108" w:type="dxa"/>
            </w:tcMar>
            <w:hideMark/>
          </w:tcPr>
          <w:p w14:paraId="53CC605E" w14:textId="77777777" w:rsidR="00462B40" w:rsidRPr="00462B40" w:rsidRDefault="00462B40" w:rsidP="00462B40">
            <w:pPr>
              <w:suppressAutoHyphens w:val="0"/>
              <w:spacing w:after="160" w:line="276" w:lineRule="auto"/>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LIK-PSZA3</w:t>
            </w:r>
          </w:p>
        </w:tc>
        <w:tc>
          <w:tcPr>
            <w:tcW w:w="3600" w:type="dxa"/>
            <w:tcMar>
              <w:top w:w="0" w:type="dxa"/>
              <w:left w:w="108" w:type="dxa"/>
              <w:bottom w:w="0" w:type="dxa"/>
              <w:right w:w="108" w:type="dxa"/>
            </w:tcMar>
            <w:hideMark/>
          </w:tcPr>
          <w:p w14:paraId="6299DC46" w14:textId="77777777" w:rsidR="00462B40" w:rsidRPr="00462B40" w:rsidRDefault="00462B40" w:rsidP="00462B40">
            <w:pPr>
              <w:suppressAutoHyphens w:val="0"/>
              <w:spacing w:after="160" w:line="276" w:lineRule="auto"/>
              <w:jc w:val="both"/>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Likwidacja pozostałości po szachownicy poprzez uzupełnienie pozostałych sadzonek po przekładaniu w szachownicę do 100% cel w kontenerze (pełny kontener) przy udatności partii sadzonek poniżej 8,01 sadzonek w kontenerze</w:t>
            </w:r>
          </w:p>
        </w:tc>
        <w:tc>
          <w:tcPr>
            <w:tcW w:w="1200" w:type="dxa"/>
            <w:tcMar>
              <w:top w:w="0" w:type="dxa"/>
              <w:left w:w="108" w:type="dxa"/>
              <w:bottom w:w="0" w:type="dxa"/>
              <w:right w:w="108" w:type="dxa"/>
            </w:tcMar>
            <w:hideMark/>
          </w:tcPr>
          <w:p w14:paraId="43A4595F" w14:textId="77777777" w:rsidR="00462B40" w:rsidRPr="00462B40" w:rsidRDefault="00462B40" w:rsidP="00462B40">
            <w:pPr>
              <w:suppressAutoHyphens w:val="0"/>
              <w:spacing w:after="160" w:line="276" w:lineRule="auto"/>
              <w:jc w:val="center"/>
              <w:rPr>
                <w:rFonts w:ascii="Cambria" w:eastAsia="Calibri" w:hAnsi="Cambria" w:cs="Arial"/>
                <w:kern w:val="2"/>
                <w:sz w:val="22"/>
                <w:szCs w:val="22"/>
                <w:lang w:eastAsia="zh-CN" w:bidi="hi-IN"/>
                <w14:ligatures w14:val="standardContextual"/>
              </w:rPr>
            </w:pPr>
            <w:r w:rsidRPr="00462B40">
              <w:rPr>
                <w:rFonts w:ascii="Cambria" w:eastAsia="Calibri" w:hAnsi="Cambria" w:cs="Arial"/>
                <w:kern w:val="2"/>
                <w:sz w:val="22"/>
                <w:szCs w:val="22"/>
                <w:lang w:eastAsia="zh-CN" w:bidi="hi-IN"/>
                <w14:ligatures w14:val="standardContextual"/>
              </w:rPr>
              <w:t>TSZT</w:t>
            </w:r>
          </w:p>
        </w:tc>
      </w:tr>
    </w:tbl>
    <w:p w14:paraId="541654CB" w14:textId="77777777" w:rsidR="00462B40" w:rsidRPr="00462B40" w:rsidRDefault="00462B40" w:rsidP="00462B40">
      <w:pPr>
        <w:suppressAutoHyphens w:val="0"/>
        <w:spacing w:after="160" w:line="278" w:lineRule="auto"/>
        <w:jc w:val="both"/>
        <w:rPr>
          <w:rFonts w:ascii="Cambria" w:eastAsia="Calibri" w:hAnsi="Cambria" w:cs="Arial"/>
          <w:kern w:val="2"/>
          <w:sz w:val="22"/>
          <w:szCs w:val="22"/>
          <w:lang w:eastAsia="en-US"/>
          <w14:ligatures w14:val="standardContextual"/>
        </w:rPr>
      </w:pPr>
    </w:p>
    <w:p w14:paraId="77BFDFC3" w14:textId="77777777" w:rsidR="00462B40" w:rsidRPr="00462B40" w:rsidRDefault="00462B40" w:rsidP="00462B40">
      <w:pPr>
        <w:suppressAutoHyphens w:val="0"/>
        <w:spacing w:after="160" w:line="278" w:lineRule="auto"/>
        <w:jc w:val="both"/>
        <w:rPr>
          <w:rFonts w:ascii="Cambria" w:eastAsia="Calibri" w:hAnsi="Cambria" w:cs="Arial"/>
          <w:b/>
          <w:kern w:val="2"/>
          <w:sz w:val="22"/>
          <w:szCs w:val="22"/>
          <w:lang w:eastAsia="pl-PL"/>
          <w14:ligatures w14:val="standardContextual"/>
        </w:rPr>
      </w:pPr>
      <w:r w:rsidRPr="00462B40">
        <w:rPr>
          <w:rFonts w:ascii="Cambria" w:eastAsia="SimSun" w:hAnsi="Cambria" w:cs="Arial"/>
          <w:b/>
          <w:kern w:val="2"/>
          <w:sz w:val="22"/>
          <w:szCs w:val="22"/>
          <w:lang w:eastAsia="pl-PL"/>
          <w14:ligatures w14:val="standardContextual"/>
        </w:rPr>
        <w:t>Standard technologii prac obejmuje:</w:t>
      </w:r>
    </w:p>
    <w:p w14:paraId="16F82AE3"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 xml:space="preserve">wyjęcie z kontenerów maksymalnie 50% najmocniej wyrośniętych sadzonek </w:t>
      </w:r>
      <w:r w:rsidRPr="00462B40">
        <w:rPr>
          <w:rFonts w:ascii="Cambria" w:eastAsia="SimSun" w:hAnsi="Cambria" w:cs="Arial"/>
          <w:bCs/>
          <w:kern w:val="2"/>
          <w:sz w:val="22"/>
          <w:szCs w:val="22"/>
          <w:lang w:eastAsia="en-US"/>
          <w14:ligatures w14:val="standardContextual"/>
        </w:rPr>
        <w:br/>
        <w:t>i przełożenie do pustych kontenerów w szachownicę (sadzonka w co drugiej celi),</w:t>
      </w:r>
    </w:p>
    <w:p w14:paraId="4992016F"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ułożenie kontenerów z sadzonkami przełożonymi w szachownicę na paletach,</w:t>
      </w:r>
    </w:p>
    <w:p w14:paraId="014DD74B"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odłożenie na palety kontenerów z sadzonkami pozostałymi po wyjęciu najmocniej wyrośniętych sadzonek,</w:t>
      </w:r>
    </w:p>
    <w:p w14:paraId="2249152A"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likwidacja szachownicy sadzonek poprzez uzupełnienie sadzonek w kontenerze do 100% cel, odrzucenie sadzonek martwych i niespełniających określonych parametrów,</w:t>
      </w:r>
    </w:p>
    <w:p w14:paraId="68BDB995"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ułożenie kontenerów z sadzonkami na paletach,</w:t>
      </w:r>
    </w:p>
    <w:p w14:paraId="51857FDA"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 xml:space="preserve">likwidacja pozostałości po szachownicy poprzez doniesienie pustych kontenerów </w:t>
      </w:r>
      <w:r w:rsidRPr="00462B40">
        <w:rPr>
          <w:rFonts w:ascii="Cambria" w:eastAsia="Calibri" w:hAnsi="Cambria" w:cs="Arial"/>
          <w:bCs/>
          <w:iCs/>
          <w:kern w:val="2"/>
          <w:sz w:val="22"/>
          <w:szCs w:val="22"/>
          <w:lang w:eastAsia="en-US"/>
          <w14:ligatures w14:val="standardContextual"/>
        </w:rPr>
        <w:br/>
        <w:t>i wysortowanie sadzonek spełniających określone parametry, uzupełnienie pozostałych sadzonek po przekładaniu w szachownicę do 28 sztuk,</w:t>
      </w:r>
    </w:p>
    <w:p w14:paraId="0986B3F4"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ułożenie kontenerów z wysortowanymi sadzonkami na paletach,</w:t>
      </w:r>
    </w:p>
    <w:p w14:paraId="0FB23E62"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opróżnienie kontenerów z pozostałych sadzonek niespełniających żądanych parametrów i resztek substratu,</w:t>
      </w:r>
    </w:p>
    <w:p w14:paraId="440FE58E"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ułożenie pustych kontenerów na paletach,</w:t>
      </w:r>
    </w:p>
    <w:p w14:paraId="30E65C04"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uporządkowanie powierzchni,</w:t>
      </w:r>
    </w:p>
    <w:p w14:paraId="1064E0B8"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etykietowanie partii sadzonek.</w:t>
      </w:r>
    </w:p>
    <w:p w14:paraId="090DAF77" w14:textId="77777777" w:rsidR="00462B40" w:rsidRPr="00462B40" w:rsidRDefault="00462B40" w:rsidP="00462B40">
      <w:pPr>
        <w:suppressAutoHyphens w:val="0"/>
        <w:spacing w:after="160" w:line="278" w:lineRule="auto"/>
        <w:jc w:val="both"/>
        <w:rPr>
          <w:rFonts w:ascii="Cambria" w:eastAsia="Calibri" w:hAnsi="Cambria" w:cs="Arial"/>
          <w:b/>
          <w:kern w:val="2"/>
          <w:sz w:val="22"/>
          <w:szCs w:val="22"/>
          <w:lang w:eastAsia="pl-PL"/>
          <w14:ligatures w14:val="standardContextual"/>
        </w:rPr>
      </w:pPr>
      <w:r w:rsidRPr="00462B40">
        <w:rPr>
          <w:rFonts w:ascii="Cambria" w:eastAsia="SimSun" w:hAnsi="Cambria" w:cs="Arial"/>
          <w:b/>
          <w:kern w:val="2"/>
          <w:sz w:val="22"/>
          <w:szCs w:val="22"/>
          <w:lang w:eastAsia="pl-PL"/>
          <w14:ligatures w14:val="standardContextual"/>
        </w:rPr>
        <w:t>Uwagi:</w:t>
      </w:r>
    </w:p>
    <w:p w14:paraId="6D1119AE"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metoda i zakres zabiegu zostaną określone przed rozpoczęciem zabiegu w zleceniu.</w:t>
      </w:r>
    </w:p>
    <w:p w14:paraId="441323EB" w14:textId="77777777" w:rsidR="00462B40" w:rsidRPr="00462B40" w:rsidRDefault="00462B40" w:rsidP="00462B40">
      <w:pPr>
        <w:suppressAutoHyphens w:val="0"/>
        <w:spacing w:after="160" w:line="278" w:lineRule="auto"/>
        <w:jc w:val="both"/>
        <w:rPr>
          <w:rFonts w:ascii="Cambria" w:eastAsia="Calibri"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t xml:space="preserve"> </w:t>
      </w:r>
      <w:r w:rsidRPr="00462B40">
        <w:rPr>
          <w:rFonts w:ascii="Cambria" w:eastAsia="Calibri" w:hAnsi="Cambria" w:cs="Arial"/>
          <w:bCs/>
          <w:iCs/>
          <w:kern w:val="3"/>
          <w:sz w:val="22"/>
          <w:szCs w:val="22"/>
          <w:lang w:eastAsia="pl-PL" w:bidi="hi-IN"/>
          <w14:ligatures w14:val="standardContextual"/>
        </w:rPr>
        <w:t>materiały niezbędne do wykonania zabiegu zapewnia Zamawiający,</w:t>
      </w:r>
    </w:p>
    <w:p w14:paraId="2D55C404" w14:textId="77777777" w:rsidR="00462B40" w:rsidRPr="00462B40" w:rsidRDefault="00462B40" w:rsidP="00462B40">
      <w:pPr>
        <w:suppressAutoHyphens w:val="0"/>
        <w:spacing w:after="160" w:line="278" w:lineRule="auto"/>
        <w:jc w:val="both"/>
        <w:rPr>
          <w:rFonts w:ascii="Cambria" w:eastAsia="Calibri" w:hAnsi="Cambria" w:cs="Arial"/>
          <w:b/>
          <w:kern w:val="2"/>
          <w:sz w:val="22"/>
          <w:szCs w:val="22"/>
          <w:lang w:eastAsia="pl-PL"/>
          <w14:ligatures w14:val="standardContextual"/>
        </w:rPr>
      </w:pPr>
      <w:r w:rsidRPr="00462B40">
        <w:rPr>
          <w:rFonts w:ascii="Cambria" w:eastAsia="SimSun" w:hAnsi="Cambria" w:cs="Arial"/>
          <w:b/>
          <w:kern w:val="2"/>
          <w:sz w:val="22"/>
          <w:szCs w:val="22"/>
          <w:lang w:eastAsia="pl-PL"/>
          <w14:ligatures w14:val="standardContextual"/>
        </w:rPr>
        <w:t>Procedura odbioru:</w:t>
      </w:r>
    </w:p>
    <w:p w14:paraId="4E4D9888" w14:textId="77777777" w:rsidR="00462B40" w:rsidRPr="00462B40" w:rsidRDefault="00462B40" w:rsidP="00462B40">
      <w:pPr>
        <w:suppressAutoHyphens w:val="0"/>
        <w:spacing w:after="160" w:line="278" w:lineRule="auto"/>
        <w:jc w:val="both"/>
        <w:rPr>
          <w:rFonts w:ascii="Cambria" w:eastAsia="SimSun" w:hAnsi="Cambria" w:cs="Arial"/>
          <w:bCs/>
          <w:kern w:val="2"/>
          <w:sz w:val="22"/>
          <w:szCs w:val="22"/>
          <w:lang w:eastAsia="en-US"/>
          <w14:ligatures w14:val="standardContextual"/>
        </w:rPr>
      </w:pPr>
      <w:r w:rsidRPr="00462B40">
        <w:rPr>
          <w:rFonts w:ascii="Cambria" w:eastAsia="SimSun" w:hAnsi="Cambria" w:cs="Arial"/>
          <w:bCs/>
          <w:kern w:val="2"/>
          <w:sz w:val="22"/>
          <w:szCs w:val="22"/>
          <w:lang w:eastAsia="en-US"/>
          <w14:ligatures w14:val="standardContextual"/>
        </w:rPr>
        <w:lastRenderedPageBreak/>
        <w:t xml:space="preserve">odbiór prac nastąpi poprzez zweryfikowanie prawidłowości ich </w:t>
      </w:r>
      <w:proofErr w:type="gramStart"/>
      <w:r w:rsidRPr="00462B40">
        <w:rPr>
          <w:rFonts w:ascii="Cambria" w:eastAsia="SimSun" w:hAnsi="Cambria" w:cs="Arial"/>
          <w:bCs/>
          <w:kern w:val="2"/>
          <w:sz w:val="22"/>
          <w:szCs w:val="22"/>
          <w:lang w:eastAsia="en-US"/>
          <w14:ligatures w14:val="standardContextual"/>
        </w:rPr>
        <w:t>wykonania  z</w:t>
      </w:r>
      <w:proofErr w:type="gramEnd"/>
      <w:r w:rsidRPr="00462B40">
        <w:rPr>
          <w:rFonts w:ascii="Cambria" w:eastAsia="SimSun" w:hAnsi="Cambria" w:cs="Arial"/>
          <w:bCs/>
          <w:kern w:val="2"/>
          <w:sz w:val="22"/>
          <w:szCs w:val="22"/>
          <w:lang w:eastAsia="en-US"/>
          <w14:ligatures w14:val="standardContextual"/>
        </w:rPr>
        <w:t xml:space="preserve"> opisem czynności i zleceniem oraz ustalenie ilości sadzonek </w:t>
      </w:r>
      <w:proofErr w:type="gramStart"/>
      <w:r w:rsidRPr="00462B40">
        <w:rPr>
          <w:rFonts w:ascii="Cambria" w:eastAsia="SimSun" w:hAnsi="Cambria" w:cs="Arial"/>
          <w:bCs/>
          <w:kern w:val="2"/>
          <w:sz w:val="22"/>
          <w:szCs w:val="22"/>
          <w:lang w:eastAsia="en-US"/>
          <w14:ligatures w14:val="standardContextual"/>
        </w:rPr>
        <w:t>w  kontenerach</w:t>
      </w:r>
      <w:proofErr w:type="gramEnd"/>
      <w:r w:rsidRPr="00462B40">
        <w:rPr>
          <w:rFonts w:ascii="Cambria" w:eastAsia="SimSun" w:hAnsi="Cambria" w:cs="Arial"/>
          <w:bCs/>
          <w:kern w:val="2"/>
          <w:sz w:val="22"/>
          <w:szCs w:val="22"/>
          <w:lang w:eastAsia="en-US"/>
          <w14:ligatures w14:val="standardContextual"/>
        </w:rPr>
        <w:t>.</w:t>
      </w:r>
    </w:p>
    <w:p w14:paraId="11E17366"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1114C94E" w14:textId="77777777" w:rsidR="00462B40" w:rsidRPr="00462B40" w:rsidRDefault="00462B40" w:rsidP="00462B40">
      <w:pPr>
        <w:suppressAutoHyphens w:val="0"/>
        <w:spacing w:after="160" w:line="259" w:lineRule="auto"/>
        <w:rPr>
          <w:rFonts w:ascii="Cambria" w:eastAsia="Calibri" w:hAnsi="Cambria"/>
          <w:b/>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462B40" w:rsidRPr="00462B40" w14:paraId="309E6C6C" w14:textId="77777777" w:rsidTr="00783543">
        <w:trPr>
          <w:trHeight w:val="600"/>
          <w:tblHeader/>
          <w:jc w:val="center"/>
        </w:trPr>
        <w:tc>
          <w:tcPr>
            <w:tcW w:w="435" w:type="pct"/>
            <w:vAlign w:val="center"/>
          </w:tcPr>
          <w:p w14:paraId="657B601E"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Nr</w:t>
            </w:r>
          </w:p>
        </w:tc>
        <w:tc>
          <w:tcPr>
            <w:tcW w:w="978" w:type="pct"/>
            <w:vAlign w:val="center"/>
          </w:tcPr>
          <w:p w14:paraId="4923543C"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Kod czynności do rozliczenia</w:t>
            </w:r>
          </w:p>
        </w:tc>
        <w:tc>
          <w:tcPr>
            <w:tcW w:w="978" w:type="pct"/>
            <w:vAlign w:val="center"/>
          </w:tcPr>
          <w:p w14:paraId="6B636CDE"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 xml:space="preserve">Kod </w:t>
            </w:r>
            <w:proofErr w:type="spellStart"/>
            <w:r w:rsidRPr="00462B40">
              <w:rPr>
                <w:rFonts w:ascii="Cambria" w:eastAsia="Calibri" w:hAnsi="Cambria" w:cs="Arial"/>
                <w:b/>
                <w:bCs/>
                <w:i/>
                <w:iCs/>
                <w:kern w:val="2"/>
                <w:sz w:val="22"/>
                <w:szCs w:val="22"/>
                <w:lang w:eastAsia="pl-PL"/>
                <w14:ligatures w14:val="standardContextual"/>
              </w:rPr>
              <w:t>czynn</w:t>
            </w:r>
            <w:proofErr w:type="spellEnd"/>
            <w:r w:rsidRPr="00462B40">
              <w:rPr>
                <w:rFonts w:ascii="Cambria" w:eastAsia="Calibri" w:hAnsi="Cambria" w:cs="Arial"/>
                <w:b/>
                <w:bCs/>
                <w:i/>
                <w:iCs/>
                <w:kern w:val="2"/>
                <w:sz w:val="22"/>
                <w:szCs w:val="22"/>
                <w:lang w:eastAsia="pl-PL"/>
                <w14:ligatures w14:val="standardContextual"/>
              </w:rPr>
              <w:t>. / materiału do wyceny</w:t>
            </w:r>
          </w:p>
        </w:tc>
        <w:tc>
          <w:tcPr>
            <w:tcW w:w="1957" w:type="pct"/>
            <w:vAlign w:val="center"/>
          </w:tcPr>
          <w:p w14:paraId="60547024"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Opis kodu czynności</w:t>
            </w:r>
          </w:p>
        </w:tc>
        <w:tc>
          <w:tcPr>
            <w:tcW w:w="652" w:type="pct"/>
            <w:vAlign w:val="center"/>
          </w:tcPr>
          <w:p w14:paraId="225EF9B5" w14:textId="77777777" w:rsidR="00462B40" w:rsidRPr="00462B40" w:rsidRDefault="00462B40" w:rsidP="00462B40">
            <w:pPr>
              <w:suppressAutoHyphens w:val="0"/>
              <w:spacing w:before="120" w:after="120" w:line="278" w:lineRule="auto"/>
              <w:jc w:val="center"/>
              <w:rPr>
                <w:rFonts w:ascii="Cambria" w:eastAsia="Calibri" w:hAnsi="Cambria" w:cs="Arial"/>
                <w:b/>
                <w:bCs/>
                <w:i/>
                <w:iCs/>
                <w:kern w:val="2"/>
                <w:sz w:val="22"/>
                <w:szCs w:val="22"/>
                <w:lang w:eastAsia="pl-PL"/>
                <w14:ligatures w14:val="standardContextual"/>
              </w:rPr>
            </w:pPr>
            <w:r w:rsidRPr="00462B40">
              <w:rPr>
                <w:rFonts w:ascii="Cambria" w:eastAsia="Calibri" w:hAnsi="Cambria" w:cs="Arial"/>
                <w:b/>
                <w:bCs/>
                <w:i/>
                <w:iCs/>
                <w:kern w:val="2"/>
                <w:sz w:val="22"/>
                <w:szCs w:val="22"/>
                <w:lang w:eastAsia="pl-PL"/>
                <w14:ligatures w14:val="standardContextual"/>
              </w:rPr>
              <w:t xml:space="preserve">Jednostka miary </w:t>
            </w:r>
            <w:proofErr w:type="spellStart"/>
            <w:r w:rsidRPr="00462B40">
              <w:rPr>
                <w:rFonts w:ascii="Cambria" w:eastAsia="Calibri" w:hAnsi="Cambria" w:cs="Arial"/>
                <w:b/>
                <w:bCs/>
                <w:i/>
                <w:iCs/>
                <w:kern w:val="2"/>
                <w:sz w:val="22"/>
                <w:szCs w:val="22"/>
                <w:lang w:eastAsia="pl-PL"/>
                <w14:ligatures w14:val="standardContextual"/>
              </w:rPr>
              <w:t>czynn</w:t>
            </w:r>
            <w:proofErr w:type="spellEnd"/>
            <w:r w:rsidRPr="00462B40">
              <w:rPr>
                <w:rFonts w:ascii="Cambria" w:eastAsia="Calibri" w:hAnsi="Cambria" w:cs="Arial"/>
                <w:b/>
                <w:bCs/>
                <w:i/>
                <w:iCs/>
                <w:kern w:val="2"/>
                <w:sz w:val="22"/>
                <w:szCs w:val="22"/>
                <w:lang w:eastAsia="pl-PL"/>
                <w14:ligatures w14:val="standardContextual"/>
              </w:rPr>
              <w:t xml:space="preserve">. </w:t>
            </w:r>
            <w:proofErr w:type="spellStart"/>
            <w:r w:rsidRPr="00462B40">
              <w:rPr>
                <w:rFonts w:ascii="Cambria" w:eastAsia="Calibri" w:hAnsi="Cambria" w:cs="Arial"/>
                <w:b/>
                <w:bCs/>
                <w:i/>
                <w:iCs/>
                <w:kern w:val="2"/>
                <w:sz w:val="22"/>
                <w:szCs w:val="22"/>
                <w:lang w:eastAsia="pl-PL"/>
                <w14:ligatures w14:val="standardContextual"/>
              </w:rPr>
              <w:t>rozl</w:t>
            </w:r>
            <w:proofErr w:type="spellEnd"/>
            <w:r w:rsidRPr="00462B40">
              <w:rPr>
                <w:rFonts w:ascii="Cambria" w:eastAsia="Calibri" w:hAnsi="Cambria" w:cs="Arial"/>
                <w:b/>
                <w:bCs/>
                <w:i/>
                <w:iCs/>
                <w:kern w:val="2"/>
                <w:sz w:val="22"/>
                <w:szCs w:val="22"/>
                <w:lang w:eastAsia="pl-PL"/>
                <w14:ligatures w14:val="standardContextual"/>
              </w:rPr>
              <w:t>.</w:t>
            </w:r>
          </w:p>
        </w:tc>
      </w:tr>
      <w:tr w:rsidR="00462B40" w:rsidRPr="00462B40" w14:paraId="370EDA5F" w14:textId="77777777" w:rsidTr="00783543">
        <w:trPr>
          <w:trHeight w:val="625"/>
          <w:jc w:val="center"/>
        </w:trPr>
        <w:tc>
          <w:tcPr>
            <w:tcW w:w="435" w:type="pct"/>
          </w:tcPr>
          <w:p w14:paraId="48B232A4" w14:textId="77777777" w:rsidR="00462B40" w:rsidRPr="00462B40" w:rsidRDefault="00462B40" w:rsidP="00462B40">
            <w:pPr>
              <w:suppressAutoHyphens w:val="0"/>
              <w:spacing w:before="120" w:after="120" w:line="278" w:lineRule="auto"/>
              <w:jc w:val="center"/>
              <w:rPr>
                <w:rFonts w:ascii="Cambria" w:eastAsia="Calibri" w:hAnsi="Cambria" w:cs="Arial"/>
                <w:bCs/>
                <w:iCs/>
                <w:kern w:val="2"/>
                <w:sz w:val="22"/>
                <w:szCs w:val="22"/>
                <w:lang w:eastAsia="pl-PL"/>
                <w14:ligatures w14:val="standardContextual"/>
              </w:rPr>
            </w:pPr>
            <w:r w:rsidRPr="00462B40">
              <w:rPr>
                <w:rFonts w:ascii="Cambria" w:eastAsia="Calibri" w:hAnsi="Cambria" w:cs="Arial"/>
                <w:bCs/>
                <w:iCs/>
                <w:kern w:val="2"/>
                <w:sz w:val="22"/>
                <w:szCs w:val="22"/>
                <w:lang w:eastAsia="pl-PL"/>
                <w14:ligatures w14:val="standardContextual"/>
              </w:rPr>
              <w:t>571</w:t>
            </w:r>
          </w:p>
        </w:tc>
        <w:tc>
          <w:tcPr>
            <w:tcW w:w="978" w:type="pct"/>
          </w:tcPr>
          <w:p w14:paraId="774D9B63"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WYJ-POJR</w:t>
            </w:r>
          </w:p>
        </w:tc>
        <w:tc>
          <w:tcPr>
            <w:tcW w:w="978" w:type="pct"/>
          </w:tcPr>
          <w:p w14:paraId="774F0EB0"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WYJ-POJR</w:t>
            </w:r>
          </w:p>
        </w:tc>
        <w:tc>
          <w:tcPr>
            <w:tcW w:w="1957" w:type="pct"/>
          </w:tcPr>
          <w:p w14:paraId="2EF35B2B" w14:textId="77777777" w:rsidR="00462B40" w:rsidRPr="00462B40" w:rsidRDefault="00462B40" w:rsidP="00462B40">
            <w:pPr>
              <w:suppressAutoHyphens w:val="0"/>
              <w:spacing w:after="160" w:line="259" w:lineRule="auto"/>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Wyjmowanie sadzonek z pojemników</w:t>
            </w:r>
          </w:p>
        </w:tc>
        <w:tc>
          <w:tcPr>
            <w:tcW w:w="652" w:type="pct"/>
          </w:tcPr>
          <w:p w14:paraId="48FD4362" w14:textId="77777777" w:rsidR="00462B40" w:rsidRPr="00462B40" w:rsidRDefault="00462B40" w:rsidP="00462B40">
            <w:pPr>
              <w:suppressAutoHyphens w:val="0"/>
              <w:spacing w:after="160" w:line="259"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TSZT</w:t>
            </w:r>
          </w:p>
        </w:tc>
      </w:tr>
      <w:tr w:rsidR="00462B40" w:rsidRPr="00462B40" w14:paraId="57C6F6C5" w14:textId="77777777" w:rsidTr="00783543">
        <w:trPr>
          <w:trHeight w:val="625"/>
          <w:jc w:val="center"/>
        </w:trPr>
        <w:tc>
          <w:tcPr>
            <w:tcW w:w="435" w:type="pct"/>
          </w:tcPr>
          <w:p w14:paraId="4FDC4B33" w14:textId="77777777" w:rsidR="00462B40" w:rsidRPr="00462B40" w:rsidRDefault="00462B40" w:rsidP="00462B40">
            <w:pPr>
              <w:suppressAutoHyphens w:val="0"/>
              <w:spacing w:before="120" w:after="120" w:line="278" w:lineRule="auto"/>
              <w:jc w:val="center"/>
              <w:rPr>
                <w:rFonts w:ascii="Cambria" w:eastAsia="Calibri" w:hAnsi="Cambria" w:cs="Arial"/>
                <w:bCs/>
                <w:iCs/>
                <w:kern w:val="2"/>
                <w:sz w:val="22"/>
                <w:szCs w:val="22"/>
                <w:lang w:eastAsia="pl-PL"/>
                <w14:ligatures w14:val="standardContextual"/>
              </w:rPr>
            </w:pPr>
            <w:r w:rsidRPr="00462B40">
              <w:rPr>
                <w:rFonts w:ascii="Cambria" w:eastAsia="Calibri" w:hAnsi="Cambria" w:cs="Arial"/>
                <w:bCs/>
                <w:iCs/>
                <w:kern w:val="2"/>
                <w:sz w:val="22"/>
                <w:szCs w:val="22"/>
                <w:lang w:eastAsia="pl-PL"/>
                <w14:ligatures w14:val="standardContextual"/>
              </w:rPr>
              <w:t>572</w:t>
            </w:r>
          </w:p>
        </w:tc>
        <w:tc>
          <w:tcPr>
            <w:tcW w:w="978" w:type="pct"/>
          </w:tcPr>
          <w:p w14:paraId="513DB174"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CZY-POJR</w:t>
            </w:r>
          </w:p>
        </w:tc>
        <w:tc>
          <w:tcPr>
            <w:tcW w:w="978" w:type="pct"/>
          </w:tcPr>
          <w:p w14:paraId="46CD8562"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CZY-POJR</w:t>
            </w:r>
          </w:p>
        </w:tc>
        <w:tc>
          <w:tcPr>
            <w:tcW w:w="1957" w:type="pct"/>
          </w:tcPr>
          <w:p w14:paraId="5582DD10" w14:textId="77777777" w:rsidR="00462B40" w:rsidRPr="00462B40" w:rsidRDefault="00462B40" w:rsidP="00462B40">
            <w:pPr>
              <w:suppressAutoHyphens w:val="0"/>
              <w:spacing w:after="160" w:line="259" w:lineRule="auto"/>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 xml:space="preserve">Czyszczenie pojemników po wyjęciu sadzonek </w:t>
            </w:r>
            <w:r w:rsidRPr="00462B40">
              <w:rPr>
                <w:rFonts w:ascii="Cambria" w:eastAsia="Calibri" w:hAnsi="Cambria"/>
                <w:iCs/>
                <w:kern w:val="2"/>
                <w:sz w:val="22"/>
                <w:szCs w:val="22"/>
                <w:lang w:eastAsia="en-US"/>
                <w14:ligatures w14:val="standardContextual"/>
              </w:rPr>
              <w:t>ręczne</w:t>
            </w:r>
          </w:p>
        </w:tc>
        <w:tc>
          <w:tcPr>
            <w:tcW w:w="652" w:type="pct"/>
          </w:tcPr>
          <w:p w14:paraId="18678E33" w14:textId="77777777" w:rsidR="00462B40" w:rsidRPr="00462B40" w:rsidRDefault="00462B40" w:rsidP="00462B40">
            <w:pPr>
              <w:suppressAutoHyphens w:val="0"/>
              <w:spacing w:after="160" w:line="259"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TSZT</w:t>
            </w:r>
          </w:p>
        </w:tc>
      </w:tr>
      <w:tr w:rsidR="00462B40" w:rsidRPr="00462B40" w14:paraId="12A1E86B" w14:textId="77777777" w:rsidTr="00783543">
        <w:trPr>
          <w:trHeight w:val="625"/>
          <w:jc w:val="center"/>
        </w:trPr>
        <w:tc>
          <w:tcPr>
            <w:tcW w:w="435" w:type="pct"/>
          </w:tcPr>
          <w:p w14:paraId="06F5BEE8" w14:textId="77777777" w:rsidR="00462B40" w:rsidRPr="00462B40" w:rsidRDefault="00462B40" w:rsidP="00462B40">
            <w:pPr>
              <w:suppressAutoHyphens w:val="0"/>
              <w:spacing w:before="120" w:after="120" w:line="278" w:lineRule="auto"/>
              <w:jc w:val="center"/>
              <w:rPr>
                <w:rFonts w:ascii="Cambria" w:eastAsia="Calibri" w:hAnsi="Cambria" w:cs="Arial"/>
                <w:bCs/>
                <w:iCs/>
                <w:kern w:val="2"/>
                <w:sz w:val="22"/>
                <w:szCs w:val="22"/>
                <w:lang w:eastAsia="pl-PL"/>
                <w14:ligatures w14:val="standardContextual"/>
              </w:rPr>
            </w:pPr>
            <w:r w:rsidRPr="00462B40">
              <w:rPr>
                <w:rFonts w:ascii="Cambria" w:eastAsia="Calibri" w:hAnsi="Cambria" w:cs="Arial"/>
                <w:bCs/>
                <w:iCs/>
                <w:kern w:val="2"/>
                <w:sz w:val="22"/>
                <w:szCs w:val="22"/>
                <w:lang w:eastAsia="pl-PL"/>
                <w14:ligatures w14:val="standardContextual"/>
              </w:rPr>
              <w:t>573</w:t>
            </w:r>
          </w:p>
        </w:tc>
        <w:tc>
          <w:tcPr>
            <w:tcW w:w="978" w:type="pct"/>
          </w:tcPr>
          <w:p w14:paraId="1CA98DDE"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PAK SADZ</w:t>
            </w:r>
          </w:p>
        </w:tc>
        <w:tc>
          <w:tcPr>
            <w:tcW w:w="978" w:type="pct"/>
          </w:tcPr>
          <w:p w14:paraId="2FB45158"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PAK SADZ</w:t>
            </w:r>
          </w:p>
        </w:tc>
        <w:tc>
          <w:tcPr>
            <w:tcW w:w="1957" w:type="pct"/>
          </w:tcPr>
          <w:p w14:paraId="33A172B0" w14:textId="77777777" w:rsidR="00462B40" w:rsidRPr="00462B40" w:rsidRDefault="00462B40" w:rsidP="00462B40">
            <w:pPr>
              <w:suppressAutoHyphens w:val="0"/>
              <w:spacing w:after="160" w:line="259" w:lineRule="auto"/>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Pakowanie sadzonek</w:t>
            </w:r>
          </w:p>
        </w:tc>
        <w:tc>
          <w:tcPr>
            <w:tcW w:w="652" w:type="pct"/>
          </w:tcPr>
          <w:p w14:paraId="53B99BFC" w14:textId="77777777" w:rsidR="00462B40" w:rsidRPr="00462B40" w:rsidRDefault="00462B40" w:rsidP="00462B40">
            <w:pPr>
              <w:suppressAutoHyphens w:val="0"/>
              <w:spacing w:after="160" w:line="259"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TSZT</w:t>
            </w:r>
          </w:p>
        </w:tc>
      </w:tr>
      <w:tr w:rsidR="00462B40" w:rsidRPr="00462B40" w14:paraId="34200F7D" w14:textId="77777777" w:rsidTr="00783543">
        <w:trPr>
          <w:trHeight w:val="625"/>
          <w:jc w:val="center"/>
        </w:trPr>
        <w:tc>
          <w:tcPr>
            <w:tcW w:w="435" w:type="pct"/>
          </w:tcPr>
          <w:p w14:paraId="685E0A7D" w14:textId="77777777" w:rsidR="00462B40" w:rsidRPr="00462B40" w:rsidRDefault="00462B40" w:rsidP="00462B40">
            <w:pPr>
              <w:suppressAutoHyphens w:val="0"/>
              <w:spacing w:before="120" w:after="120" w:line="278" w:lineRule="auto"/>
              <w:jc w:val="center"/>
              <w:rPr>
                <w:rFonts w:ascii="Cambria" w:eastAsia="Calibri" w:hAnsi="Cambria" w:cs="Arial"/>
                <w:bCs/>
                <w:iCs/>
                <w:kern w:val="2"/>
                <w:sz w:val="22"/>
                <w:szCs w:val="22"/>
                <w:lang w:eastAsia="pl-PL"/>
                <w14:ligatures w14:val="standardContextual"/>
              </w:rPr>
            </w:pPr>
            <w:r w:rsidRPr="00462B40">
              <w:rPr>
                <w:rFonts w:ascii="Cambria" w:eastAsia="Calibri" w:hAnsi="Cambria" w:cs="Arial"/>
                <w:bCs/>
                <w:iCs/>
                <w:kern w:val="2"/>
                <w:sz w:val="22"/>
                <w:szCs w:val="22"/>
                <w:lang w:eastAsia="pl-PL"/>
                <w14:ligatures w14:val="standardContextual"/>
              </w:rPr>
              <w:t>574</w:t>
            </w:r>
          </w:p>
        </w:tc>
        <w:tc>
          <w:tcPr>
            <w:tcW w:w="978" w:type="pct"/>
          </w:tcPr>
          <w:p w14:paraId="7AC55165"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WYJ-POJL</w:t>
            </w:r>
          </w:p>
        </w:tc>
        <w:tc>
          <w:tcPr>
            <w:tcW w:w="978" w:type="pct"/>
          </w:tcPr>
          <w:p w14:paraId="7ED096C9" w14:textId="77777777" w:rsidR="00462B40" w:rsidRPr="00462B40" w:rsidRDefault="00462B40" w:rsidP="00462B40">
            <w:pPr>
              <w:suppressAutoHyphens w:val="0"/>
              <w:spacing w:after="160" w:line="259" w:lineRule="auto"/>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WYJ-POJL</w:t>
            </w:r>
          </w:p>
        </w:tc>
        <w:tc>
          <w:tcPr>
            <w:tcW w:w="1957" w:type="pct"/>
          </w:tcPr>
          <w:p w14:paraId="23358A0B" w14:textId="77777777" w:rsidR="00462B40" w:rsidRPr="00462B40" w:rsidRDefault="00462B40" w:rsidP="00462B40">
            <w:pPr>
              <w:suppressAutoHyphens w:val="0"/>
              <w:spacing w:after="160" w:line="259" w:lineRule="auto"/>
              <w:jc w:val="both"/>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Wyjmowanie sadzonek na linii</w:t>
            </w:r>
          </w:p>
        </w:tc>
        <w:tc>
          <w:tcPr>
            <w:tcW w:w="652" w:type="pct"/>
          </w:tcPr>
          <w:p w14:paraId="57FD868F" w14:textId="77777777" w:rsidR="00462B40" w:rsidRPr="00462B40" w:rsidRDefault="00462B40" w:rsidP="00462B40">
            <w:pPr>
              <w:suppressAutoHyphens w:val="0"/>
              <w:spacing w:after="160" w:line="259"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TSZT</w:t>
            </w:r>
          </w:p>
        </w:tc>
      </w:tr>
    </w:tbl>
    <w:p w14:paraId="4CFF0BB2" w14:textId="77777777" w:rsidR="00462B40" w:rsidRPr="00462B40" w:rsidRDefault="00462B40" w:rsidP="00462B40">
      <w:pPr>
        <w:suppressAutoHyphens w:val="0"/>
        <w:spacing w:after="160" w:line="278" w:lineRule="auto"/>
        <w:jc w:val="both"/>
        <w:rPr>
          <w:rFonts w:ascii="Cambria" w:eastAsia="Noto Serif CJK SC" w:hAnsi="Cambria"/>
          <w:b/>
          <w:bCs/>
          <w:kern w:val="2"/>
          <w:sz w:val="22"/>
          <w:szCs w:val="22"/>
          <w:lang w:eastAsia="zh-CN" w:bidi="hi-IN"/>
          <w14:ligatures w14:val="standardContextual"/>
        </w:rPr>
      </w:pPr>
      <w:r w:rsidRPr="00462B40">
        <w:rPr>
          <w:rFonts w:ascii="Cambria" w:eastAsia="Noto Serif CJK SC" w:hAnsi="Cambria"/>
          <w:b/>
          <w:bCs/>
          <w:kern w:val="2"/>
          <w:sz w:val="22"/>
          <w:szCs w:val="22"/>
          <w:lang w:eastAsia="zh-CN" w:bidi="hi-IN"/>
          <w14:ligatures w14:val="standardContextual"/>
        </w:rPr>
        <w:t>Standard technologii prac obejmuje:</w:t>
      </w:r>
    </w:p>
    <w:p w14:paraId="6F708AF8" w14:textId="77777777" w:rsidR="00462B40" w:rsidRPr="00462B40" w:rsidRDefault="00462B40" w:rsidP="00462B40">
      <w:pPr>
        <w:suppressAutoHyphens w:val="0"/>
        <w:spacing w:after="140" w:line="278" w:lineRule="auto"/>
        <w:jc w:val="both"/>
        <w:rPr>
          <w:rFonts w:ascii="Cambria" w:eastAsia="Noto Serif CJK SC" w:hAnsi="Cambria" w:cs="Lohit Devanagari"/>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 xml:space="preserve">wyjmowanie sadzonek bez wykorzystania linii do wyjmowania, ręczne na kwaterze lub w bloku foliowym </w:t>
      </w:r>
    </w:p>
    <w:p w14:paraId="4B904E18" w14:textId="77777777" w:rsidR="00462B40" w:rsidRPr="00462B40" w:rsidRDefault="00462B40" w:rsidP="00462B40">
      <w:pPr>
        <w:suppressAutoHyphens w:val="0"/>
        <w:spacing w:after="140" w:line="278" w:lineRule="auto"/>
        <w:jc w:val="both"/>
        <w:rPr>
          <w:rFonts w:ascii="Cambria" w:eastAsia="Noto Serif CJK SC" w:hAnsi="Cambria" w:cs="Lohit Devanagari"/>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czyszczenie pojemników ręczne bez wykorzystania modułu myjącego</w:t>
      </w:r>
    </w:p>
    <w:p w14:paraId="7A10CE40" w14:textId="77777777" w:rsidR="00462B40" w:rsidRPr="00462B40" w:rsidRDefault="00462B40" w:rsidP="00462B40">
      <w:pPr>
        <w:suppressAutoHyphens w:val="0"/>
        <w:spacing w:after="140" w:line="278" w:lineRule="auto"/>
        <w:jc w:val="both"/>
        <w:rPr>
          <w:rFonts w:ascii="Cambria" w:eastAsia="Noto Serif CJK SC" w:hAnsi="Cambria"/>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 xml:space="preserve">pakowanie sadzonek z bryłką do worków </w:t>
      </w:r>
    </w:p>
    <w:p w14:paraId="71C55DCA" w14:textId="77777777" w:rsidR="00462B40" w:rsidRPr="00462B40" w:rsidRDefault="00462B40" w:rsidP="00462B40">
      <w:pPr>
        <w:suppressAutoHyphens w:val="0"/>
        <w:spacing w:after="140" w:line="278" w:lineRule="auto"/>
        <w:jc w:val="both"/>
        <w:rPr>
          <w:rFonts w:ascii="Cambria" w:eastAsia="Noto Serif CJK SC" w:hAnsi="Cambria"/>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 xml:space="preserve">wyjmowanie sadzonek z wykorzystaniem linii do wyjmowania sadzonek </w:t>
      </w:r>
    </w:p>
    <w:p w14:paraId="3BAC07FE" w14:textId="77777777" w:rsidR="00462B40" w:rsidRPr="00462B40" w:rsidRDefault="00462B40" w:rsidP="00462B40">
      <w:pPr>
        <w:suppressAutoHyphens w:val="0"/>
        <w:spacing w:after="140" w:line="278" w:lineRule="auto"/>
        <w:jc w:val="both"/>
        <w:rPr>
          <w:rFonts w:ascii="Cambria" w:eastAsia="Noto Serif CJK SC" w:hAnsi="Cambria" w:cs="Lohit Devanagari"/>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uprzątnięcie stanowiska pracy na koniec dnia roboczego</w:t>
      </w:r>
    </w:p>
    <w:p w14:paraId="51BB6D9E" w14:textId="77777777" w:rsidR="00462B40" w:rsidRPr="00462B40" w:rsidRDefault="00462B40" w:rsidP="00462B40">
      <w:pPr>
        <w:suppressAutoHyphens w:val="0"/>
        <w:spacing w:after="160" w:line="278" w:lineRule="auto"/>
        <w:jc w:val="both"/>
        <w:rPr>
          <w:rFonts w:ascii="Cambria" w:eastAsia="Calibri" w:hAnsi="Cambria" w:cs="Arial"/>
          <w:b/>
          <w:kern w:val="2"/>
          <w:sz w:val="22"/>
          <w:szCs w:val="22"/>
          <w:lang w:eastAsia="pl-PL"/>
          <w14:ligatures w14:val="standardContextual"/>
        </w:rPr>
      </w:pPr>
      <w:r w:rsidRPr="00462B40">
        <w:rPr>
          <w:rFonts w:ascii="Cambria" w:eastAsia="SimSun" w:hAnsi="Cambria" w:cs="Arial"/>
          <w:b/>
          <w:kern w:val="2"/>
          <w:sz w:val="22"/>
          <w:szCs w:val="22"/>
          <w:lang w:eastAsia="pl-PL"/>
          <w14:ligatures w14:val="standardContextual"/>
        </w:rPr>
        <w:t>Uwagi:</w:t>
      </w:r>
    </w:p>
    <w:p w14:paraId="1E693824" w14:textId="77777777" w:rsidR="00462B40" w:rsidRPr="00462B40" w:rsidRDefault="00462B40" w:rsidP="00462B40">
      <w:pPr>
        <w:suppressAutoHyphens w:val="0"/>
        <w:spacing w:after="140" w:line="278" w:lineRule="auto"/>
        <w:jc w:val="both"/>
        <w:rPr>
          <w:rFonts w:ascii="Cambria" w:eastAsia="Noto Serif CJK SC" w:hAnsi="Cambria" w:cs="Lohit Devanagari"/>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Urządzenia i materiały niezbędne do wyjęcia i pakowania zapewnia Zamawiający.</w:t>
      </w:r>
    </w:p>
    <w:p w14:paraId="459B8C94" w14:textId="77777777" w:rsidR="00462B40" w:rsidRPr="00462B40" w:rsidRDefault="00462B40" w:rsidP="00462B40">
      <w:pPr>
        <w:suppressAutoHyphens w:val="0"/>
        <w:spacing w:after="160" w:line="278" w:lineRule="auto"/>
        <w:jc w:val="both"/>
        <w:rPr>
          <w:rFonts w:ascii="Cambria" w:eastAsia="Noto Serif CJK SC" w:hAnsi="Cambria" w:cs="Lohit Devanagari"/>
          <w:kern w:val="2"/>
          <w:sz w:val="22"/>
          <w:szCs w:val="22"/>
          <w:lang w:eastAsia="zh-CN" w:bidi="hi-IN"/>
          <w14:ligatures w14:val="standardContextual"/>
        </w:rPr>
      </w:pPr>
      <w:r w:rsidRPr="00462B40">
        <w:rPr>
          <w:rFonts w:ascii="Cambria" w:eastAsia="Noto Serif CJK SC" w:hAnsi="Cambria"/>
          <w:b/>
          <w:bCs/>
          <w:kern w:val="2"/>
          <w:sz w:val="22"/>
          <w:szCs w:val="22"/>
          <w:lang w:eastAsia="zh-CN" w:bidi="hi-IN"/>
          <w14:ligatures w14:val="standardContextual"/>
        </w:rPr>
        <w:t>Procedura odbioru:</w:t>
      </w:r>
    </w:p>
    <w:p w14:paraId="7B6CD8E3" w14:textId="77777777" w:rsidR="00462B40" w:rsidRPr="00462B40" w:rsidRDefault="00462B40" w:rsidP="00462B40">
      <w:pPr>
        <w:suppressAutoHyphens w:val="0"/>
        <w:spacing w:after="160" w:line="278" w:lineRule="auto"/>
        <w:jc w:val="both"/>
        <w:rPr>
          <w:rFonts w:ascii="Cambria" w:eastAsia="Noto Serif CJK SC" w:hAnsi="Cambria"/>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Jednostką miary stosowaną do rozliczenia między Zamawiającym a Wykonawcą jest odpowiednio wyjęcie lub spakowanie 1000 sztuk sadzonek lub wyczyszczenie 1000 sztuk pojemników.</w:t>
      </w:r>
    </w:p>
    <w:p w14:paraId="19C9757A" w14:textId="77777777" w:rsidR="00462B40" w:rsidRPr="00462B40" w:rsidRDefault="00462B40" w:rsidP="00462B40">
      <w:pPr>
        <w:tabs>
          <w:tab w:val="num" w:pos="181"/>
          <w:tab w:val="left" w:pos="840"/>
        </w:tabs>
        <w:suppressAutoHyphens w:val="0"/>
        <w:spacing w:before="120" w:after="160" w:line="278" w:lineRule="auto"/>
        <w:jc w:val="both"/>
        <w:rPr>
          <w:rFonts w:ascii="Cambria" w:eastAsia="Noto Serif CJK SC" w:hAnsi="Cambria"/>
          <w:kern w:val="2"/>
          <w:sz w:val="22"/>
          <w:szCs w:val="22"/>
          <w:lang w:eastAsia="zh-CN" w:bidi="hi-IN"/>
          <w14:ligatures w14:val="standardContextual"/>
        </w:rPr>
      </w:pPr>
      <w:r w:rsidRPr="00462B40">
        <w:rPr>
          <w:rFonts w:ascii="Cambria" w:eastAsia="Noto Serif CJK SC" w:hAnsi="Cambria"/>
          <w:kern w:val="2"/>
          <w:sz w:val="22"/>
          <w:szCs w:val="22"/>
          <w:lang w:eastAsia="zh-CN" w:bidi="hi-IN"/>
          <w14:ligatures w14:val="standardContextual"/>
        </w:rPr>
        <w:t>Odbiór prac nastąpi poprzez sprawdzenie prawidłowości ich wykonania z opisem czynności i zleceniem oraz poprzez ustalenie ilości wykonanych jednostek miary.</w:t>
      </w:r>
    </w:p>
    <w:p w14:paraId="60AC8A4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5641D880"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p>
    <w:p w14:paraId="371B995E" w14:textId="77777777" w:rsidR="00462B40" w:rsidRPr="00462B40" w:rsidRDefault="00462B40" w:rsidP="00462B40">
      <w:pPr>
        <w:keepNext/>
        <w:suppressAutoHyphens w:val="0"/>
        <w:spacing w:before="120" w:after="120" w:line="278" w:lineRule="auto"/>
        <w:jc w:val="center"/>
        <w:outlineLvl w:val="2"/>
        <w:rPr>
          <w:rFonts w:ascii="Cambria" w:eastAsia="Calibri" w:hAnsi="Cambria"/>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462B40" w:rsidRPr="00462B40" w14:paraId="7C0EF454" w14:textId="77777777" w:rsidTr="00783543">
        <w:trPr>
          <w:trHeight w:val="600"/>
          <w:tblHeader/>
          <w:jc w:val="center"/>
        </w:trPr>
        <w:tc>
          <w:tcPr>
            <w:tcW w:w="435" w:type="pct"/>
            <w:vAlign w:val="center"/>
            <w:hideMark/>
          </w:tcPr>
          <w:p w14:paraId="38D77015"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Nr</w:t>
            </w:r>
          </w:p>
        </w:tc>
        <w:tc>
          <w:tcPr>
            <w:tcW w:w="978" w:type="pct"/>
            <w:vAlign w:val="center"/>
            <w:hideMark/>
          </w:tcPr>
          <w:p w14:paraId="3BF3B3AA"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Kod czynności do rozliczenia</w:t>
            </w:r>
          </w:p>
        </w:tc>
        <w:tc>
          <w:tcPr>
            <w:tcW w:w="978" w:type="pct"/>
            <w:vAlign w:val="center"/>
            <w:hideMark/>
          </w:tcPr>
          <w:p w14:paraId="0F405907"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 xml:space="preserve">Kod </w:t>
            </w:r>
            <w:proofErr w:type="spellStart"/>
            <w:r w:rsidRPr="00462B40">
              <w:rPr>
                <w:rFonts w:ascii="Cambria" w:eastAsia="Calibri" w:hAnsi="Cambria" w:cs="Arial"/>
                <w:b/>
                <w:bCs/>
                <w:i/>
                <w:iCs/>
                <w:kern w:val="2"/>
                <w:sz w:val="22"/>
                <w:szCs w:val="22"/>
                <w:lang w:eastAsia="en-US"/>
                <w14:ligatures w14:val="standardContextual"/>
              </w:rPr>
              <w:t>czynn</w:t>
            </w:r>
            <w:proofErr w:type="spellEnd"/>
            <w:r w:rsidRPr="00462B40">
              <w:rPr>
                <w:rFonts w:ascii="Cambria" w:eastAsia="Calibri" w:hAnsi="Cambria" w:cs="Arial"/>
                <w:b/>
                <w:bCs/>
                <w:i/>
                <w:iCs/>
                <w:kern w:val="2"/>
                <w:sz w:val="22"/>
                <w:szCs w:val="22"/>
                <w:lang w:eastAsia="en-US"/>
                <w14:ligatures w14:val="standardContextual"/>
              </w:rPr>
              <w:t>. / materiału do wyceny</w:t>
            </w:r>
          </w:p>
        </w:tc>
        <w:tc>
          <w:tcPr>
            <w:tcW w:w="1957" w:type="pct"/>
            <w:vAlign w:val="center"/>
            <w:hideMark/>
          </w:tcPr>
          <w:p w14:paraId="32A413F9"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Opis kodu czynności</w:t>
            </w:r>
          </w:p>
        </w:tc>
        <w:tc>
          <w:tcPr>
            <w:tcW w:w="652" w:type="pct"/>
            <w:vAlign w:val="center"/>
            <w:hideMark/>
          </w:tcPr>
          <w:p w14:paraId="5B9EF44C"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 xml:space="preserve">Jednostka miary </w:t>
            </w:r>
            <w:proofErr w:type="spellStart"/>
            <w:r w:rsidRPr="00462B40">
              <w:rPr>
                <w:rFonts w:ascii="Cambria" w:eastAsia="Calibri" w:hAnsi="Cambria" w:cs="Arial"/>
                <w:b/>
                <w:bCs/>
                <w:i/>
                <w:iCs/>
                <w:kern w:val="2"/>
                <w:sz w:val="22"/>
                <w:szCs w:val="22"/>
                <w:lang w:eastAsia="en-US"/>
                <w14:ligatures w14:val="standardContextual"/>
              </w:rPr>
              <w:t>czynn</w:t>
            </w:r>
            <w:proofErr w:type="spellEnd"/>
            <w:r w:rsidRPr="00462B40">
              <w:rPr>
                <w:rFonts w:ascii="Cambria" w:eastAsia="Calibri" w:hAnsi="Cambria" w:cs="Arial"/>
                <w:b/>
                <w:bCs/>
                <w:i/>
                <w:iCs/>
                <w:kern w:val="2"/>
                <w:sz w:val="22"/>
                <w:szCs w:val="22"/>
                <w:lang w:eastAsia="en-US"/>
                <w14:ligatures w14:val="standardContextual"/>
              </w:rPr>
              <w:t xml:space="preserve">. </w:t>
            </w:r>
            <w:proofErr w:type="spellStart"/>
            <w:r w:rsidRPr="00462B40">
              <w:rPr>
                <w:rFonts w:ascii="Cambria" w:eastAsia="Calibri" w:hAnsi="Cambria" w:cs="Arial"/>
                <w:b/>
                <w:bCs/>
                <w:i/>
                <w:iCs/>
                <w:kern w:val="2"/>
                <w:sz w:val="22"/>
                <w:szCs w:val="22"/>
                <w:lang w:eastAsia="en-US"/>
                <w14:ligatures w14:val="standardContextual"/>
              </w:rPr>
              <w:t>rozl</w:t>
            </w:r>
            <w:proofErr w:type="spellEnd"/>
            <w:r w:rsidRPr="00462B40">
              <w:rPr>
                <w:rFonts w:ascii="Cambria" w:eastAsia="Calibri" w:hAnsi="Cambria" w:cs="Arial"/>
                <w:b/>
                <w:bCs/>
                <w:i/>
                <w:iCs/>
                <w:kern w:val="2"/>
                <w:sz w:val="22"/>
                <w:szCs w:val="22"/>
                <w:lang w:eastAsia="en-US"/>
                <w14:ligatures w14:val="standardContextual"/>
              </w:rPr>
              <w:t>.</w:t>
            </w:r>
          </w:p>
        </w:tc>
      </w:tr>
      <w:tr w:rsidR="00462B40" w:rsidRPr="00462B40" w14:paraId="5AE25223" w14:textId="77777777" w:rsidTr="00783543">
        <w:trPr>
          <w:trHeight w:val="625"/>
          <w:jc w:val="center"/>
        </w:trPr>
        <w:tc>
          <w:tcPr>
            <w:tcW w:w="435" w:type="pct"/>
            <w:hideMark/>
          </w:tcPr>
          <w:p w14:paraId="64C029DB"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575</w:t>
            </w:r>
          </w:p>
        </w:tc>
        <w:tc>
          <w:tcPr>
            <w:tcW w:w="978" w:type="pct"/>
            <w:hideMark/>
          </w:tcPr>
          <w:p w14:paraId="3B12B3C4"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PRZE KONT</w:t>
            </w:r>
          </w:p>
        </w:tc>
        <w:tc>
          <w:tcPr>
            <w:tcW w:w="978" w:type="pct"/>
            <w:hideMark/>
          </w:tcPr>
          <w:p w14:paraId="57872DAF" w14:textId="77777777" w:rsidR="00462B40" w:rsidRPr="00462B40" w:rsidRDefault="00462B40" w:rsidP="00462B40">
            <w:pPr>
              <w:suppressAutoHyphens w:val="0"/>
              <w:spacing w:before="120" w:after="160" w:line="278" w:lineRule="auto"/>
              <w:rPr>
                <w:rFonts w:ascii="Cambria" w:eastAsia="Calibri" w:hAnsi="Cambria" w:cs="Arial"/>
                <w:kern w:val="2"/>
                <w:sz w:val="22"/>
                <w:szCs w:val="16"/>
                <w:lang w:eastAsia="en-US"/>
                <w14:ligatures w14:val="standardContextual"/>
              </w:rPr>
            </w:pPr>
            <w:r w:rsidRPr="00462B40">
              <w:rPr>
                <w:rFonts w:ascii="Cambria" w:eastAsia="Calibri" w:hAnsi="Cambria" w:cs="Arial"/>
                <w:bCs/>
                <w:iCs/>
                <w:kern w:val="2"/>
                <w:sz w:val="22"/>
                <w:szCs w:val="16"/>
                <w:lang w:eastAsia="en-US"/>
                <w14:ligatures w14:val="standardContextual"/>
              </w:rPr>
              <w:t>PRZE KONT</w:t>
            </w:r>
          </w:p>
        </w:tc>
        <w:tc>
          <w:tcPr>
            <w:tcW w:w="1957" w:type="pct"/>
            <w:hideMark/>
          </w:tcPr>
          <w:p w14:paraId="77F0775A" w14:textId="77777777" w:rsidR="00462B40" w:rsidRPr="00462B40" w:rsidRDefault="00462B40" w:rsidP="00462B40">
            <w:pPr>
              <w:suppressAutoHyphens w:val="0"/>
              <w:spacing w:before="120" w:after="160" w:line="278" w:lineRule="auto"/>
              <w:jc w:val="both"/>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Dostarczenie sadzonek w kontenerach z namiotu na pole zraszania</w:t>
            </w:r>
          </w:p>
        </w:tc>
        <w:tc>
          <w:tcPr>
            <w:tcW w:w="652" w:type="pct"/>
            <w:hideMark/>
          </w:tcPr>
          <w:p w14:paraId="5F1F9D4C"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 xml:space="preserve">TSZT </w:t>
            </w:r>
          </w:p>
        </w:tc>
      </w:tr>
      <w:tr w:rsidR="00462B40" w:rsidRPr="00462B40" w14:paraId="238D7193" w14:textId="77777777" w:rsidTr="00783543">
        <w:trPr>
          <w:trHeight w:val="625"/>
          <w:jc w:val="center"/>
        </w:trPr>
        <w:tc>
          <w:tcPr>
            <w:tcW w:w="435" w:type="pct"/>
            <w:hideMark/>
          </w:tcPr>
          <w:p w14:paraId="3775E746"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576</w:t>
            </w:r>
          </w:p>
        </w:tc>
        <w:tc>
          <w:tcPr>
            <w:tcW w:w="978" w:type="pct"/>
            <w:hideMark/>
          </w:tcPr>
          <w:p w14:paraId="41364B1C"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 xml:space="preserve">ROZŁ KONT </w:t>
            </w:r>
          </w:p>
        </w:tc>
        <w:tc>
          <w:tcPr>
            <w:tcW w:w="978" w:type="pct"/>
            <w:hideMark/>
          </w:tcPr>
          <w:p w14:paraId="5AEC537A" w14:textId="77777777" w:rsidR="00462B40" w:rsidRPr="00462B40" w:rsidRDefault="00462B40" w:rsidP="00462B40">
            <w:pPr>
              <w:suppressAutoHyphens w:val="0"/>
              <w:spacing w:before="120" w:after="160" w:line="278" w:lineRule="auto"/>
              <w:rPr>
                <w:rFonts w:ascii="Cambria" w:eastAsia="Calibri" w:hAnsi="Cambria" w:cs="Arial"/>
                <w:bCs/>
                <w:iCs/>
                <w:kern w:val="2"/>
                <w:sz w:val="22"/>
                <w:szCs w:val="16"/>
                <w:lang w:eastAsia="en-US"/>
                <w14:ligatures w14:val="standardContextual"/>
              </w:rPr>
            </w:pPr>
            <w:r w:rsidRPr="00462B40">
              <w:rPr>
                <w:rFonts w:ascii="Cambria" w:eastAsia="Calibri" w:hAnsi="Cambria" w:cs="Arial"/>
                <w:bCs/>
                <w:iCs/>
                <w:kern w:val="2"/>
                <w:sz w:val="22"/>
                <w:szCs w:val="16"/>
                <w:lang w:eastAsia="en-US"/>
                <w14:ligatures w14:val="standardContextual"/>
              </w:rPr>
              <w:t>ROZŁ KONT</w:t>
            </w:r>
          </w:p>
        </w:tc>
        <w:tc>
          <w:tcPr>
            <w:tcW w:w="1957" w:type="pct"/>
            <w:hideMark/>
          </w:tcPr>
          <w:p w14:paraId="374B5526" w14:textId="77777777" w:rsidR="00462B40" w:rsidRPr="00462B40" w:rsidRDefault="00462B40" w:rsidP="00462B40">
            <w:pPr>
              <w:suppressAutoHyphens w:val="0"/>
              <w:spacing w:before="120" w:after="160" w:line="278" w:lineRule="auto"/>
              <w:jc w:val="both"/>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Rozładunek kontenerów</w:t>
            </w:r>
          </w:p>
        </w:tc>
        <w:tc>
          <w:tcPr>
            <w:tcW w:w="652" w:type="pct"/>
            <w:hideMark/>
          </w:tcPr>
          <w:p w14:paraId="600E66DF"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TSZT</w:t>
            </w:r>
          </w:p>
        </w:tc>
      </w:tr>
      <w:tr w:rsidR="00462B40" w:rsidRPr="00462B40" w14:paraId="5A6EFEDC" w14:textId="77777777" w:rsidTr="00783543">
        <w:trPr>
          <w:trHeight w:val="625"/>
          <w:jc w:val="center"/>
        </w:trPr>
        <w:tc>
          <w:tcPr>
            <w:tcW w:w="435" w:type="pct"/>
            <w:hideMark/>
          </w:tcPr>
          <w:p w14:paraId="044AD1D9"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577</w:t>
            </w:r>
          </w:p>
        </w:tc>
        <w:tc>
          <w:tcPr>
            <w:tcW w:w="978" w:type="pct"/>
            <w:hideMark/>
          </w:tcPr>
          <w:p w14:paraId="45612336"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 xml:space="preserve">ZAŁ-KONTS </w:t>
            </w:r>
          </w:p>
        </w:tc>
        <w:tc>
          <w:tcPr>
            <w:tcW w:w="978" w:type="pct"/>
            <w:hideMark/>
          </w:tcPr>
          <w:p w14:paraId="3A909CFE" w14:textId="77777777" w:rsidR="00462B40" w:rsidRPr="00462B40" w:rsidRDefault="00462B40" w:rsidP="00462B40">
            <w:pPr>
              <w:suppressAutoHyphens w:val="0"/>
              <w:spacing w:before="120" w:after="160" w:line="278" w:lineRule="auto"/>
              <w:rPr>
                <w:rFonts w:ascii="Cambria" w:eastAsia="Calibri" w:hAnsi="Cambria" w:cs="Arial"/>
                <w:bCs/>
                <w:iCs/>
                <w:kern w:val="2"/>
                <w:sz w:val="22"/>
                <w:szCs w:val="16"/>
                <w:lang w:eastAsia="en-US"/>
                <w14:ligatures w14:val="standardContextual"/>
              </w:rPr>
            </w:pPr>
            <w:r w:rsidRPr="00462B40">
              <w:rPr>
                <w:rFonts w:ascii="Cambria" w:eastAsia="Calibri" w:hAnsi="Cambria" w:cs="Arial"/>
                <w:bCs/>
                <w:iCs/>
                <w:kern w:val="2"/>
                <w:sz w:val="22"/>
                <w:szCs w:val="16"/>
                <w:lang w:eastAsia="en-US"/>
                <w14:ligatures w14:val="standardContextual"/>
              </w:rPr>
              <w:t>ZAŁ-KONTS</w:t>
            </w:r>
          </w:p>
        </w:tc>
        <w:tc>
          <w:tcPr>
            <w:tcW w:w="1957" w:type="pct"/>
            <w:hideMark/>
          </w:tcPr>
          <w:p w14:paraId="58E395F6" w14:textId="77777777" w:rsidR="00462B40" w:rsidRPr="00462B40" w:rsidRDefault="00462B40" w:rsidP="00462B40">
            <w:pPr>
              <w:suppressAutoHyphens w:val="0"/>
              <w:spacing w:before="120" w:after="160" w:line="278" w:lineRule="auto"/>
              <w:jc w:val="both"/>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Załadunek kontenerów z sadzonkami na pojazdy wywozowe</w:t>
            </w:r>
          </w:p>
        </w:tc>
        <w:tc>
          <w:tcPr>
            <w:tcW w:w="652" w:type="pct"/>
            <w:hideMark/>
          </w:tcPr>
          <w:p w14:paraId="2DFCE878"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TSZT</w:t>
            </w:r>
          </w:p>
        </w:tc>
      </w:tr>
      <w:tr w:rsidR="00462B40" w:rsidRPr="00462B40" w14:paraId="73481767" w14:textId="77777777" w:rsidTr="00783543">
        <w:trPr>
          <w:trHeight w:val="625"/>
          <w:jc w:val="center"/>
        </w:trPr>
        <w:tc>
          <w:tcPr>
            <w:tcW w:w="435" w:type="pct"/>
            <w:hideMark/>
          </w:tcPr>
          <w:p w14:paraId="6F3431C2"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578</w:t>
            </w:r>
          </w:p>
        </w:tc>
        <w:tc>
          <w:tcPr>
            <w:tcW w:w="978" w:type="pct"/>
          </w:tcPr>
          <w:p w14:paraId="4065D8A3"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 xml:space="preserve">PRZY ZIM </w:t>
            </w:r>
          </w:p>
          <w:p w14:paraId="1E34B41E"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p>
        </w:tc>
        <w:tc>
          <w:tcPr>
            <w:tcW w:w="978" w:type="pct"/>
            <w:hideMark/>
          </w:tcPr>
          <w:p w14:paraId="66EEA0A3" w14:textId="77777777" w:rsidR="00462B40" w:rsidRPr="00462B40" w:rsidRDefault="00462B40" w:rsidP="00462B40">
            <w:pPr>
              <w:suppressAutoHyphens w:val="0"/>
              <w:spacing w:before="120" w:after="160" w:line="278" w:lineRule="auto"/>
              <w:rPr>
                <w:rFonts w:ascii="Cambria" w:eastAsia="Calibri" w:hAnsi="Cambria" w:cs="Arial"/>
                <w:bCs/>
                <w:iCs/>
                <w:kern w:val="2"/>
                <w:sz w:val="22"/>
                <w:szCs w:val="16"/>
                <w:lang w:eastAsia="en-US"/>
                <w14:ligatures w14:val="standardContextual"/>
              </w:rPr>
            </w:pPr>
            <w:r w:rsidRPr="00462B40">
              <w:rPr>
                <w:rFonts w:ascii="Cambria" w:eastAsia="Calibri" w:hAnsi="Cambria" w:cs="Arial"/>
                <w:bCs/>
                <w:iCs/>
                <w:kern w:val="2"/>
                <w:sz w:val="22"/>
                <w:szCs w:val="16"/>
                <w:lang w:eastAsia="en-US"/>
                <w14:ligatures w14:val="standardContextual"/>
              </w:rPr>
              <w:t>PRZY ZIM</w:t>
            </w:r>
          </w:p>
        </w:tc>
        <w:tc>
          <w:tcPr>
            <w:tcW w:w="1957" w:type="pct"/>
            <w:hideMark/>
          </w:tcPr>
          <w:p w14:paraId="6B9580D4" w14:textId="77777777" w:rsidR="00462B40" w:rsidRPr="00462B40" w:rsidRDefault="00462B40" w:rsidP="00462B40">
            <w:pPr>
              <w:suppressAutoHyphens w:val="0"/>
              <w:spacing w:before="120" w:after="160" w:line="278" w:lineRule="auto"/>
              <w:jc w:val="both"/>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Dostarczenie sadzonek w kontenerach na miejsce zimowania i ich zabezpieczenie</w:t>
            </w:r>
          </w:p>
        </w:tc>
        <w:tc>
          <w:tcPr>
            <w:tcW w:w="652" w:type="pct"/>
            <w:hideMark/>
          </w:tcPr>
          <w:p w14:paraId="617C2945"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TSZT</w:t>
            </w:r>
          </w:p>
        </w:tc>
      </w:tr>
    </w:tbl>
    <w:p w14:paraId="2FB6B45E" w14:textId="77777777" w:rsidR="00462B40" w:rsidRPr="00462B40" w:rsidRDefault="00462B40" w:rsidP="00462B40">
      <w:pPr>
        <w:widowControl w:val="0"/>
        <w:suppressAutoHyphens w:val="0"/>
        <w:spacing w:before="120" w:after="120" w:line="278" w:lineRule="auto"/>
        <w:jc w:val="both"/>
        <w:rPr>
          <w:rFonts w:ascii="Cambria" w:eastAsia="Verdana" w:hAnsi="Cambria" w:cs="Verdana"/>
          <w:kern w:val="2"/>
          <w:sz w:val="22"/>
          <w:szCs w:val="22"/>
          <w:lang w:eastAsia="zh-CN" w:bidi="hi-IN"/>
          <w14:ligatures w14:val="standardContextual"/>
        </w:rPr>
      </w:pPr>
      <w:r w:rsidRPr="00462B40">
        <w:rPr>
          <w:rFonts w:ascii="Cambria" w:eastAsia="Calibri" w:hAnsi="Cambria" w:cs="Arial"/>
          <w:b/>
          <w:bCs/>
          <w:kern w:val="2"/>
          <w:sz w:val="22"/>
          <w:szCs w:val="22"/>
          <w:lang w:eastAsia="en-US"/>
          <w14:ligatures w14:val="standardContextual"/>
        </w:rPr>
        <w:t>Standard technologii prac obejmuje:</w:t>
      </w:r>
    </w:p>
    <w:p w14:paraId="0F324DFF" w14:textId="77777777" w:rsidR="00462B40" w:rsidRPr="00462B40" w:rsidRDefault="00462B40" w:rsidP="00462B40">
      <w:pPr>
        <w:suppressAutoHyphens w:val="0"/>
        <w:spacing w:before="120"/>
        <w:contextualSpacing/>
        <w:jc w:val="both"/>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dostarczenie kontenerów z sadzonkami z namiotu na pole zraszania oraz ich ułożenie na podkładkach na polu zraszania (tys. szt. pojemników),</w:t>
      </w:r>
    </w:p>
    <w:p w14:paraId="17E6ECEE" w14:textId="77777777" w:rsidR="00462B40" w:rsidRPr="00462B40" w:rsidRDefault="00462B40" w:rsidP="00462B40">
      <w:pPr>
        <w:suppressAutoHyphens w:val="0"/>
        <w:spacing w:before="120"/>
        <w:contextualSpacing/>
        <w:jc w:val="both"/>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rozładunek kontenerów (tys. szt. pojemników),</w:t>
      </w:r>
    </w:p>
    <w:p w14:paraId="111C3045" w14:textId="77777777" w:rsidR="00462B40" w:rsidRPr="00462B40" w:rsidRDefault="00462B40" w:rsidP="00462B40">
      <w:pPr>
        <w:suppressAutoHyphens w:val="0"/>
        <w:spacing w:before="120"/>
        <w:contextualSpacing/>
        <w:jc w:val="both"/>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załadunek kontenerów z sadzonkami na pojazdy wywozowe (tys. szt. pojemników),</w:t>
      </w:r>
    </w:p>
    <w:p w14:paraId="01747753" w14:textId="77777777" w:rsidR="00462B40" w:rsidRPr="00462B40" w:rsidRDefault="00462B40" w:rsidP="00462B40">
      <w:pPr>
        <w:suppressAutoHyphens w:val="0"/>
        <w:spacing w:before="120"/>
        <w:contextualSpacing/>
        <w:jc w:val="both"/>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dostarczenie kontenerów z sadzonkami na zimę do dołów, ich ułożenie i zabezpieczenie siatką przed gryzoniami z przygotowaniem dołów (tys. szt. pojemników).</w:t>
      </w:r>
    </w:p>
    <w:p w14:paraId="6C125DBA" w14:textId="77777777" w:rsidR="00462B40" w:rsidRPr="00462B40" w:rsidRDefault="00462B40" w:rsidP="00462B40">
      <w:pPr>
        <w:suppressAutoHyphens w:val="0"/>
        <w:spacing w:before="120" w:after="120" w:line="278" w:lineRule="auto"/>
        <w:jc w:val="both"/>
        <w:rPr>
          <w:rFonts w:ascii="Cambria" w:eastAsia="Calibri" w:hAnsi="Cambria" w:cs="Arial"/>
          <w:b/>
          <w:kern w:val="2"/>
          <w:sz w:val="22"/>
          <w:szCs w:val="22"/>
          <w:lang w:eastAsia="en-US"/>
          <w14:ligatures w14:val="standardContextual"/>
        </w:rPr>
      </w:pPr>
    </w:p>
    <w:p w14:paraId="17A299B7" w14:textId="77777777" w:rsidR="00462B40" w:rsidRPr="00462B40" w:rsidRDefault="00462B40" w:rsidP="00462B40">
      <w:pPr>
        <w:suppressAutoHyphens w:val="0"/>
        <w:spacing w:before="120" w:after="120" w:line="278" w:lineRule="auto"/>
        <w:jc w:val="both"/>
        <w:rPr>
          <w:rFonts w:ascii="Cambria" w:eastAsia="Calibri" w:hAnsi="Cambria" w:cs="Arial"/>
          <w:b/>
          <w:kern w:val="2"/>
          <w:sz w:val="22"/>
          <w:szCs w:val="22"/>
          <w:lang w:eastAsia="en-US"/>
          <w14:ligatures w14:val="standardContextual"/>
        </w:rPr>
      </w:pPr>
      <w:r w:rsidRPr="00462B40">
        <w:rPr>
          <w:rFonts w:ascii="Cambria" w:eastAsia="Calibri" w:hAnsi="Cambria" w:cs="Arial"/>
          <w:b/>
          <w:kern w:val="2"/>
          <w:sz w:val="22"/>
          <w:szCs w:val="22"/>
          <w:lang w:eastAsia="en-US"/>
          <w14:ligatures w14:val="standardContextual"/>
        </w:rPr>
        <w:t>Procedura odbioru:</w:t>
      </w:r>
    </w:p>
    <w:p w14:paraId="53EFCB22"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zweryfikowanie prawidłowości ich wykonania z opisem czynności i zleceniem oraz ustalenie ilości kontenerów.</w:t>
      </w:r>
    </w:p>
    <w:p w14:paraId="3150C66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2D7F1E1" w14:textId="77777777" w:rsidR="00462B40" w:rsidRPr="00462B40" w:rsidRDefault="00462B40" w:rsidP="00462B40">
      <w:pPr>
        <w:suppressAutoHyphens w:val="0"/>
        <w:spacing w:after="160" w:line="259" w:lineRule="auto"/>
        <w:rPr>
          <w:rFonts w:ascii="Cambria" w:eastAsia="Calibri" w:hAnsi="Cambria" w:cs="Arial"/>
          <w:bCs/>
          <w:i/>
          <w:kern w:val="2"/>
          <w:sz w:val="22"/>
          <w:szCs w:val="22"/>
          <w:lang w:eastAsia="en-US"/>
          <w14:ligatures w14:val="standardContextual"/>
        </w:rPr>
      </w:pPr>
    </w:p>
    <w:p w14:paraId="3166E868" w14:textId="77777777" w:rsidR="00462B40" w:rsidRPr="00462B40" w:rsidRDefault="00462B40" w:rsidP="00462B40">
      <w:pPr>
        <w:suppressAutoHyphens w:val="0"/>
        <w:spacing w:before="120" w:after="160" w:line="278" w:lineRule="auto"/>
        <w:jc w:val="both"/>
        <w:rPr>
          <w:rFonts w:ascii="Cambria" w:eastAsia="Calibri" w:hAnsi="Cambria" w:cs="Arial"/>
          <w:b/>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462B40" w:rsidRPr="00462B40" w14:paraId="71E8DB74" w14:textId="77777777" w:rsidTr="00783543">
        <w:trPr>
          <w:trHeight w:val="600"/>
          <w:tblHeader/>
          <w:jc w:val="center"/>
        </w:trPr>
        <w:tc>
          <w:tcPr>
            <w:tcW w:w="435" w:type="pct"/>
            <w:vAlign w:val="center"/>
            <w:hideMark/>
          </w:tcPr>
          <w:p w14:paraId="53EEA2F1"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lastRenderedPageBreak/>
              <w:t>Nr</w:t>
            </w:r>
          </w:p>
        </w:tc>
        <w:tc>
          <w:tcPr>
            <w:tcW w:w="978" w:type="pct"/>
            <w:vAlign w:val="center"/>
            <w:hideMark/>
          </w:tcPr>
          <w:p w14:paraId="04EDDB22"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Kod czynności do rozliczenia</w:t>
            </w:r>
          </w:p>
        </w:tc>
        <w:tc>
          <w:tcPr>
            <w:tcW w:w="978" w:type="pct"/>
            <w:vAlign w:val="center"/>
            <w:hideMark/>
          </w:tcPr>
          <w:p w14:paraId="33FC6A30"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 xml:space="preserve">Kod </w:t>
            </w:r>
            <w:proofErr w:type="spellStart"/>
            <w:r w:rsidRPr="00462B40">
              <w:rPr>
                <w:rFonts w:ascii="Cambria" w:eastAsia="Calibri" w:hAnsi="Cambria" w:cs="Arial"/>
                <w:b/>
                <w:bCs/>
                <w:i/>
                <w:iCs/>
                <w:kern w:val="2"/>
                <w:sz w:val="22"/>
                <w:szCs w:val="22"/>
                <w:lang w:eastAsia="en-US"/>
                <w14:ligatures w14:val="standardContextual"/>
              </w:rPr>
              <w:t>czynn</w:t>
            </w:r>
            <w:proofErr w:type="spellEnd"/>
            <w:r w:rsidRPr="00462B40">
              <w:rPr>
                <w:rFonts w:ascii="Cambria" w:eastAsia="Calibri" w:hAnsi="Cambria" w:cs="Arial"/>
                <w:b/>
                <w:bCs/>
                <w:i/>
                <w:iCs/>
                <w:kern w:val="2"/>
                <w:sz w:val="22"/>
                <w:szCs w:val="22"/>
                <w:lang w:eastAsia="en-US"/>
                <w14:ligatures w14:val="standardContextual"/>
              </w:rPr>
              <w:t>. / materiału do wyceny</w:t>
            </w:r>
          </w:p>
        </w:tc>
        <w:tc>
          <w:tcPr>
            <w:tcW w:w="1957" w:type="pct"/>
            <w:vAlign w:val="center"/>
            <w:hideMark/>
          </w:tcPr>
          <w:p w14:paraId="75828E2C"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Opis kodu czynności</w:t>
            </w:r>
          </w:p>
        </w:tc>
        <w:tc>
          <w:tcPr>
            <w:tcW w:w="652" w:type="pct"/>
            <w:vAlign w:val="center"/>
            <w:hideMark/>
          </w:tcPr>
          <w:p w14:paraId="2C952CEA" w14:textId="77777777" w:rsidR="00462B40" w:rsidRPr="00462B40" w:rsidRDefault="00462B40" w:rsidP="00462B40">
            <w:pPr>
              <w:suppressAutoHyphens w:val="0"/>
              <w:spacing w:before="120" w:after="160" w:line="278" w:lineRule="auto"/>
              <w:jc w:val="center"/>
              <w:rPr>
                <w:rFonts w:ascii="Cambria" w:eastAsia="Calibri" w:hAnsi="Cambria" w:cs="Arial"/>
                <w:b/>
                <w:bCs/>
                <w:i/>
                <w:iCs/>
                <w:kern w:val="2"/>
                <w:sz w:val="22"/>
                <w:szCs w:val="22"/>
                <w:lang w:eastAsia="en-US"/>
                <w14:ligatures w14:val="standardContextual"/>
              </w:rPr>
            </w:pPr>
            <w:r w:rsidRPr="00462B40">
              <w:rPr>
                <w:rFonts w:ascii="Cambria" w:eastAsia="Calibri" w:hAnsi="Cambria" w:cs="Arial"/>
                <w:b/>
                <w:bCs/>
                <w:i/>
                <w:iCs/>
                <w:kern w:val="2"/>
                <w:sz w:val="22"/>
                <w:szCs w:val="22"/>
                <w:lang w:eastAsia="en-US"/>
                <w14:ligatures w14:val="standardContextual"/>
              </w:rPr>
              <w:t xml:space="preserve">Jednostka miary </w:t>
            </w:r>
            <w:proofErr w:type="spellStart"/>
            <w:r w:rsidRPr="00462B40">
              <w:rPr>
                <w:rFonts w:ascii="Cambria" w:eastAsia="Calibri" w:hAnsi="Cambria" w:cs="Arial"/>
                <w:b/>
                <w:bCs/>
                <w:i/>
                <w:iCs/>
                <w:kern w:val="2"/>
                <w:sz w:val="22"/>
                <w:szCs w:val="22"/>
                <w:lang w:eastAsia="en-US"/>
                <w14:ligatures w14:val="standardContextual"/>
              </w:rPr>
              <w:t>czynn</w:t>
            </w:r>
            <w:proofErr w:type="spellEnd"/>
            <w:r w:rsidRPr="00462B40">
              <w:rPr>
                <w:rFonts w:ascii="Cambria" w:eastAsia="Calibri" w:hAnsi="Cambria" w:cs="Arial"/>
                <w:b/>
                <w:bCs/>
                <w:i/>
                <w:iCs/>
                <w:kern w:val="2"/>
                <w:sz w:val="22"/>
                <w:szCs w:val="22"/>
                <w:lang w:eastAsia="en-US"/>
                <w14:ligatures w14:val="standardContextual"/>
              </w:rPr>
              <w:t xml:space="preserve">. </w:t>
            </w:r>
            <w:proofErr w:type="spellStart"/>
            <w:r w:rsidRPr="00462B40">
              <w:rPr>
                <w:rFonts w:ascii="Cambria" w:eastAsia="Calibri" w:hAnsi="Cambria" w:cs="Arial"/>
                <w:b/>
                <w:bCs/>
                <w:i/>
                <w:iCs/>
                <w:kern w:val="2"/>
                <w:sz w:val="22"/>
                <w:szCs w:val="22"/>
                <w:lang w:eastAsia="en-US"/>
                <w14:ligatures w14:val="standardContextual"/>
              </w:rPr>
              <w:t>rozl</w:t>
            </w:r>
            <w:proofErr w:type="spellEnd"/>
            <w:r w:rsidRPr="00462B40">
              <w:rPr>
                <w:rFonts w:ascii="Cambria" w:eastAsia="Calibri" w:hAnsi="Cambria" w:cs="Arial"/>
                <w:b/>
                <w:bCs/>
                <w:i/>
                <w:iCs/>
                <w:kern w:val="2"/>
                <w:sz w:val="22"/>
                <w:szCs w:val="22"/>
                <w:lang w:eastAsia="en-US"/>
                <w14:ligatures w14:val="standardContextual"/>
              </w:rPr>
              <w:t>.</w:t>
            </w:r>
          </w:p>
        </w:tc>
      </w:tr>
      <w:tr w:rsidR="00462B40" w:rsidRPr="00462B40" w14:paraId="5AD15A91" w14:textId="77777777" w:rsidTr="00783543">
        <w:trPr>
          <w:trHeight w:val="625"/>
          <w:jc w:val="center"/>
        </w:trPr>
        <w:tc>
          <w:tcPr>
            <w:tcW w:w="435" w:type="pct"/>
            <w:hideMark/>
          </w:tcPr>
          <w:p w14:paraId="0D37F82A"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579</w:t>
            </w:r>
          </w:p>
        </w:tc>
        <w:tc>
          <w:tcPr>
            <w:tcW w:w="978" w:type="pct"/>
            <w:hideMark/>
          </w:tcPr>
          <w:p w14:paraId="37382306" w14:textId="77777777" w:rsidR="00462B40" w:rsidRPr="00462B40" w:rsidRDefault="00462B40" w:rsidP="00462B40">
            <w:pPr>
              <w:suppressAutoHyphens w:val="0"/>
              <w:spacing w:before="120" w:after="160" w:line="278" w:lineRule="auto"/>
              <w:rPr>
                <w:rFonts w:ascii="Cambria" w:eastAsia="Calibri" w:hAnsi="Cambria" w:cs="Arial"/>
                <w:kern w:val="2"/>
                <w:sz w:val="22"/>
                <w:szCs w:val="22"/>
                <w:lang w:eastAsia="en-US"/>
                <w14:ligatures w14:val="standardContextual"/>
              </w:rPr>
            </w:pPr>
            <w:r w:rsidRPr="00462B40">
              <w:rPr>
                <w:rFonts w:ascii="Cambria" w:eastAsia="Calibri" w:hAnsi="Cambria" w:cs="Arial"/>
                <w:kern w:val="2"/>
                <w:sz w:val="22"/>
                <w:szCs w:val="22"/>
                <w:lang w:eastAsia="en-US"/>
                <w14:ligatures w14:val="standardContextual"/>
              </w:rPr>
              <w:t>PORZ-P.S.</w:t>
            </w:r>
          </w:p>
        </w:tc>
        <w:tc>
          <w:tcPr>
            <w:tcW w:w="978" w:type="pct"/>
            <w:hideMark/>
          </w:tcPr>
          <w:p w14:paraId="7FA466C1" w14:textId="77777777" w:rsidR="00462B40" w:rsidRPr="00462B40" w:rsidRDefault="00462B40" w:rsidP="00462B40">
            <w:pPr>
              <w:suppressAutoHyphens w:val="0"/>
              <w:spacing w:before="120" w:after="160" w:line="278" w:lineRule="auto"/>
              <w:rPr>
                <w:rFonts w:ascii="Cambria" w:eastAsia="Calibri" w:hAnsi="Cambria" w:cs="Arial"/>
                <w:kern w:val="2"/>
                <w:sz w:val="22"/>
                <w:szCs w:val="16"/>
                <w:lang w:eastAsia="en-US"/>
                <w14:ligatures w14:val="standardContextual"/>
              </w:rPr>
            </w:pPr>
            <w:r w:rsidRPr="00462B40">
              <w:rPr>
                <w:rFonts w:ascii="Cambria" w:eastAsia="Calibri" w:hAnsi="Cambria" w:cs="Arial"/>
                <w:kern w:val="2"/>
                <w:sz w:val="22"/>
                <w:szCs w:val="16"/>
                <w:lang w:eastAsia="en-US"/>
                <w14:ligatures w14:val="standardContextual"/>
              </w:rPr>
              <w:t>PORZ-P.S.</w:t>
            </w:r>
          </w:p>
        </w:tc>
        <w:tc>
          <w:tcPr>
            <w:tcW w:w="1957" w:type="pct"/>
            <w:hideMark/>
          </w:tcPr>
          <w:p w14:paraId="6107088D" w14:textId="77777777" w:rsidR="00462B40" w:rsidRPr="00462B40" w:rsidRDefault="00462B40" w:rsidP="00462B40">
            <w:pPr>
              <w:suppressAutoHyphens w:val="0"/>
              <w:spacing w:before="120" w:after="160" w:line="278" w:lineRule="auto"/>
              <w:jc w:val="both"/>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Porządkowanie pól siewnych po wydaniu sadzonek</w:t>
            </w:r>
          </w:p>
        </w:tc>
        <w:tc>
          <w:tcPr>
            <w:tcW w:w="652" w:type="pct"/>
            <w:hideMark/>
          </w:tcPr>
          <w:p w14:paraId="65DFEE99" w14:textId="77777777" w:rsidR="00462B40" w:rsidRPr="00462B40" w:rsidRDefault="00462B40" w:rsidP="00462B40">
            <w:pPr>
              <w:suppressAutoHyphens w:val="0"/>
              <w:spacing w:before="120" w:after="160" w:line="278" w:lineRule="auto"/>
              <w:jc w:val="center"/>
              <w:rPr>
                <w:rFonts w:ascii="Cambria" w:eastAsia="Calibri" w:hAnsi="Cambria" w:cs="Arial"/>
                <w:bCs/>
                <w:iCs/>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AR</w:t>
            </w:r>
          </w:p>
        </w:tc>
      </w:tr>
    </w:tbl>
    <w:p w14:paraId="2C8C579A" w14:textId="77777777" w:rsidR="00462B40" w:rsidRPr="00462B40" w:rsidRDefault="00462B40" w:rsidP="00462B40">
      <w:pPr>
        <w:widowControl w:val="0"/>
        <w:suppressAutoHyphens w:val="0"/>
        <w:spacing w:before="120" w:after="120" w:line="278" w:lineRule="auto"/>
        <w:jc w:val="both"/>
        <w:rPr>
          <w:rFonts w:ascii="Cambria" w:eastAsia="Verdana" w:hAnsi="Cambria" w:cs="Verdana"/>
          <w:kern w:val="2"/>
          <w:sz w:val="22"/>
          <w:szCs w:val="22"/>
          <w:lang w:eastAsia="zh-CN" w:bidi="hi-IN"/>
          <w14:ligatures w14:val="standardContextual"/>
        </w:rPr>
      </w:pPr>
      <w:r w:rsidRPr="00462B40">
        <w:rPr>
          <w:rFonts w:ascii="Cambria" w:eastAsia="Calibri" w:hAnsi="Cambria" w:cs="Arial"/>
          <w:b/>
          <w:bCs/>
          <w:kern w:val="2"/>
          <w:sz w:val="22"/>
          <w:szCs w:val="22"/>
          <w:lang w:eastAsia="en-US"/>
          <w14:ligatures w14:val="standardContextual"/>
        </w:rPr>
        <w:t>Standard technologii prac obejmuje:</w:t>
      </w:r>
    </w:p>
    <w:p w14:paraId="1F096A24" w14:textId="77777777" w:rsidR="00462B40" w:rsidRPr="00462B40" w:rsidRDefault="00462B40" w:rsidP="00462B40">
      <w:pPr>
        <w:suppressAutoHyphens w:val="0"/>
        <w:spacing w:before="120"/>
        <w:contextualSpacing/>
        <w:jc w:val="both"/>
        <w:rPr>
          <w:rFonts w:ascii="Cambria" w:eastAsia="Calibri" w:hAnsi="Cambria" w:cs="Arial"/>
          <w:kern w:val="2"/>
          <w:sz w:val="22"/>
          <w:szCs w:val="22"/>
          <w:lang w:eastAsia="en-US"/>
          <w14:ligatures w14:val="standardContextual"/>
        </w:rPr>
      </w:pPr>
      <w:r w:rsidRPr="00462B40">
        <w:rPr>
          <w:rFonts w:ascii="Cambria" w:eastAsia="Calibri" w:hAnsi="Cambria" w:cs="Arial"/>
          <w:bCs/>
          <w:iCs/>
          <w:kern w:val="2"/>
          <w:sz w:val="22"/>
          <w:szCs w:val="22"/>
          <w:lang w:eastAsia="en-US"/>
          <w14:ligatures w14:val="standardContextual"/>
        </w:rPr>
        <w:t>porządkowanie pól siewnych po wydaniu sadzonek</w:t>
      </w:r>
      <w:r w:rsidRPr="00462B40">
        <w:rPr>
          <w:rFonts w:ascii="Cambria" w:eastAsia="Calibri" w:hAnsi="Cambria" w:cs="Arial"/>
          <w:kern w:val="2"/>
          <w:sz w:val="22"/>
          <w:szCs w:val="22"/>
          <w:lang w:eastAsia="en-US"/>
          <w14:ligatures w14:val="standardContextual"/>
        </w:rPr>
        <w:t xml:space="preserve"> obejmuje zebranie podkładek oraz oczyszczenie pól siewnych z pozostałości poeksploatacyjnych.</w:t>
      </w:r>
    </w:p>
    <w:p w14:paraId="4739AD96" w14:textId="77777777" w:rsidR="00462B40" w:rsidRPr="00462B40" w:rsidRDefault="00462B40" w:rsidP="00462B40">
      <w:pPr>
        <w:suppressAutoHyphens w:val="0"/>
        <w:spacing w:before="120" w:after="160" w:line="278" w:lineRule="auto"/>
        <w:ind w:left="720"/>
        <w:contextualSpacing/>
        <w:jc w:val="both"/>
        <w:rPr>
          <w:rFonts w:ascii="Cambria" w:eastAsia="Calibri" w:hAnsi="Cambria" w:cs="Arial"/>
          <w:kern w:val="2"/>
          <w:sz w:val="22"/>
          <w:szCs w:val="22"/>
          <w:lang w:eastAsia="en-US"/>
          <w14:ligatures w14:val="standardContextual"/>
        </w:rPr>
      </w:pPr>
    </w:p>
    <w:p w14:paraId="0AC52A6A" w14:textId="77777777" w:rsidR="00462B40" w:rsidRPr="00462B40" w:rsidRDefault="00462B40" w:rsidP="00462B40">
      <w:pPr>
        <w:suppressAutoHyphens w:val="0"/>
        <w:autoSpaceDE w:val="0"/>
        <w:autoSpaceDN w:val="0"/>
        <w:adjustRightInd w:val="0"/>
        <w:spacing w:before="120" w:after="120" w:line="278" w:lineRule="auto"/>
        <w:jc w:val="both"/>
        <w:rPr>
          <w:rFonts w:ascii="Cambria" w:eastAsia="Calibri" w:hAnsi="Cambria" w:cs="Arial"/>
          <w:b/>
          <w:kern w:val="2"/>
          <w:sz w:val="22"/>
          <w:szCs w:val="22"/>
          <w:lang w:eastAsia="en-US"/>
          <w14:ligatures w14:val="standardContextual"/>
        </w:rPr>
      </w:pPr>
      <w:r w:rsidRPr="00462B40">
        <w:rPr>
          <w:rFonts w:ascii="Cambria" w:eastAsia="Calibri" w:hAnsi="Cambria" w:cs="Arial"/>
          <w:b/>
          <w:kern w:val="2"/>
          <w:sz w:val="22"/>
          <w:szCs w:val="22"/>
          <w:lang w:eastAsia="en-US"/>
          <w14:ligatures w14:val="standardContextual"/>
        </w:rPr>
        <w:t>Uwagi:</w:t>
      </w:r>
    </w:p>
    <w:p w14:paraId="48F8CC98" w14:textId="77777777" w:rsidR="00462B40" w:rsidRPr="00462B40" w:rsidRDefault="00462B40" w:rsidP="00462B40">
      <w:pPr>
        <w:numPr>
          <w:ilvl w:val="0"/>
          <w:numId w:val="21"/>
        </w:numPr>
        <w:suppressAutoHyphens w:val="0"/>
        <w:autoSpaceDE w:val="0"/>
        <w:autoSpaceDN w:val="0"/>
        <w:adjustRightInd w:val="0"/>
        <w:spacing w:before="120" w:after="160" w:line="278" w:lineRule="auto"/>
        <w:contextualSpacing/>
        <w:jc w:val="both"/>
        <w:rPr>
          <w:rFonts w:ascii="Cambria" w:eastAsia="Calibri" w:hAnsi="Cambria" w:cs="Calibri"/>
          <w:kern w:val="2"/>
          <w:sz w:val="22"/>
          <w:szCs w:val="22"/>
          <w:lang w:eastAsia="en-US"/>
          <w14:ligatures w14:val="standardContextual"/>
        </w:rPr>
      </w:pPr>
      <w:r w:rsidRPr="00462B40">
        <w:rPr>
          <w:rFonts w:ascii="Cambria" w:eastAsia="Calibri" w:hAnsi="Cambria" w:cs="Calibri"/>
          <w:kern w:val="2"/>
          <w:sz w:val="22"/>
          <w:szCs w:val="22"/>
          <w:lang w:eastAsia="en-US"/>
          <w14:ligatures w14:val="standardContextual"/>
        </w:rPr>
        <w:t>czynność PORZ-P.S. nie obejmuje pracy wózka widłowego.</w:t>
      </w:r>
    </w:p>
    <w:p w14:paraId="0BCDC3E1" w14:textId="77777777" w:rsidR="00462B40" w:rsidRPr="00462B40" w:rsidRDefault="00462B40" w:rsidP="00462B40">
      <w:pPr>
        <w:suppressAutoHyphens w:val="0"/>
        <w:spacing w:before="120" w:after="120" w:line="278" w:lineRule="auto"/>
        <w:jc w:val="both"/>
        <w:rPr>
          <w:rFonts w:ascii="Cambria" w:eastAsia="Calibri" w:hAnsi="Cambria" w:cs="Arial"/>
          <w:bCs/>
          <w:kern w:val="2"/>
          <w:sz w:val="22"/>
          <w:szCs w:val="22"/>
          <w:lang w:eastAsia="en-US"/>
          <w14:ligatures w14:val="standardContextual"/>
        </w:rPr>
      </w:pPr>
      <w:r w:rsidRPr="00462B40">
        <w:rPr>
          <w:rFonts w:ascii="Cambria" w:eastAsia="Calibri" w:hAnsi="Cambria" w:cs="Arial"/>
          <w:b/>
          <w:kern w:val="2"/>
          <w:sz w:val="22"/>
          <w:szCs w:val="22"/>
          <w:lang w:eastAsia="en-US"/>
          <w14:ligatures w14:val="standardContextual"/>
        </w:rPr>
        <w:t>Procedura odbioru:</w:t>
      </w:r>
    </w:p>
    <w:p w14:paraId="6FE04E5A"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2AB4B4"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dwóch miejsc po przecinku)</w:t>
      </w:r>
    </w:p>
    <w:p w14:paraId="00632759" w14:textId="77777777" w:rsidR="00462B40" w:rsidRPr="00462B40" w:rsidRDefault="00462B40" w:rsidP="00462B40">
      <w:pPr>
        <w:tabs>
          <w:tab w:val="left" w:pos="840"/>
        </w:tabs>
        <w:suppressAutoHyphens w:val="0"/>
        <w:spacing w:before="120"/>
        <w:contextualSpacing/>
        <w:jc w:val="both"/>
        <w:rPr>
          <w:rFonts w:ascii="Cambria" w:eastAsia="Calibri" w:hAnsi="Cambria" w:cs="Arial"/>
          <w:bCs/>
          <w:i/>
          <w:kern w:val="2"/>
          <w:sz w:val="22"/>
          <w:szCs w:val="22"/>
          <w:lang w:eastAsia="en-US"/>
          <w14:ligatures w14:val="standardContextual"/>
        </w:rPr>
      </w:pPr>
    </w:p>
    <w:p w14:paraId="76E93F85"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6D36C860" w14:textId="77777777" w:rsidR="00462B40" w:rsidRPr="00462B40" w:rsidRDefault="00462B40" w:rsidP="00462B40">
      <w:pPr>
        <w:keepNext/>
        <w:keepLines/>
        <w:numPr>
          <w:ilvl w:val="0"/>
          <w:numId w:val="19"/>
        </w:numPr>
        <w:suppressAutoHyphens w:val="0"/>
        <w:spacing w:before="160" w:after="80" w:line="278" w:lineRule="auto"/>
        <w:ind w:left="567"/>
        <w:jc w:val="both"/>
        <w:outlineLvl w:val="1"/>
        <w:rPr>
          <w:rFonts w:ascii="Calibri Light" w:hAnsi="Calibri Light"/>
          <w:color w:val="2E74B5"/>
          <w:kern w:val="2"/>
          <w:sz w:val="32"/>
          <w:szCs w:val="32"/>
          <w:lang w:eastAsia="en-US"/>
          <w14:ligatures w14:val="standardContextual"/>
        </w:rPr>
      </w:pPr>
      <w:bookmarkStart w:id="49" w:name="_Toc192159183"/>
      <w:r w:rsidRPr="00462B40">
        <w:rPr>
          <w:rFonts w:ascii="Calibri Light" w:hAnsi="Calibri Light"/>
          <w:color w:val="2E74B5"/>
          <w:kern w:val="2"/>
          <w:sz w:val="32"/>
          <w:szCs w:val="32"/>
          <w:lang w:eastAsia="en-US"/>
          <w14:ligatures w14:val="standardContextual"/>
        </w:rPr>
        <w:lastRenderedPageBreak/>
        <w:t>Prace godzinowe</w:t>
      </w:r>
      <w:bookmarkEnd w:id="49"/>
    </w:p>
    <w:p w14:paraId="69B20B3A" w14:textId="77777777" w:rsidR="00462B40" w:rsidRPr="00462B40" w:rsidRDefault="00462B40" w:rsidP="00462B40">
      <w:pPr>
        <w:keepNext/>
        <w:keepLines/>
        <w:suppressAutoHyphens w:val="0"/>
        <w:spacing w:before="160" w:after="80" w:line="278" w:lineRule="auto"/>
        <w:jc w:val="both"/>
        <w:outlineLvl w:val="1"/>
        <w:rPr>
          <w:rFonts w:ascii="Calibri Light" w:hAnsi="Calibri Light"/>
          <w:color w:val="2E74B5"/>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462B40" w:rsidRPr="00462B40" w14:paraId="172A206B" w14:textId="77777777" w:rsidTr="00783543">
        <w:trPr>
          <w:trHeight w:val="600"/>
          <w:tblHeader/>
        </w:trPr>
        <w:tc>
          <w:tcPr>
            <w:tcW w:w="800" w:type="dxa"/>
            <w:vAlign w:val="center"/>
          </w:tcPr>
          <w:p w14:paraId="6E658FC0"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Nr</w:t>
            </w:r>
          </w:p>
        </w:tc>
        <w:tc>
          <w:tcPr>
            <w:tcW w:w="1800" w:type="dxa"/>
            <w:vAlign w:val="center"/>
          </w:tcPr>
          <w:p w14:paraId="4948B73B"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Kod czynności do rozliczenia</w:t>
            </w:r>
          </w:p>
        </w:tc>
        <w:tc>
          <w:tcPr>
            <w:tcW w:w="1800" w:type="dxa"/>
            <w:vAlign w:val="center"/>
          </w:tcPr>
          <w:p w14:paraId="05AA1D4A"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Kod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 materiału do wyceny</w:t>
            </w:r>
          </w:p>
        </w:tc>
        <w:tc>
          <w:tcPr>
            <w:tcW w:w="3600" w:type="dxa"/>
            <w:vAlign w:val="center"/>
          </w:tcPr>
          <w:p w14:paraId="6A3264F7"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Opis kodu czynności</w:t>
            </w:r>
          </w:p>
        </w:tc>
        <w:tc>
          <w:tcPr>
            <w:tcW w:w="1200" w:type="dxa"/>
            <w:vAlign w:val="center"/>
          </w:tcPr>
          <w:p w14:paraId="2A5843B4" w14:textId="77777777" w:rsidR="00462B40" w:rsidRPr="00462B40" w:rsidRDefault="00462B40" w:rsidP="00462B40">
            <w:pPr>
              <w:suppressAutoHyphens w:val="0"/>
              <w:spacing w:after="160" w:line="278" w:lineRule="auto"/>
              <w:jc w:val="center"/>
              <w:rPr>
                <w:rFonts w:ascii="Cambria" w:eastAsia="Calibri" w:hAnsi="Cambria"/>
                <w:b/>
                <w:i/>
                <w:kern w:val="2"/>
                <w:sz w:val="22"/>
                <w:szCs w:val="24"/>
                <w:lang w:eastAsia="en-US"/>
                <w14:ligatures w14:val="standardContextual"/>
              </w:rPr>
            </w:pPr>
            <w:r w:rsidRPr="00462B40">
              <w:rPr>
                <w:rFonts w:ascii="Cambria" w:eastAsia="Calibri" w:hAnsi="Cambria"/>
                <w:b/>
                <w:i/>
                <w:kern w:val="2"/>
                <w:sz w:val="22"/>
                <w:szCs w:val="24"/>
                <w:lang w:eastAsia="en-US"/>
                <w14:ligatures w14:val="standardContextual"/>
              </w:rPr>
              <w:t xml:space="preserve">Jednostka miary </w:t>
            </w:r>
            <w:proofErr w:type="spellStart"/>
            <w:r w:rsidRPr="00462B40">
              <w:rPr>
                <w:rFonts w:ascii="Cambria" w:eastAsia="Calibri" w:hAnsi="Cambria"/>
                <w:b/>
                <w:i/>
                <w:kern w:val="2"/>
                <w:sz w:val="22"/>
                <w:szCs w:val="24"/>
                <w:lang w:eastAsia="en-US"/>
                <w14:ligatures w14:val="standardContextual"/>
              </w:rPr>
              <w:t>czynn</w:t>
            </w:r>
            <w:proofErr w:type="spellEnd"/>
            <w:r w:rsidRPr="00462B40">
              <w:rPr>
                <w:rFonts w:ascii="Cambria" w:eastAsia="Calibri" w:hAnsi="Cambria"/>
                <w:b/>
                <w:i/>
                <w:kern w:val="2"/>
                <w:sz w:val="22"/>
                <w:szCs w:val="24"/>
                <w:lang w:eastAsia="en-US"/>
                <w14:ligatures w14:val="standardContextual"/>
              </w:rPr>
              <w:t xml:space="preserve">. </w:t>
            </w:r>
            <w:proofErr w:type="spellStart"/>
            <w:r w:rsidRPr="00462B40">
              <w:rPr>
                <w:rFonts w:ascii="Cambria" w:eastAsia="Calibri" w:hAnsi="Cambria"/>
                <w:b/>
                <w:i/>
                <w:kern w:val="2"/>
                <w:sz w:val="22"/>
                <w:szCs w:val="24"/>
                <w:lang w:eastAsia="en-US"/>
                <w14:ligatures w14:val="standardContextual"/>
              </w:rPr>
              <w:t>rozl</w:t>
            </w:r>
            <w:proofErr w:type="spellEnd"/>
            <w:r w:rsidRPr="00462B40">
              <w:rPr>
                <w:rFonts w:ascii="Cambria" w:eastAsia="Calibri" w:hAnsi="Cambria"/>
                <w:b/>
                <w:i/>
                <w:kern w:val="2"/>
                <w:sz w:val="22"/>
                <w:szCs w:val="24"/>
                <w:lang w:eastAsia="en-US"/>
                <w14:ligatures w14:val="standardContextual"/>
              </w:rPr>
              <w:t>.</w:t>
            </w:r>
          </w:p>
        </w:tc>
      </w:tr>
      <w:tr w:rsidR="00462B40" w:rsidRPr="00462B40" w14:paraId="2A49C3C6" w14:textId="77777777" w:rsidTr="00783543">
        <w:tc>
          <w:tcPr>
            <w:tcW w:w="800" w:type="dxa"/>
          </w:tcPr>
          <w:p w14:paraId="462A5C0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580</w:t>
            </w:r>
          </w:p>
        </w:tc>
        <w:tc>
          <w:tcPr>
            <w:tcW w:w="1800" w:type="dxa"/>
          </w:tcPr>
          <w:p w14:paraId="621A1485"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RH8</w:t>
            </w:r>
          </w:p>
        </w:tc>
        <w:tc>
          <w:tcPr>
            <w:tcW w:w="1800" w:type="dxa"/>
          </w:tcPr>
          <w:p w14:paraId="1D921C3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RH8</w:t>
            </w:r>
          </w:p>
        </w:tc>
        <w:tc>
          <w:tcPr>
            <w:tcW w:w="3600" w:type="dxa"/>
          </w:tcPr>
          <w:p w14:paraId="09505088"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wykonywane ręcznie</w:t>
            </w:r>
          </w:p>
        </w:tc>
        <w:tc>
          <w:tcPr>
            <w:tcW w:w="1200" w:type="dxa"/>
          </w:tcPr>
          <w:p w14:paraId="692E24E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49615BD6" w14:textId="77777777" w:rsidTr="00783543">
        <w:tc>
          <w:tcPr>
            <w:tcW w:w="800" w:type="dxa"/>
          </w:tcPr>
          <w:p w14:paraId="6AE85C51"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581</w:t>
            </w:r>
          </w:p>
        </w:tc>
        <w:tc>
          <w:tcPr>
            <w:tcW w:w="1800" w:type="dxa"/>
          </w:tcPr>
          <w:p w14:paraId="6F2A8403"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RH23</w:t>
            </w:r>
          </w:p>
        </w:tc>
        <w:tc>
          <w:tcPr>
            <w:tcW w:w="1800" w:type="dxa"/>
          </w:tcPr>
          <w:p w14:paraId="4D17593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RH23</w:t>
            </w:r>
          </w:p>
        </w:tc>
        <w:tc>
          <w:tcPr>
            <w:tcW w:w="3600" w:type="dxa"/>
          </w:tcPr>
          <w:p w14:paraId="13C6124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wykonywane ręcznie</w:t>
            </w:r>
          </w:p>
        </w:tc>
        <w:tc>
          <w:tcPr>
            <w:tcW w:w="1200" w:type="dxa"/>
          </w:tcPr>
          <w:p w14:paraId="30B9223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164C08B8" w14:textId="77777777" w:rsidTr="00783543">
        <w:tc>
          <w:tcPr>
            <w:tcW w:w="800" w:type="dxa"/>
          </w:tcPr>
          <w:p w14:paraId="370CF6C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582</w:t>
            </w:r>
          </w:p>
        </w:tc>
        <w:tc>
          <w:tcPr>
            <w:tcW w:w="1800" w:type="dxa"/>
          </w:tcPr>
          <w:p w14:paraId="07635E66"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PILA</w:t>
            </w:r>
          </w:p>
        </w:tc>
        <w:tc>
          <w:tcPr>
            <w:tcW w:w="1800" w:type="dxa"/>
          </w:tcPr>
          <w:p w14:paraId="0A293471"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PILA</w:t>
            </w:r>
          </w:p>
        </w:tc>
        <w:tc>
          <w:tcPr>
            <w:tcW w:w="3600" w:type="dxa"/>
          </w:tcPr>
          <w:p w14:paraId="69CD8E2B"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wykonywane ręcznie z użyciem pilarki</w:t>
            </w:r>
          </w:p>
        </w:tc>
        <w:tc>
          <w:tcPr>
            <w:tcW w:w="1200" w:type="dxa"/>
          </w:tcPr>
          <w:p w14:paraId="0DD3ED8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380D26E9" w14:textId="77777777" w:rsidTr="00783543">
        <w:tc>
          <w:tcPr>
            <w:tcW w:w="800" w:type="dxa"/>
          </w:tcPr>
          <w:p w14:paraId="7DF748EA"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583</w:t>
            </w:r>
          </w:p>
        </w:tc>
        <w:tc>
          <w:tcPr>
            <w:tcW w:w="1800" w:type="dxa"/>
          </w:tcPr>
          <w:p w14:paraId="12B5438E"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RU8</w:t>
            </w:r>
          </w:p>
        </w:tc>
        <w:tc>
          <w:tcPr>
            <w:tcW w:w="1800" w:type="dxa"/>
          </w:tcPr>
          <w:p w14:paraId="4EED4C84"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RU8</w:t>
            </w:r>
          </w:p>
        </w:tc>
        <w:tc>
          <w:tcPr>
            <w:tcW w:w="3600" w:type="dxa"/>
          </w:tcPr>
          <w:p w14:paraId="009D4B0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godzinowe ręczne z urządzeniem</w:t>
            </w:r>
          </w:p>
        </w:tc>
        <w:tc>
          <w:tcPr>
            <w:tcW w:w="1200" w:type="dxa"/>
          </w:tcPr>
          <w:p w14:paraId="2D552F87"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52815521" w14:textId="77777777" w:rsidTr="00783543">
        <w:tc>
          <w:tcPr>
            <w:tcW w:w="800" w:type="dxa"/>
          </w:tcPr>
          <w:p w14:paraId="6B9A87F4"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584</w:t>
            </w:r>
          </w:p>
        </w:tc>
        <w:tc>
          <w:tcPr>
            <w:tcW w:w="1800" w:type="dxa"/>
          </w:tcPr>
          <w:p w14:paraId="225E92EE"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RU23</w:t>
            </w:r>
          </w:p>
        </w:tc>
        <w:tc>
          <w:tcPr>
            <w:tcW w:w="1800" w:type="dxa"/>
          </w:tcPr>
          <w:p w14:paraId="21376E88"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RU23</w:t>
            </w:r>
          </w:p>
        </w:tc>
        <w:tc>
          <w:tcPr>
            <w:tcW w:w="3600" w:type="dxa"/>
          </w:tcPr>
          <w:p w14:paraId="6698287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godzinowe ręczne z urządzeniem</w:t>
            </w:r>
          </w:p>
        </w:tc>
        <w:tc>
          <w:tcPr>
            <w:tcW w:w="1200" w:type="dxa"/>
          </w:tcPr>
          <w:p w14:paraId="7655BEB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7AC0DEB2" w14:textId="77777777" w:rsidTr="00783543">
        <w:tc>
          <w:tcPr>
            <w:tcW w:w="800" w:type="dxa"/>
          </w:tcPr>
          <w:p w14:paraId="46ABC21B"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585</w:t>
            </w:r>
          </w:p>
        </w:tc>
        <w:tc>
          <w:tcPr>
            <w:tcW w:w="1800" w:type="dxa"/>
          </w:tcPr>
          <w:p w14:paraId="46426DF5"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GODSNOC</w:t>
            </w:r>
          </w:p>
        </w:tc>
        <w:tc>
          <w:tcPr>
            <w:tcW w:w="1800" w:type="dxa"/>
          </w:tcPr>
          <w:p w14:paraId="7D813C4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GODSNOC</w:t>
            </w:r>
          </w:p>
        </w:tc>
        <w:tc>
          <w:tcPr>
            <w:tcW w:w="3600" w:type="dxa"/>
          </w:tcPr>
          <w:p w14:paraId="61F2355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godzinowe w porze nocnej</w:t>
            </w:r>
          </w:p>
        </w:tc>
        <w:tc>
          <w:tcPr>
            <w:tcW w:w="1200" w:type="dxa"/>
          </w:tcPr>
          <w:p w14:paraId="23F4A093"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69276E77" w14:textId="77777777" w:rsidTr="00783543">
        <w:tc>
          <w:tcPr>
            <w:tcW w:w="800" w:type="dxa"/>
          </w:tcPr>
          <w:p w14:paraId="542C54D0"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586</w:t>
            </w:r>
          </w:p>
        </w:tc>
        <w:tc>
          <w:tcPr>
            <w:tcW w:w="1800" w:type="dxa"/>
          </w:tcPr>
          <w:p w14:paraId="43BE9D08"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MH8</w:t>
            </w:r>
          </w:p>
        </w:tc>
        <w:tc>
          <w:tcPr>
            <w:tcW w:w="1800" w:type="dxa"/>
          </w:tcPr>
          <w:p w14:paraId="029B243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MH8</w:t>
            </w:r>
          </w:p>
        </w:tc>
        <w:tc>
          <w:tcPr>
            <w:tcW w:w="3600" w:type="dxa"/>
          </w:tcPr>
          <w:p w14:paraId="14C8D91A"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wykonywane innym sprzętem mechanicznym</w:t>
            </w:r>
          </w:p>
        </w:tc>
        <w:tc>
          <w:tcPr>
            <w:tcW w:w="1200" w:type="dxa"/>
          </w:tcPr>
          <w:p w14:paraId="783D77BC"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70CDF22F" w14:textId="77777777" w:rsidTr="00783543">
        <w:tc>
          <w:tcPr>
            <w:tcW w:w="800" w:type="dxa"/>
          </w:tcPr>
          <w:p w14:paraId="28C5BF25"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587</w:t>
            </w:r>
          </w:p>
        </w:tc>
        <w:tc>
          <w:tcPr>
            <w:tcW w:w="1800" w:type="dxa"/>
          </w:tcPr>
          <w:p w14:paraId="4542C835" w14:textId="77777777" w:rsidR="00462B40" w:rsidRPr="00462B40" w:rsidRDefault="00462B40" w:rsidP="00462B40">
            <w:pPr>
              <w:suppressAutoHyphens w:val="0"/>
              <w:spacing w:after="160" w:line="278" w:lineRule="auto"/>
              <w:rPr>
                <w:rFonts w:ascii="Cambria" w:eastAsia="Calibri" w:hAnsi="Cambria"/>
                <w:kern w:val="2"/>
                <w:sz w:val="22"/>
                <w:szCs w:val="24"/>
                <w:highlight w:val="yellow"/>
                <w:lang w:eastAsia="en-US"/>
                <w14:ligatures w14:val="standardContextual"/>
              </w:rPr>
            </w:pPr>
            <w:r w:rsidRPr="00462B40">
              <w:rPr>
                <w:rFonts w:ascii="Cambria" w:eastAsia="Calibri" w:hAnsi="Cambria"/>
                <w:kern w:val="2"/>
                <w:sz w:val="22"/>
                <w:szCs w:val="24"/>
                <w:lang w:eastAsia="en-US"/>
                <w14:ligatures w14:val="standardContextual"/>
              </w:rPr>
              <w:t>GODS MH23</w:t>
            </w:r>
          </w:p>
        </w:tc>
        <w:tc>
          <w:tcPr>
            <w:tcW w:w="1800" w:type="dxa"/>
          </w:tcPr>
          <w:p w14:paraId="2E0763F5"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MH23</w:t>
            </w:r>
          </w:p>
        </w:tc>
        <w:tc>
          <w:tcPr>
            <w:tcW w:w="3600" w:type="dxa"/>
          </w:tcPr>
          <w:p w14:paraId="6C928B8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Prace wykonywane innym sprzętem mechanicznym</w:t>
            </w:r>
          </w:p>
        </w:tc>
        <w:tc>
          <w:tcPr>
            <w:tcW w:w="1200" w:type="dxa"/>
          </w:tcPr>
          <w:p w14:paraId="4CFF14CE" w14:textId="77777777" w:rsidR="00462B40" w:rsidRPr="00462B40" w:rsidRDefault="00462B40" w:rsidP="00462B40">
            <w:pPr>
              <w:suppressAutoHyphens w:val="0"/>
              <w:spacing w:after="160" w:line="278" w:lineRule="auto"/>
              <w:jc w:val="center"/>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H</w:t>
            </w:r>
          </w:p>
        </w:tc>
      </w:tr>
      <w:tr w:rsidR="00462B40" w:rsidRPr="00462B40" w14:paraId="6D06DE40" w14:textId="77777777" w:rsidTr="00783543">
        <w:tc>
          <w:tcPr>
            <w:tcW w:w="800" w:type="dxa"/>
          </w:tcPr>
          <w:p w14:paraId="27D0DCA0" w14:textId="77777777" w:rsidR="00462B40" w:rsidRPr="00462B40" w:rsidRDefault="00462B40" w:rsidP="00462B40">
            <w:pPr>
              <w:suppressAutoHyphens w:val="0"/>
              <w:spacing w:after="160" w:line="278"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588</w:t>
            </w:r>
          </w:p>
        </w:tc>
        <w:tc>
          <w:tcPr>
            <w:tcW w:w="1800" w:type="dxa"/>
          </w:tcPr>
          <w:p w14:paraId="12ACC12A" w14:textId="77777777" w:rsidR="00462B40" w:rsidRPr="00462B40" w:rsidRDefault="00462B40" w:rsidP="00462B40">
            <w:pPr>
              <w:suppressAutoHyphens w:val="0"/>
              <w:spacing w:after="160" w:line="278" w:lineRule="auto"/>
              <w:rPr>
                <w:rFonts w:ascii="Cambria" w:eastAsia="Calibri" w:hAnsi="Cambria"/>
                <w:kern w:val="2"/>
                <w:sz w:val="22"/>
                <w:szCs w:val="22"/>
                <w:highlight w:val="yellow"/>
                <w:lang w:eastAsia="en-US"/>
                <w14:ligatures w14:val="standardContextual"/>
              </w:rPr>
            </w:pPr>
            <w:r w:rsidRPr="00462B40">
              <w:rPr>
                <w:rFonts w:ascii="Cambria" w:eastAsia="Calibri" w:hAnsi="Cambria" w:cs="Arial"/>
                <w:kern w:val="2"/>
                <w:sz w:val="22"/>
                <w:szCs w:val="22"/>
                <w:lang w:eastAsia="pl-PL"/>
                <w14:ligatures w14:val="standardContextual"/>
              </w:rPr>
              <w:t>GODS WH</w:t>
            </w:r>
          </w:p>
        </w:tc>
        <w:tc>
          <w:tcPr>
            <w:tcW w:w="1800" w:type="dxa"/>
          </w:tcPr>
          <w:p w14:paraId="087B3656" w14:textId="77777777" w:rsidR="00462B40" w:rsidRPr="00462B40" w:rsidRDefault="00462B40" w:rsidP="00462B40">
            <w:pPr>
              <w:suppressAutoHyphens w:val="0"/>
              <w:spacing w:after="160" w:line="278" w:lineRule="auto"/>
              <w:rPr>
                <w:rFonts w:ascii="Cambria" w:eastAsia="Calibri" w:hAnsi="Cambria"/>
                <w:kern w:val="2"/>
                <w:sz w:val="22"/>
                <w:szCs w:val="22"/>
                <w:lang w:eastAsia="en-US"/>
                <w14:ligatures w14:val="standardContextual"/>
              </w:rPr>
            </w:pPr>
            <w:r w:rsidRPr="00462B40">
              <w:rPr>
                <w:rFonts w:ascii="Cambria" w:eastAsia="Calibri" w:hAnsi="Cambria" w:cs="Arial"/>
                <w:kern w:val="2"/>
                <w:sz w:val="22"/>
                <w:szCs w:val="22"/>
                <w:lang w:eastAsia="pl-PL"/>
                <w14:ligatures w14:val="standardContextual"/>
              </w:rPr>
              <w:t>GODS WH</w:t>
            </w:r>
          </w:p>
        </w:tc>
        <w:tc>
          <w:tcPr>
            <w:tcW w:w="3600" w:type="dxa"/>
          </w:tcPr>
          <w:p w14:paraId="79E03F0E" w14:textId="77777777" w:rsidR="00462B40" w:rsidRPr="00462B40" w:rsidRDefault="00462B40" w:rsidP="00462B40">
            <w:pPr>
              <w:suppressAutoHyphens w:val="0"/>
              <w:spacing w:after="160" w:line="278" w:lineRule="auto"/>
              <w:jc w:val="both"/>
              <w:rPr>
                <w:rFonts w:ascii="Cambria" w:eastAsia="Calibri" w:hAnsi="Cambria"/>
                <w:kern w:val="2"/>
                <w:sz w:val="22"/>
                <w:szCs w:val="22"/>
                <w:lang w:eastAsia="en-US"/>
                <w14:ligatures w14:val="standardContextual"/>
              </w:rPr>
            </w:pPr>
            <w:r w:rsidRPr="00462B40">
              <w:rPr>
                <w:rFonts w:ascii="Cambria" w:eastAsia="Calibri" w:hAnsi="Cambria" w:cs="Arial"/>
                <w:kern w:val="2"/>
                <w:sz w:val="22"/>
                <w:szCs w:val="22"/>
                <w:lang w:eastAsia="pl-PL"/>
                <w14:ligatures w14:val="standardContextual"/>
              </w:rPr>
              <w:t>Prace wykonywane wózkiem widłowym</w:t>
            </w:r>
          </w:p>
        </w:tc>
        <w:tc>
          <w:tcPr>
            <w:tcW w:w="1200" w:type="dxa"/>
          </w:tcPr>
          <w:p w14:paraId="2ADFF6AC" w14:textId="77777777" w:rsidR="00462B40" w:rsidRPr="00462B40" w:rsidRDefault="00462B40" w:rsidP="00462B40">
            <w:pPr>
              <w:suppressAutoHyphens w:val="0"/>
              <w:spacing w:after="160" w:line="278" w:lineRule="auto"/>
              <w:jc w:val="center"/>
              <w:rPr>
                <w:rFonts w:ascii="Cambria" w:eastAsia="Calibri" w:hAnsi="Cambria"/>
                <w:kern w:val="2"/>
                <w:sz w:val="22"/>
                <w:szCs w:val="22"/>
                <w:lang w:eastAsia="en-US"/>
                <w14:ligatures w14:val="standardContextual"/>
              </w:rPr>
            </w:pPr>
            <w:r w:rsidRPr="00462B40">
              <w:rPr>
                <w:rFonts w:ascii="Cambria" w:eastAsia="Calibri" w:hAnsi="Cambria"/>
                <w:kern w:val="2"/>
                <w:sz w:val="22"/>
                <w:szCs w:val="22"/>
                <w:lang w:eastAsia="en-US"/>
                <w14:ligatures w14:val="standardContextual"/>
              </w:rPr>
              <w:t>H</w:t>
            </w:r>
          </w:p>
        </w:tc>
      </w:tr>
    </w:tbl>
    <w:p w14:paraId="3B893F2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1B4979FE" w14:textId="77777777" w:rsidR="00462B40" w:rsidRPr="00462B40" w:rsidRDefault="00462B40" w:rsidP="00462B40">
      <w:pPr>
        <w:suppressAutoHyphens w:val="0"/>
        <w:spacing w:after="160" w:line="278" w:lineRule="auto"/>
        <w:jc w:val="both"/>
        <w:rPr>
          <w:rFonts w:ascii="Cambria" w:eastAsia="Calibri" w:hAnsi="Cambria"/>
          <w:b/>
          <w:bCs/>
          <w:kern w:val="2"/>
          <w:sz w:val="22"/>
          <w:szCs w:val="24"/>
          <w:lang w:eastAsia="en-US"/>
          <w14:ligatures w14:val="standardContextual"/>
        </w:rPr>
      </w:pPr>
      <w:r w:rsidRPr="00462B40">
        <w:rPr>
          <w:rFonts w:ascii="Cambria" w:eastAsia="Calibri" w:hAnsi="Cambria"/>
          <w:b/>
          <w:bCs/>
          <w:kern w:val="2"/>
          <w:sz w:val="22"/>
          <w:szCs w:val="24"/>
          <w:lang w:eastAsia="en-US"/>
          <w14:ligatures w14:val="standardContextual"/>
        </w:rPr>
        <w:t xml:space="preserve">Standard technologii prac obejmuje: </w:t>
      </w:r>
    </w:p>
    <w:p w14:paraId="6CD9B42D"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prace zlecane godzinowo i rozliczane w systemie godzinowym nie ujęte w poz. 400 - </w:t>
      </w:r>
      <w:proofErr w:type="gramStart"/>
      <w:r w:rsidRPr="00462B40">
        <w:rPr>
          <w:rFonts w:ascii="Cambria" w:eastAsia="Calibri" w:hAnsi="Cambria"/>
          <w:kern w:val="2"/>
          <w:sz w:val="22"/>
          <w:szCs w:val="24"/>
          <w:lang w:eastAsia="en-US"/>
          <w14:ligatures w14:val="standardContextual"/>
        </w:rPr>
        <w:t>579  lub</w:t>
      </w:r>
      <w:proofErr w:type="gramEnd"/>
      <w:r w:rsidRPr="00462B40">
        <w:rPr>
          <w:rFonts w:ascii="Cambria" w:eastAsia="Calibri" w:hAnsi="Cambria"/>
          <w:kern w:val="2"/>
          <w:sz w:val="22"/>
          <w:szCs w:val="24"/>
          <w:lang w:eastAsia="en-US"/>
          <w14:ligatures w14:val="standardContextual"/>
        </w:rPr>
        <w:t xml:space="preserve"> </w:t>
      </w:r>
      <w:proofErr w:type="gramStart"/>
      <w:r w:rsidRPr="00462B40">
        <w:rPr>
          <w:rFonts w:ascii="Cambria" w:eastAsia="Calibri" w:hAnsi="Cambria"/>
          <w:kern w:val="2"/>
          <w:sz w:val="22"/>
          <w:szCs w:val="24"/>
          <w:lang w:eastAsia="en-US"/>
          <w14:ligatures w14:val="standardContextual"/>
        </w:rPr>
        <w:t>czynności</w:t>
      </w:r>
      <w:proofErr w:type="gramEnd"/>
      <w:r w:rsidRPr="00462B40">
        <w:rPr>
          <w:rFonts w:ascii="Cambria" w:eastAsia="Calibri" w:hAnsi="Cambria"/>
          <w:kern w:val="2"/>
          <w:sz w:val="22"/>
          <w:szCs w:val="24"/>
          <w:lang w:eastAsia="en-US"/>
          <w14:ligatures w14:val="standardContextual"/>
        </w:rPr>
        <w:t xml:space="preserve"> których opis nie odzwierciedla specyfiki wykonywanej pracy jako uzupełnienie czynności przyjętej OSTWPL.</w:t>
      </w:r>
    </w:p>
    <w:p w14:paraId="76E2174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RH8 - Prace wykonywane ręcznie beż użycia narzędzi lub z użyciem prostych narzędzi (np. tasak, motyka itp.); objęte stawką VAT 8%,</w:t>
      </w:r>
    </w:p>
    <w:p w14:paraId="5AA5205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RH23 - Prace wykonywane ręcznie beż użycia narzędzi lub z użyciem prostych narzędzi (np. tasak, motyka itp.); objęte stawką VAT 23%,</w:t>
      </w:r>
    </w:p>
    <w:p w14:paraId="0BD79AE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 PILA - Prace wykonywane ręcznie z użyciem pilarki,</w:t>
      </w:r>
    </w:p>
    <w:p w14:paraId="695F5BB3"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lastRenderedPageBreak/>
        <w:t xml:space="preserve">GODS RU8 - Prace wykonywane ręcznie z użyciem narzędzi mechanicznych (np. </w:t>
      </w:r>
      <w:proofErr w:type="spellStart"/>
      <w:r w:rsidRPr="00462B40">
        <w:rPr>
          <w:rFonts w:ascii="Cambria" w:eastAsia="Calibri" w:hAnsi="Cambria"/>
          <w:kern w:val="2"/>
          <w:sz w:val="22"/>
          <w:szCs w:val="24"/>
          <w:lang w:eastAsia="en-US"/>
          <w14:ligatures w14:val="standardContextual"/>
        </w:rPr>
        <w:t>wykaszarka</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podkrzesywarka</w:t>
      </w:r>
      <w:proofErr w:type="spellEnd"/>
      <w:r w:rsidRPr="00462B40">
        <w:rPr>
          <w:rFonts w:ascii="Cambria" w:eastAsia="Calibri" w:hAnsi="Cambria"/>
          <w:kern w:val="2"/>
          <w:sz w:val="22"/>
          <w:szCs w:val="24"/>
          <w:lang w:eastAsia="en-US"/>
          <w14:ligatures w14:val="standardContextual"/>
        </w:rPr>
        <w:t xml:space="preserve"> itp.); objęte stawką VAT 8%,</w:t>
      </w:r>
    </w:p>
    <w:p w14:paraId="0A4DC78F"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GODS RU23 - Prace wykonywane ręcznie z użyciem narzędzi mechanicznych (np. </w:t>
      </w:r>
      <w:proofErr w:type="spellStart"/>
      <w:r w:rsidRPr="00462B40">
        <w:rPr>
          <w:rFonts w:ascii="Cambria" w:eastAsia="Calibri" w:hAnsi="Cambria"/>
          <w:kern w:val="2"/>
          <w:sz w:val="22"/>
          <w:szCs w:val="24"/>
          <w:lang w:eastAsia="en-US"/>
          <w14:ligatures w14:val="standardContextual"/>
        </w:rPr>
        <w:t>wykaszarka</w:t>
      </w:r>
      <w:proofErr w:type="spellEnd"/>
      <w:r w:rsidRPr="00462B40">
        <w:rPr>
          <w:rFonts w:ascii="Cambria" w:eastAsia="Calibri" w:hAnsi="Cambria"/>
          <w:kern w:val="2"/>
          <w:sz w:val="22"/>
          <w:szCs w:val="24"/>
          <w:lang w:eastAsia="en-US"/>
          <w14:ligatures w14:val="standardContextual"/>
        </w:rPr>
        <w:t xml:space="preserve">, </w:t>
      </w:r>
      <w:proofErr w:type="spellStart"/>
      <w:r w:rsidRPr="00462B40">
        <w:rPr>
          <w:rFonts w:ascii="Cambria" w:eastAsia="Calibri" w:hAnsi="Cambria"/>
          <w:kern w:val="2"/>
          <w:sz w:val="22"/>
          <w:szCs w:val="24"/>
          <w:lang w:eastAsia="en-US"/>
          <w14:ligatures w14:val="standardContextual"/>
        </w:rPr>
        <w:t>podkrzesywarka</w:t>
      </w:r>
      <w:proofErr w:type="spellEnd"/>
      <w:r w:rsidRPr="00462B40">
        <w:rPr>
          <w:rFonts w:ascii="Cambria" w:eastAsia="Calibri" w:hAnsi="Cambria"/>
          <w:kern w:val="2"/>
          <w:sz w:val="22"/>
          <w:szCs w:val="24"/>
          <w:lang w:eastAsia="en-US"/>
          <w14:ligatures w14:val="standardContextual"/>
        </w:rPr>
        <w:t xml:space="preserve"> itp.); objęte stawką VAT 23%,</w:t>
      </w:r>
    </w:p>
    <w:p w14:paraId="64ED7125"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GODSNOC - Prace godzinowe wykonywane w porze nocnej (22.00 – 6.00),</w:t>
      </w:r>
    </w:p>
    <w:p w14:paraId="041A7B20"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GODS MH8 - Prace wykonywane innym sprzętem </w:t>
      </w:r>
      <w:proofErr w:type="gramStart"/>
      <w:r w:rsidRPr="00462B40">
        <w:rPr>
          <w:rFonts w:ascii="Cambria" w:eastAsia="Calibri" w:hAnsi="Cambria"/>
          <w:kern w:val="2"/>
          <w:sz w:val="22"/>
          <w:szCs w:val="24"/>
          <w:lang w:eastAsia="en-US"/>
          <w14:ligatures w14:val="standardContextual"/>
        </w:rPr>
        <w:t>mechanicznym  (</w:t>
      </w:r>
      <w:proofErr w:type="gramEnd"/>
      <w:r w:rsidRPr="00462B40">
        <w:rPr>
          <w:rFonts w:ascii="Cambria" w:eastAsia="Calibri" w:hAnsi="Cambria"/>
          <w:kern w:val="2"/>
          <w:sz w:val="22"/>
          <w:szCs w:val="24"/>
          <w:lang w:eastAsia="en-US"/>
          <w14:ligatures w14:val="standardContextual"/>
        </w:rPr>
        <w:t>np. ciągnik rolniczy z przyczepą itp.); objęte stawką VAT 8%,</w:t>
      </w:r>
    </w:p>
    <w:p w14:paraId="06F2369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 xml:space="preserve">GODS MH23 - Prace wykonywane innym sprzętem </w:t>
      </w:r>
      <w:proofErr w:type="gramStart"/>
      <w:r w:rsidRPr="00462B40">
        <w:rPr>
          <w:rFonts w:ascii="Cambria" w:eastAsia="Calibri" w:hAnsi="Cambria"/>
          <w:kern w:val="2"/>
          <w:sz w:val="22"/>
          <w:szCs w:val="24"/>
          <w:lang w:eastAsia="en-US"/>
          <w14:ligatures w14:val="standardContextual"/>
        </w:rPr>
        <w:t>mechanicznym  (</w:t>
      </w:r>
      <w:proofErr w:type="gramEnd"/>
      <w:r w:rsidRPr="00462B40">
        <w:rPr>
          <w:rFonts w:ascii="Cambria" w:eastAsia="Calibri" w:hAnsi="Cambria"/>
          <w:kern w:val="2"/>
          <w:sz w:val="22"/>
          <w:szCs w:val="24"/>
          <w:lang w:eastAsia="en-US"/>
          <w14:ligatures w14:val="standardContextual"/>
        </w:rPr>
        <w:t>np. ciągnik rolniczy z przyczepą itp.); objęte stawką VAT 23%,</w:t>
      </w:r>
    </w:p>
    <w:p w14:paraId="15243E82"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cs="Arial"/>
          <w:kern w:val="2"/>
          <w:sz w:val="22"/>
          <w:szCs w:val="22"/>
          <w:lang w:eastAsia="pl-PL"/>
          <w14:ligatures w14:val="standardContextual"/>
        </w:rPr>
        <w:t xml:space="preserve">GODS WH - </w:t>
      </w:r>
      <w:r w:rsidRPr="00462B40">
        <w:rPr>
          <w:rFonts w:ascii="Cambria" w:eastAsia="Calibri" w:hAnsi="Cambria"/>
          <w:kern w:val="2"/>
          <w:sz w:val="22"/>
          <w:szCs w:val="24"/>
          <w:lang w:eastAsia="en-US"/>
          <w14:ligatures w14:val="standardContextual"/>
        </w:rPr>
        <w:t>Prace wykonywane wózkiem widłowym.</w:t>
      </w:r>
    </w:p>
    <w:p w14:paraId="2A7EAEEF" w14:textId="77777777" w:rsidR="00462B40" w:rsidRPr="00462B40" w:rsidRDefault="00462B40" w:rsidP="00462B40">
      <w:pPr>
        <w:suppressAutoHyphens w:val="0"/>
        <w:spacing w:after="160" w:line="278" w:lineRule="auto"/>
        <w:jc w:val="both"/>
        <w:rPr>
          <w:rFonts w:ascii="Cambria" w:eastAsia="Calibri" w:hAnsi="Cambria"/>
          <w:b/>
          <w:kern w:val="2"/>
          <w:sz w:val="22"/>
          <w:szCs w:val="24"/>
          <w:lang w:eastAsia="en-US"/>
          <w14:ligatures w14:val="standardContextual"/>
        </w:rPr>
      </w:pPr>
      <w:r w:rsidRPr="00462B40">
        <w:rPr>
          <w:rFonts w:ascii="Cambria" w:eastAsia="Calibri" w:hAnsi="Cambria"/>
          <w:b/>
          <w:kern w:val="2"/>
          <w:sz w:val="22"/>
          <w:szCs w:val="24"/>
          <w:lang w:eastAsia="en-US"/>
          <w14:ligatures w14:val="standardContextual"/>
        </w:rPr>
        <w:t>Procedura odbioru:</w:t>
      </w:r>
    </w:p>
    <w:p w14:paraId="5909D905" w14:textId="77777777" w:rsidR="00462B40" w:rsidRPr="00462B40" w:rsidRDefault="00462B40" w:rsidP="00462B40">
      <w:pPr>
        <w:numPr>
          <w:ilvl w:val="0"/>
          <w:numId w:val="21"/>
        </w:numPr>
        <w:suppressAutoHyphens w:val="0"/>
        <w:spacing w:after="160" w:line="278" w:lineRule="auto"/>
        <w:contextualSpacing/>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69D7789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t>(rozliczenie z dokładnością do 0,5 godziny)</w:t>
      </w:r>
    </w:p>
    <w:p w14:paraId="0A3B4382" w14:textId="77777777" w:rsidR="00462B40" w:rsidRPr="00462B40" w:rsidRDefault="00462B40" w:rsidP="00462B40">
      <w:pPr>
        <w:suppressAutoHyphens w:val="0"/>
        <w:spacing w:after="160" w:line="278" w:lineRule="auto"/>
        <w:ind w:left="360"/>
        <w:rPr>
          <w:rFonts w:ascii="Cambria" w:eastAsia="Calibri" w:hAnsi="Cambria"/>
          <w:kern w:val="2"/>
          <w:sz w:val="22"/>
          <w:szCs w:val="24"/>
          <w:lang w:eastAsia="en-US"/>
          <w14:ligatures w14:val="standardContextual"/>
        </w:rPr>
      </w:pPr>
    </w:p>
    <w:p w14:paraId="1E997A3E" w14:textId="77777777" w:rsidR="00462B40" w:rsidRPr="00462B40" w:rsidRDefault="00462B40" w:rsidP="00462B40">
      <w:pPr>
        <w:suppressAutoHyphens w:val="0"/>
        <w:spacing w:after="160" w:line="259" w:lineRule="auto"/>
        <w:rPr>
          <w:rFonts w:ascii="Cambria" w:eastAsia="Calibri" w:hAnsi="Cambria"/>
          <w:kern w:val="2"/>
          <w:sz w:val="22"/>
          <w:szCs w:val="24"/>
          <w:lang w:eastAsia="en-US"/>
          <w14:ligatures w14:val="standardContextual"/>
        </w:rPr>
      </w:pPr>
      <w:r w:rsidRPr="00462B40">
        <w:rPr>
          <w:rFonts w:ascii="Cambria" w:eastAsia="Calibri" w:hAnsi="Cambria"/>
          <w:kern w:val="2"/>
          <w:sz w:val="22"/>
          <w:szCs w:val="24"/>
          <w:lang w:eastAsia="en-US"/>
          <w14:ligatures w14:val="standardContextual"/>
        </w:rPr>
        <w:br w:type="page"/>
      </w:r>
    </w:p>
    <w:p w14:paraId="00F34FDA" w14:textId="77777777" w:rsidR="00462B40" w:rsidRPr="00462B40" w:rsidRDefault="00462B40" w:rsidP="00462B40">
      <w:pPr>
        <w:keepNext/>
        <w:keepLines/>
        <w:numPr>
          <w:ilvl w:val="0"/>
          <w:numId w:val="19"/>
        </w:numPr>
        <w:suppressAutoHyphens w:val="0"/>
        <w:spacing w:before="160" w:after="80" w:line="278" w:lineRule="auto"/>
        <w:ind w:left="851" w:hanging="491"/>
        <w:jc w:val="both"/>
        <w:outlineLvl w:val="1"/>
        <w:rPr>
          <w:rFonts w:ascii="Calibri Light" w:hAnsi="Calibri Light"/>
          <w:color w:val="2E74B5"/>
          <w:kern w:val="2"/>
          <w:sz w:val="32"/>
          <w:szCs w:val="32"/>
          <w:lang w:eastAsia="en-US"/>
          <w14:ligatures w14:val="standardContextual"/>
        </w:rPr>
      </w:pPr>
      <w:bookmarkStart w:id="50" w:name="_Toc192159184"/>
      <w:r w:rsidRPr="00462B40">
        <w:rPr>
          <w:rFonts w:ascii="Calibri Light" w:hAnsi="Calibri Light"/>
          <w:color w:val="2E74B5"/>
          <w:kern w:val="2"/>
          <w:sz w:val="32"/>
          <w:szCs w:val="32"/>
          <w:lang w:eastAsia="en-US"/>
          <w14:ligatures w14:val="standardContextual"/>
        </w:rPr>
        <w:lastRenderedPageBreak/>
        <w:t>Indeks czynności</w:t>
      </w:r>
      <w:bookmarkEnd w:id="50"/>
    </w:p>
    <w:tbl>
      <w:tblPr>
        <w:tblW w:w="9760" w:type="dxa"/>
        <w:tblCellMar>
          <w:left w:w="70" w:type="dxa"/>
          <w:right w:w="70" w:type="dxa"/>
        </w:tblCellMar>
        <w:tblLook w:val="04A0" w:firstRow="1" w:lastRow="0" w:firstColumn="1" w:lastColumn="0" w:noHBand="0" w:noVBand="1"/>
      </w:tblPr>
      <w:tblGrid>
        <w:gridCol w:w="4252"/>
        <w:gridCol w:w="1159"/>
        <w:gridCol w:w="839"/>
        <w:gridCol w:w="1118"/>
        <w:gridCol w:w="1317"/>
        <w:gridCol w:w="1075"/>
      </w:tblGrid>
      <w:tr w:rsidR="00462B40" w:rsidRPr="00462B40" w14:paraId="1E0ABBA6" w14:textId="77777777" w:rsidTr="00783543">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114B21EF"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opis</w:t>
            </w:r>
          </w:p>
        </w:tc>
        <w:tc>
          <w:tcPr>
            <w:tcW w:w="1120" w:type="dxa"/>
            <w:tcBorders>
              <w:top w:val="single" w:sz="4" w:space="0" w:color="auto"/>
              <w:left w:val="nil"/>
              <w:bottom w:val="single" w:sz="4" w:space="0" w:color="auto"/>
              <w:right w:val="single" w:sz="4" w:space="0" w:color="auto"/>
            </w:tcBorders>
            <w:vAlign w:val="center"/>
            <w:hideMark/>
          </w:tcPr>
          <w:p w14:paraId="0A618919"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5AD536B2"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numer OSTWPL</w:t>
            </w:r>
          </w:p>
        </w:tc>
        <w:tc>
          <w:tcPr>
            <w:tcW w:w="1120" w:type="dxa"/>
            <w:tcBorders>
              <w:top w:val="single" w:sz="4" w:space="0" w:color="auto"/>
              <w:left w:val="nil"/>
              <w:bottom w:val="single" w:sz="4" w:space="0" w:color="auto"/>
              <w:right w:val="single" w:sz="4" w:space="0" w:color="auto"/>
            </w:tcBorders>
            <w:vAlign w:val="center"/>
            <w:hideMark/>
          </w:tcPr>
          <w:p w14:paraId="40A02C1C"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jednostka miary</w:t>
            </w:r>
          </w:p>
        </w:tc>
        <w:tc>
          <w:tcPr>
            <w:tcW w:w="1320" w:type="dxa"/>
            <w:tcBorders>
              <w:top w:val="single" w:sz="4" w:space="0" w:color="auto"/>
              <w:left w:val="nil"/>
              <w:bottom w:val="single" w:sz="4" w:space="0" w:color="auto"/>
              <w:right w:val="single" w:sz="4" w:space="0" w:color="auto"/>
            </w:tcBorders>
            <w:vAlign w:val="center"/>
            <w:hideMark/>
          </w:tcPr>
          <w:p w14:paraId="5BC8FD72"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czynność wycena</w:t>
            </w:r>
          </w:p>
        </w:tc>
        <w:tc>
          <w:tcPr>
            <w:tcW w:w="1080" w:type="dxa"/>
            <w:tcBorders>
              <w:top w:val="single" w:sz="4" w:space="0" w:color="auto"/>
              <w:left w:val="nil"/>
              <w:bottom w:val="single" w:sz="4" w:space="0" w:color="auto"/>
              <w:right w:val="single" w:sz="4" w:space="0" w:color="auto"/>
            </w:tcBorders>
            <w:vAlign w:val="center"/>
            <w:hideMark/>
          </w:tcPr>
          <w:p w14:paraId="48AFDEFF" w14:textId="77777777" w:rsidR="00462B40" w:rsidRPr="00462B40" w:rsidRDefault="00462B40" w:rsidP="00462B40">
            <w:pPr>
              <w:suppressAutoHyphens w:val="0"/>
              <w:jc w:val="center"/>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strona</w:t>
            </w:r>
          </w:p>
        </w:tc>
      </w:tr>
      <w:tr w:rsidR="00462B40" w:rsidRPr="00462B40" w14:paraId="14F66F1F"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CCD8F12"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2. Przygotowanie powierzchni</w:t>
            </w:r>
          </w:p>
        </w:tc>
      </w:tr>
      <w:tr w:rsidR="00462B40" w:rsidRPr="00462B40" w14:paraId="3CAE068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D11B9F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Bronowanie</w:t>
            </w:r>
          </w:p>
        </w:tc>
        <w:tc>
          <w:tcPr>
            <w:tcW w:w="1120" w:type="dxa"/>
            <w:tcBorders>
              <w:top w:val="nil"/>
              <w:left w:val="nil"/>
              <w:bottom w:val="single" w:sz="4" w:space="0" w:color="auto"/>
              <w:right w:val="single" w:sz="4" w:space="0" w:color="auto"/>
            </w:tcBorders>
            <w:vAlign w:val="bottom"/>
            <w:hideMark/>
          </w:tcPr>
          <w:p w14:paraId="3C186A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BRON-SC</w:t>
            </w:r>
          </w:p>
        </w:tc>
        <w:tc>
          <w:tcPr>
            <w:tcW w:w="840" w:type="dxa"/>
            <w:tcBorders>
              <w:top w:val="nil"/>
              <w:left w:val="nil"/>
              <w:bottom w:val="single" w:sz="4" w:space="0" w:color="auto"/>
              <w:right w:val="single" w:sz="4" w:space="0" w:color="auto"/>
            </w:tcBorders>
            <w:vAlign w:val="bottom"/>
            <w:hideMark/>
          </w:tcPr>
          <w:p w14:paraId="0FC4847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403</w:t>
            </w:r>
          </w:p>
        </w:tc>
        <w:tc>
          <w:tcPr>
            <w:tcW w:w="1120" w:type="dxa"/>
            <w:tcBorders>
              <w:top w:val="nil"/>
              <w:left w:val="nil"/>
              <w:bottom w:val="single" w:sz="4" w:space="0" w:color="auto"/>
              <w:right w:val="single" w:sz="4" w:space="0" w:color="auto"/>
            </w:tcBorders>
            <w:vAlign w:val="bottom"/>
            <w:hideMark/>
          </w:tcPr>
          <w:p w14:paraId="011BC4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15A671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BRON-SC</w:t>
            </w:r>
          </w:p>
        </w:tc>
        <w:tc>
          <w:tcPr>
            <w:tcW w:w="1080" w:type="dxa"/>
            <w:tcBorders>
              <w:top w:val="nil"/>
              <w:left w:val="nil"/>
              <w:bottom w:val="single" w:sz="4" w:space="0" w:color="auto"/>
              <w:right w:val="single" w:sz="4" w:space="0" w:color="auto"/>
            </w:tcBorders>
            <w:vAlign w:val="bottom"/>
            <w:hideMark/>
          </w:tcPr>
          <w:p w14:paraId="2432673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19A07AF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B3E2A7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Głęboszowanie na szkółce</w:t>
            </w:r>
          </w:p>
        </w:tc>
        <w:tc>
          <w:tcPr>
            <w:tcW w:w="1120" w:type="dxa"/>
            <w:tcBorders>
              <w:top w:val="nil"/>
              <w:left w:val="nil"/>
              <w:bottom w:val="single" w:sz="4" w:space="0" w:color="auto"/>
              <w:right w:val="single" w:sz="4" w:space="0" w:color="auto"/>
            </w:tcBorders>
            <w:vAlign w:val="bottom"/>
            <w:hideMark/>
          </w:tcPr>
          <w:p w14:paraId="1AEF4A0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GLEBOSZ</w:t>
            </w:r>
          </w:p>
        </w:tc>
        <w:tc>
          <w:tcPr>
            <w:tcW w:w="840" w:type="dxa"/>
            <w:tcBorders>
              <w:top w:val="nil"/>
              <w:left w:val="nil"/>
              <w:bottom w:val="single" w:sz="4" w:space="0" w:color="auto"/>
              <w:right w:val="single" w:sz="4" w:space="0" w:color="auto"/>
            </w:tcBorders>
            <w:vAlign w:val="bottom"/>
            <w:hideMark/>
          </w:tcPr>
          <w:p w14:paraId="68F8D1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410</w:t>
            </w:r>
          </w:p>
        </w:tc>
        <w:tc>
          <w:tcPr>
            <w:tcW w:w="1120" w:type="dxa"/>
            <w:tcBorders>
              <w:top w:val="nil"/>
              <w:left w:val="nil"/>
              <w:bottom w:val="single" w:sz="4" w:space="0" w:color="auto"/>
              <w:right w:val="single" w:sz="4" w:space="0" w:color="auto"/>
            </w:tcBorders>
            <w:vAlign w:val="bottom"/>
            <w:hideMark/>
          </w:tcPr>
          <w:p w14:paraId="2C8EDF7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01F80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GLEBOSZ</w:t>
            </w:r>
          </w:p>
        </w:tc>
        <w:tc>
          <w:tcPr>
            <w:tcW w:w="1080" w:type="dxa"/>
            <w:tcBorders>
              <w:top w:val="nil"/>
              <w:left w:val="nil"/>
              <w:bottom w:val="single" w:sz="4" w:space="0" w:color="auto"/>
              <w:right w:val="single" w:sz="4" w:space="0" w:color="auto"/>
            </w:tcBorders>
            <w:vAlign w:val="bottom"/>
            <w:hideMark/>
          </w:tcPr>
          <w:p w14:paraId="539BC34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w:t>
            </w:r>
          </w:p>
        </w:tc>
      </w:tr>
      <w:tr w:rsidR="00462B40" w:rsidRPr="00462B40" w14:paraId="587BEE3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C99AE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Grabienie i wyrównanie powierzchni przed obsiewem</w:t>
            </w:r>
          </w:p>
        </w:tc>
        <w:tc>
          <w:tcPr>
            <w:tcW w:w="1120" w:type="dxa"/>
            <w:tcBorders>
              <w:top w:val="nil"/>
              <w:left w:val="nil"/>
              <w:bottom w:val="single" w:sz="4" w:space="0" w:color="auto"/>
              <w:right w:val="single" w:sz="4" w:space="0" w:color="auto"/>
            </w:tcBorders>
            <w:vAlign w:val="bottom"/>
            <w:hideMark/>
          </w:tcPr>
          <w:p w14:paraId="6ED843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GRAB-WYR</w:t>
            </w:r>
          </w:p>
        </w:tc>
        <w:tc>
          <w:tcPr>
            <w:tcW w:w="840" w:type="dxa"/>
            <w:tcBorders>
              <w:top w:val="nil"/>
              <w:left w:val="nil"/>
              <w:bottom w:val="single" w:sz="4" w:space="0" w:color="auto"/>
              <w:right w:val="single" w:sz="4" w:space="0" w:color="auto"/>
            </w:tcBorders>
            <w:vAlign w:val="bottom"/>
            <w:hideMark/>
          </w:tcPr>
          <w:p w14:paraId="79AC7A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400</w:t>
            </w:r>
          </w:p>
        </w:tc>
        <w:tc>
          <w:tcPr>
            <w:tcW w:w="1120" w:type="dxa"/>
            <w:tcBorders>
              <w:top w:val="nil"/>
              <w:left w:val="nil"/>
              <w:bottom w:val="single" w:sz="4" w:space="0" w:color="auto"/>
              <w:right w:val="single" w:sz="4" w:space="0" w:color="auto"/>
            </w:tcBorders>
            <w:vAlign w:val="bottom"/>
            <w:hideMark/>
          </w:tcPr>
          <w:p w14:paraId="68DA4D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9D4666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GRAB-WYR</w:t>
            </w:r>
          </w:p>
        </w:tc>
        <w:tc>
          <w:tcPr>
            <w:tcW w:w="1080" w:type="dxa"/>
            <w:tcBorders>
              <w:top w:val="nil"/>
              <w:left w:val="nil"/>
              <w:bottom w:val="single" w:sz="4" w:space="0" w:color="auto"/>
              <w:right w:val="single" w:sz="4" w:space="0" w:color="auto"/>
            </w:tcBorders>
            <w:vAlign w:val="bottom"/>
            <w:hideMark/>
          </w:tcPr>
          <w:p w14:paraId="046958A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w:t>
            </w:r>
          </w:p>
        </w:tc>
      </w:tr>
      <w:tr w:rsidR="00462B40" w:rsidRPr="00462B40" w14:paraId="3F5A037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56DA59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 łopatą mechaniczną</w:t>
            </w:r>
          </w:p>
        </w:tc>
        <w:tc>
          <w:tcPr>
            <w:tcW w:w="1120" w:type="dxa"/>
            <w:tcBorders>
              <w:top w:val="nil"/>
              <w:left w:val="nil"/>
              <w:bottom w:val="single" w:sz="4" w:space="0" w:color="auto"/>
              <w:right w:val="single" w:sz="4" w:space="0" w:color="auto"/>
            </w:tcBorders>
            <w:vAlign w:val="bottom"/>
            <w:hideMark/>
          </w:tcPr>
          <w:p w14:paraId="7A7773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ORKA-ŁOP</w:t>
            </w:r>
          </w:p>
        </w:tc>
        <w:tc>
          <w:tcPr>
            <w:tcW w:w="840" w:type="dxa"/>
            <w:tcBorders>
              <w:top w:val="nil"/>
              <w:left w:val="nil"/>
              <w:bottom w:val="single" w:sz="4" w:space="0" w:color="auto"/>
              <w:right w:val="single" w:sz="4" w:space="0" w:color="auto"/>
            </w:tcBorders>
            <w:vAlign w:val="bottom"/>
            <w:hideMark/>
          </w:tcPr>
          <w:p w14:paraId="53A0159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406</w:t>
            </w:r>
          </w:p>
        </w:tc>
        <w:tc>
          <w:tcPr>
            <w:tcW w:w="1120" w:type="dxa"/>
            <w:tcBorders>
              <w:top w:val="nil"/>
              <w:left w:val="nil"/>
              <w:bottom w:val="single" w:sz="4" w:space="0" w:color="auto"/>
              <w:right w:val="single" w:sz="4" w:space="0" w:color="auto"/>
            </w:tcBorders>
            <w:vAlign w:val="bottom"/>
            <w:hideMark/>
          </w:tcPr>
          <w:p w14:paraId="3F692C7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0DC30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ORKA-ŁOP</w:t>
            </w:r>
          </w:p>
        </w:tc>
        <w:tc>
          <w:tcPr>
            <w:tcW w:w="1080" w:type="dxa"/>
            <w:tcBorders>
              <w:top w:val="nil"/>
              <w:left w:val="nil"/>
              <w:bottom w:val="single" w:sz="4" w:space="0" w:color="auto"/>
              <w:right w:val="single" w:sz="4" w:space="0" w:color="auto"/>
            </w:tcBorders>
            <w:vAlign w:val="bottom"/>
            <w:hideMark/>
          </w:tcPr>
          <w:p w14:paraId="5A385D2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2DE92CF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B44FBA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 pełna wraz ze spulchnieniem gleby</w:t>
            </w:r>
          </w:p>
        </w:tc>
        <w:tc>
          <w:tcPr>
            <w:tcW w:w="1120" w:type="dxa"/>
            <w:tcBorders>
              <w:top w:val="nil"/>
              <w:left w:val="nil"/>
              <w:bottom w:val="single" w:sz="4" w:space="0" w:color="auto"/>
              <w:right w:val="single" w:sz="4" w:space="0" w:color="auto"/>
            </w:tcBorders>
            <w:vAlign w:val="bottom"/>
            <w:hideMark/>
          </w:tcPr>
          <w:p w14:paraId="2077DB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ORSP-SC</w:t>
            </w:r>
          </w:p>
        </w:tc>
        <w:tc>
          <w:tcPr>
            <w:tcW w:w="840" w:type="dxa"/>
            <w:tcBorders>
              <w:top w:val="nil"/>
              <w:left w:val="nil"/>
              <w:bottom w:val="single" w:sz="4" w:space="0" w:color="auto"/>
              <w:right w:val="single" w:sz="4" w:space="0" w:color="auto"/>
            </w:tcBorders>
            <w:vAlign w:val="bottom"/>
            <w:hideMark/>
          </w:tcPr>
          <w:p w14:paraId="31397F6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405</w:t>
            </w:r>
          </w:p>
        </w:tc>
        <w:tc>
          <w:tcPr>
            <w:tcW w:w="1120" w:type="dxa"/>
            <w:tcBorders>
              <w:top w:val="nil"/>
              <w:left w:val="nil"/>
              <w:bottom w:val="single" w:sz="4" w:space="0" w:color="auto"/>
              <w:right w:val="single" w:sz="4" w:space="0" w:color="auto"/>
            </w:tcBorders>
            <w:vAlign w:val="bottom"/>
            <w:hideMark/>
          </w:tcPr>
          <w:p w14:paraId="05D86F8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B3B45D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ORSP-SC</w:t>
            </w:r>
          </w:p>
        </w:tc>
        <w:tc>
          <w:tcPr>
            <w:tcW w:w="1080" w:type="dxa"/>
            <w:tcBorders>
              <w:top w:val="nil"/>
              <w:left w:val="nil"/>
              <w:bottom w:val="single" w:sz="4" w:space="0" w:color="auto"/>
              <w:right w:val="single" w:sz="4" w:space="0" w:color="auto"/>
            </w:tcBorders>
            <w:vAlign w:val="bottom"/>
            <w:hideMark/>
          </w:tcPr>
          <w:p w14:paraId="0BF4157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1A379E3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56E96F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 pełna</w:t>
            </w:r>
          </w:p>
        </w:tc>
        <w:tc>
          <w:tcPr>
            <w:tcW w:w="1120" w:type="dxa"/>
            <w:tcBorders>
              <w:top w:val="nil"/>
              <w:left w:val="nil"/>
              <w:bottom w:val="single" w:sz="4" w:space="0" w:color="auto"/>
              <w:right w:val="single" w:sz="4" w:space="0" w:color="auto"/>
            </w:tcBorders>
            <w:vAlign w:val="bottom"/>
            <w:hideMark/>
          </w:tcPr>
          <w:p w14:paraId="5EA21A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ORKA-SC</w:t>
            </w:r>
          </w:p>
        </w:tc>
        <w:tc>
          <w:tcPr>
            <w:tcW w:w="840" w:type="dxa"/>
            <w:tcBorders>
              <w:top w:val="nil"/>
              <w:left w:val="nil"/>
              <w:bottom w:val="single" w:sz="4" w:space="0" w:color="auto"/>
              <w:right w:val="single" w:sz="4" w:space="0" w:color="auto"/>
            </w:tcBorders>
            <w:vAlign w:val="bottom"/>
            <w:hideMark/>
          </w:tcPr>
          <w:p w14:paraId="0BE671B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404</w:t>
            </w:r>
          </w:p>
        </w:tc>
        <w:tc>
          <w:tcPr>
            <w:tcW w:w="1120" w:type="dxa"/>
            <w:tcBorders>
              <w:top w:val="nil"/>
              <w:left w:val="nil"/>
              <w:bottom w:val="single" w:sz="4" w:space="0" w:color="auto"/>
              <w:right w:val="single" w:sz="4" w:space="0" w:color="auto"/>
            </w:tcBorders>
            <w:vAlign w:val="bottom"/>
            <w:hideMark/>
          </w:tcPr>
          <w:p w14:paraId="22A5073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011C5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ORKA-SC</w:t>
            </w:r>
          </w:p>
        </w:tc>
        <w:tc>
          <w:tcPr>
            <w:tcW w:w="1080" w:type="dxa"/>
            <w:tcBorders>
              <w:top w:val="nil"/>
              <w:left w:val="nil"/>
              <w:bottom w:val="single" w:sz="4" w:space="0" w:color="auto"/>
              <w:right w:val="single" w:sz="4" w:space="0" w:color="auto"/>
            </w:tcBorders>
            <w:vAlign w:val="bottom"/>
            <w:hideMark/>
          </w:tcPr>
          <w:p w14:paraId="34E0415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06BC5F8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2BC93B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Wałowanie pełnej orki - jednokrotne</w:t>
            </w:r>
          </w:p>
        </w:tc>
        <w:tc>
          <w:tcPr>
            <w:tcW w:w="1120" w:type="dxa"/>
            <w:tcBorders>
              <w:top w:val="nil"/>
              <w:left w:val="nil"/>
              <w:bottom w:val="single" w:sz="4" w:space="0" w:color="auto"/>
              <w:right w:val="single" w:sz="4" w:space="0" w:color="auto"/>
            </w:tcBorders>
            <w:vAlign w:val="bottom"/>
            <w:hideMark/>
          </w:tcPr>
          <w:p w14:paraId="777CC6F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WAŁ-SC</w:t>
            </w:r>
          </w:p>
        </w:tc>
        <w:tc>
          <w:tcPr>
            <w:tcW w:w="840" w:type="dxa"/>
            <w:tcBorders>
              <w:top w:val="nil"/>
              <w:left w:val="nil"/>
              <w:bottom w:val="single" w:sz="4" w:space="0" w:color="auto"/>
              <w:right w:val="single" w:sz="4" w:space="0" w:color="auto"/>
            </w:tcBorders>
            <w:vAlign w:val="bottom"/>
            <w:hideMark/>
          </w:tcPr>
          <w:p w14:paraId="08EA2E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408</w:t>
            </w:r>
          </w:p>
        </w:tc>
        <w:tc>
          <w:tcPr>
            <w:tcW w:w="1120" w:type="dxa"/>
            <w:tcBorders>
              <w:top w:val="nil"/>
              <w:left w:val="nil"/>
              <w:bottom w:val="single" w:sz="4" w:space="0" w:color="auto"/>
              <w:right w:val="single" w:sz="4" w:space="0" w:color="auto"/>
            </w:tcBorders>
            <w:vAlign w:val="bottom"/>
            <w:hideMark/>
          </w:tcPr>
          <w:p w14:paraId="1B00075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B2638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WAŁ-SC</w:t>
            </w:r>
          </w:p>
        </w:tc>
        <w:tc>
          <w:tcPr>
            <w:tcW w:w="1080" w:type="dxa"/>
            <w:tcBorders>
              <w:top w:val="nil"/>
              <w:left w:val="nil"/>
              <w:bottom w:val="single" w:sz="4" w:space="0" w:color="auto"/>
              <w:right w:val="single" w:sz="4" w:space="0" w:color="auto"/>
            </w:tcBorders>
            <w:vAlign w:val="bottom"/>
            <w:hideMark/>
          </w:tcPr>
          <w:p w14:paraId="34499A9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4D292F0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3A8D1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Wałowanie</w:t>
            </w:r>
          </w:p>
        </w:tc>
        <w:tc>
          <w:tcPr>
            <w:tcW w:w="1120" w:type="dxa"/>
            <w:tcBorders>
              <w:top w:val="nil"/>
              <w:left w:val="nil"/>
              <w:bottom w:val="single" w:sz="4" w:space="0" w:color="auto"/>
              <w:right w:val="single" w:sz="4" w:space="0" w:color="auto"/>
            </w:tcBorders>
            <w:vAlign w:val="bottom"/>
            <w:hideMark/>
          </w:tcPr>
          <w:p w14:paraId="7E6A81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WAŁ-FOL</w:t>
            </w:r>
          </w:p>
        </w:tc>
        <w:tc>
          <w:tcPr>
            <w:tcW w:w="840" w:type="dxa"/>
            <w:tcBorders>
              <w:top w:val="nil"/>
              <w:left w:val="nil"/>
              <w:bottom w:val="single" w:sz="4" w:space="0" w:color="auto"/>
              <w:right w:val="single" w:sz="4" w:space="0" w:color="auto"/>
            </w:tcBorders>
            <w:vAlign w:val="bottom"/>
            <w:hideMark/>
          </w:tcPr>
          <w:p w14:paraId="570547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409</w:t>
            </w:r>
          </w:p>
        </w:tc>
        <w:tc>
          <w:tcPr>
            <w:tcW w:w="1120" w:type="dxa"/>
            <w:tcBorders>
              <w:top w:val="nil"/>
              <w:left w:val="nil"/>
              <w:bottom w:val="single" w:sz="4" w:space="0" w:color="auto"/>
              <w:right w:val="single" w:sz="4" w:space="0" w:color="auto"/>
            </w:tcBorders>
            <w:vAlign w:val="bottom"/>
            <w:hideMark/>
          </w:tcPr>
          <w:p w14:paraId="009099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64D4E4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WAŁ-FOL</w:t>
            </w:r>
          </w:p>
        </w:tc>
        <w:tc>
          <w:tcPr>
            <w:tcW w:w="1080" w:type="dxa"/>
            <w:tcBorders>
              <w:top w:val="nil"/>
              <w:left w:val="nil"/>
              <w:bottom w:val="single" w:sz="4" w:space="0" w:color="auto"/>
              <w:right w:val="single" w:sz="4" w:space="0" w:color="auto"/>
            </w:tcBorders>
            <w:vAlign w:val="bottom"/>
            <w:hideMark/>
          </w:tcPr>
          <w:p w14:paraId="1EC02A7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w:t>
            </w:r>
          </w:p>
        </w:tc>
      </w:tr>
      <w:tr w:rsidR="00462B40" w:rsidRPr="00462B40" w14:paraId="28C6A37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FFD20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Wygrabianie powierzchni z korzeni i pozostałości drzewnych</w:t>
            </w:r>
          </w:p>
        </w:tc>
        <w:tc>
          <w:tcPr>
            <w:tcW w:w="1120" w:type="dxa"/>
            <w:tcBorders>
              <w:top w:val="nil"/>
              <w:left w:val="nil"/>
              <w:bottom w:val="single" w:sz="4" w:space="0" w:color="auto"/>
              <w:right w:val="single" w:sz="4" w:space="0" w:color="auto"/>
            </w:tcBorders>
            <w:vAlign w:val="bottom"/>
            <w:hideMark/>
          </w:tcPr>
          <w:p w14:paraId="6CC7CD3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GRAB-R</w:t>
            </w:r>
          </w:p>
        </w:tc>
        <w:tc>
          <w:tcPr>
            <w:tcW w:w="840" w:type="dxa"/>
            <w:tcBorders>
              <w:top w:val="nil"/>
              <w:left w:val="nil"/>
              <w:bottom w:val="single" w:sz="4" w:space="0" w:color="auto"/>
              <w:right w:val="single" w:sz="4" w:space="0" w:color="auto"/>
            </w:tcBorders>
            <w:vAlign w:val="bottom"/>
            <w:hideMark/>
          </w:tcPr>
          <w:p w14:paraId="481793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401</w:t>
            </w:r>
          </w:p>
        </w:tc>
        <w:tc>
          <w:tcPr>
            <w:tcW w:w="1120" w:type="dxa"/>
            <w:tcBorders>
              <w:top w:val="nil"/>
              <w:left w:val="nil"/>
              <w:bottom w:val="single" w:sz="4" w:space="0" w:color="auto"/>
              <w:right w:val="single" w:sz="4" w:space="0" w:color="auto"/>
            </w:tcBorders>
            <w:vAlign w:val="bottom"/>
            <w:hideMark/>
          </w:tcPr>
          <w:p w14:paraId="4B8D6E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BE232B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GRAB-R</w:t>
            </w:r>
          </w:p>
        </w:tc>
        <w:tc>
          <w:tcPr>
            <w:tcW w:w="1080" w:type="dxa"/>
            <w:tcBorders>
              <w:top w:val="nil"/>
              <w:left w:val="nil"/>
              <w:bottom w:val="single" w:sz="4" w:space="0" w:color="auto"/>
              <w:right w:val="single" w:sz="4" w:space="0" w:color="auto"/>
            </w:tcBorders>
            <w:vAlign w:val="bottom"/>
            <w:hideMark/>
          </w:tcPr>
          <w:p w14:paraId="7FC0F6B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w:t>
            </w:r>
          </w:p>
        </w:tc>
      </w:tr>
      <w:tr w:rsidR="00462B40" w:rsidRPr="00462B40" w14:paraId="5A5DD92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7957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Wyrównywanie powierzchni włóką</w:t>
            </w:r>
          </w:p>
        </w:tc>
        <w:tc>
          <w:tcPr>
            <w:tcW w:w="1120" w:type="dxa"/>
            <w:tcBorders>
              <w:top w:val="nil"/>
              <w:left w:val="nil"/>
              <w:bottom w:val="single" w:sz="4" w:space="0" w:color="auto"/>
              <w:right w:val="single" w:sz="4" w:space="0" w:color="auto"/>
            </w:tcBorders>
            <w:vAlign w:val="bottom"/>
            <w:hideMark/>
          </w:tcPr>
          <w:p w14:paraId="350F88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WŁÓK-SC</w:t>
            </w:r>
          </w:p>
        </w:tc>
        <w:tc>
          <w:tcPr>
            <w:tcW w:w="840" w:type="dxa"/>
            <w:tcBorders>
              <w:top w:val="nil"/>
              <w:left w:val="nil"/>
              <w:bottom w:val="single" w:sz="4" w:space="0" w:color="auto"/>
              <w:right w:val="single" w:sz="4" w:space="0" w:color="auto"/>
            </w:tcBorders>
            <w:vAlign w:val="bottom"/>
            <w:hideMark/>
          </w:tcPr>
          <w:p w14:paraId="3006439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407</w:t>
            </w:r>
          </w:p>
        </w:tc>
        <w:tc>
          <w:tcPr>
            <w:tcW w:w="1120" w:type="dxa"/>
            <w:tcBorders>
              <w:top w:val="nil"/>
              <w:left w:val="nil"/>
              <w:bottom w:val="single" w:sz="4" w:space="0" w:color="auto"/>
              <w:right w:val="single" w:sz="4" w:space="0" w:color="auto"/>
            </w:tcBorders>
            <w:vAlign w:val="bottom"/>
            <w:hideMark/>
          </w:tcPr>
          <w:p w14:paraId="7B5D07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AE535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WŁÓK-SC</w:t>
            </w:r>
          </w:p>
        </w:tc>
        <w:tc>
          <w:tcPr>
            <w:tcW w:w="1080" w:type="dxa"/>
            <w:tcBorders>
              <w:top w:val="nil"/>
              <w:left w:val="nil"/>
              <w:bottom w:val="single" w:sz="4" w:space="0" w:color="auto"/>
              <w:right w:val="single" w:sz="4" w:space="0" w:color="auto"/>
            </w:tcBorders>
            <w:vAlign w:val="bottom"/>
            <w:hideMark/>
          </w:tcPr>
          <w:p w14:paraId="063C824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3BE00B3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D61337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Zbiór kamieni</w:t>
            </w:r>
          </w:p>
        </w:tc>
        <w:tc>
          <w:tcPr>
            <w:tcW w:w="1120" w:type="dxa"/>
            <w:tcBorders>
              <w:top w:val="nil"/>
              <w:left w:val="nil"/>
              <w:bottom w:val="single" w:sz="4" w:space="0" w:color="auto"/>
              <w:right w:val="single" w:sz="4" w:space="0" w:color="auto"/>
            </w:tcBorders>
            <w:vAlign w:val="bottom"/>
            <w:hideMark/>
          </w:tcPr>
          <w:p w14:paraId="75013FB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ZB-KAM</w:t>
            </w:r>
          </w:p>
        </w:tc>
        <w:tc>
          <w:tcPr>
            <w:tcW w:w="840" w:type="dxa"/>
            <w:tcBorders>
              <w:top w:val="nil"/>
              <w:left w:val="nil"/>
              <w:bottom w:val="single" w:sz="4" w:space="0" w:color="auto"/>
              <w:right w:val="single" w:sz="4" w:space="0" w:color="auto"/>
            </w:tcBorders>
            <w:vAlign w:val="bottom"/>
            <w:hideMark/>
          </w:tcPr>
          <w:p w14:paraId="4BF537C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402</w:t>
            </w:r>
          </w:p>
        </w:tc>
        <w:tc>
          <w:tcPr>
            <w:tcW w:w="1120" w:type="dxa"/>
            <w:tcBorders>
              <w:top w:val="nil"/>
              <w:left w:val="nil"/>
              <w:bottom w:val="single" w:sz="4" w:space="0" w:color="auto"/>
              <w:right w:val="single" w:sz="4" w:space="0" w:color="auto"/>
            </w:tcBorders>
            <w:vAlign w:val="bottom"/>
            <w:hideMark/>
          </w:tcPr>
          <w:p w14:paraId="1968A1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E07D8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ZB-KAM</w:t>
            </w:r>
          </w:p>
        </w:tc>
        <w:tc>
          <w:tcPr>
            <w:tcW w:w="1080" w:type="dxa"/>
            <w:tcBorders>
              <w:top w:val="nil"/>
              <w:left w:val="nil"/>
              <w:bottom w:val="single" w:sz="4" w:space="0" w:color="auto"/>
              <w:right w:val="single" w:sz="4" w:space="0" w:color="auto"/>
            </w:tcBorders>
            <w:vAlign w:val="bottom"/>
            <w:hideMark/>
          </w:tcPr>
          <w:p w14:paraId="6E0E765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w:t>
            </w:r>
          </w:p>
        </w:tc>
      </w:tr>
      <w:tr w:rsidR="00462B40" w:rsidRPr="00462B40" w14:paraId="231C0231"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D1AAAED"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3. Siewy</w:t>
            </w:r>
          </w:p>
        </w:tc>
      </w:tr>
      <w:tr w:rsidR="00462B40" w:rsidRPr="00462B40" w14:paraId="4657856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48CDF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Formowanie grzędy siewnej</w:t>
            </w:r>
          </w:p>
        </w:tc>
        <w:tc>
          <w:tcPr>
            <w:tcW w:w="1120" w:type="dxa"/>
            <w:tcBorders>
              <w:top w:val="nil"/>
              <w:left w:val="nil"/>
              <w:bottom w:val="single" w:sz="4" w:space="0" w:color="auto"/>
              <w:right w:val="single" w:sz="4" w:space="0" w:color="auto"/>
            </w:tcBorders>
            <w:vAlign w:val="bottom"/>
            <w:hideMark/>
          </w:tcPr>
          <w:p w14:paraId="2B5B99B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WYW-GRZ</w:t>
            </w:r>
          </w:p>
        </w:tc>
        <w:tc>
          <w:tcPr>
            <w:tcW w:w="840" w:type="dxa"/>
            <w:tcBorders>
              <w:top w:val="nil"/>
              <w:left w:val="nil"/>
              <w:bottom w:val="single" w:sz="4" w:space="0" w:color="auto"/>
              <w:right w:val="single" w:sz="4" w:space="0" w:color="auto"/>
            </w:tcBorders>
            <w:vAlign w:val="bottom"/>
            <w:hideMark/>
          </w:tcPr>
          <w:p w14:paraId="7424FA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443</w:t>
            </w:r>
          </w:p>
        </w:tc>
        <w:tc>
          <w:tcPr>
            <w:tcW w:w="1120" w:type="dxa"/>
            <w:tcBorders>
              <w:top w:val="nil"/>
              <w:left w:val="nil"/>
              <w:bottom w:val="single" w:sz="4" w:space="0" w:color="auto"/>
              <w:right w:val="single" w:sz="4" w:space="0" w:color="auto"/>
            </w:tcBorders>
            <w:vAlign w:val="bottom"/>
            <w:hideMark/>
          </w:tcPr>
          <w:p w14:paraId="49B5F4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46404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WYW-GRZ</w:t>
            </w:r>
          </w:p>
        </w:tc>
        <w:tc>
          <w:tcPr>
            <w:tcW w:w="1080" w:type="dxa"/>
            <w:tcBorders>
              <w:top w:val="nil"/>
              <w:left w:val="nil"/>
              <w:bottom w:val="single" w:sz="4" w:space="0" w:color="auto"/>
              <w:right w:val="single" w:sz="4" w:space="0" w:color="auto"/>
            </w:tcBorders>
            <w:vAlign w:val="bottom"/>
            <w:hideMark/>
          </w:tcPr>
          <w:p w14:paraId="6C0CE91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18</w:t>
            </w:r>
          </w:p>
        </w:tc>
      </w:tr>
      <w:tr w:rsidR="00462B40" w:rsidRPr="00462B40" w14:paraId="00B33E9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6A59D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Ręczne obcięcie 1/3-1/4 wysokości żołędzia i odrzucenie porażonych nasion</w:t>
            </w:r>
          </w:p>
        </w:tc>
        <w:tc>
          <w:tcPr>
            <w:tcW w:w="1120" w:type="dxa"/>
            <w:tcBorders>
              <w:top w:val="nil"/>
              <w:left w:val="nil"/>
              <w:bottom w:val="single" w:sz="4" w:space="0" w:color="auto"/>
              <w:right w:val="single" w:sz="4" w:space="0" w:color="auto"/>
            </w:tcBorders>
            <w:vAlign w:val="bottom"/>
            <w:hideMark/>
          </w:tcPr>
          <w:p w14:paraId="3A88E2B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SKAR-DB</w:t>
            </w:r>
          </w:p>
        </w:tc>
        <w:tc>
          <w:tcPr>
            <w:tcW w:w="840" w:type="dxa"/>
            <w:tcBorders>
              <w:top w:val="nil"/>
              <w:left w:val="nil"/>
              <w:bottom w:val="single" w:sz="4" w:space="0" w:color="auto"/>
              <w:right w:val="single" w:sz="4" w:space="0" w:color="auto"/>
            </w:tcBorders>
            <w:vAlign w:val="bottom"/>
            <w:hideMark/>
          </w:tcPr>
          <w:p w14:paraId="306F1C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418</w:t>
            </w:r>
          </w:p>
        </w:tc>
        <w:tc>
          <w:tcPr>
            <w:tcW w:w="1120" w:type="dxa"/>
            <w:tcBorders>
              <w:top w:val="nil"/>
              <w:left w:val="nil"/>
              <w:bottom w:val="single" w:sz="4" w:space="0" w:color="auto"/>
              <w:right w:val="single" w:sz="4" w:space="0" w:color="auto"/>
            </w:tcBorders>
            <w:vAlign w:val="bottom"/>
            <w:hideMark/>
          </w:tcPr>
          <w:p w14:paraId="31A6B6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TONA</w:t>
            </w:r>
          </w:p>
        </w:tc>
        <w:tc>
          <w:tcPr>
            <w:tcW w:w="1320" w:type="dxa"/>
            <w:tcBorders>
              <w:top w:val="nil"/>
              <w:left w:val="nil"/>
              <w:bottom w:val="single" w:sz="4" w:space="0" w:color="auto"/>
              <w:right w:val="single" w:sz="4" w:space="0" w:color="auto"/>
            </w:tcBorders>
            <w:vAlign w:val="bottom"/>
            <w:hideMark/>
          </w:tcPr>
          <w:p w14:paraId="63B7C49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SKAR-DB</w:t>
            </w:r>
          </w:p>
        </w:tc>
        <w:tc>
          <w:tcPr>
            <w:tcW w:w="1080" w:type="dxa"/>
            <w:tcBorders>
              <w:top w:val="nil"/>
              <w:left w:val="nil"/>
              <w:bottom w:val="single" w:sz="4" w:space="0" w:color="auto"/>
              <w:right w:val="single" w:sz="4" w:space="0" w:color="auto"/>
            </w:tcBorders>
            <w:vAlign w:val="bottom"/>
            <w:hideMark/>
          </w:tcPr>
          <w:p w14:paraId="1BFE2A8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10</w:t>
            </w:r>
          </w:p>
        </w:tc>
      </w:tr>
      <w:tr w:rsidR="00462B40" w:rsidRPr="00462B40" w14:paraId="311813E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773DDE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Ręczne wybieranie podkiełkowanych nasion buka</w:t>
            </w:r>
          </w:p>
        </w:tc>
        <w:tc>
          <w:tcPr>
            <w:tcW w:w="1120" w:type="dxa"/>
            <w:tcBorders>
              <w:top w:val="nil"/>
              <w:left w:val="nil"/>
              <w:bottom w:val="single" w:sz="4" w:space="0" w:color="auto"/>
              <w:right w:val="single" w:sz="4" w:space="0" w:color="auto"/>
            </w:tcBorders>
            <w:vAlign w:val="bottom"/>
            <w:hideMark/>
          </w:tcPr>
          <w:p w14:paraId="331494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WYB-NAS</w:t>
            </w:r>
          </w:p>
        </w:tc>
        <w:tc>
          <w:tcPr>
            <w:tcW w:w="840" w:type="dxa"/>
            <w:tcBorders>
              <w:top w:val="nil"/>
              <w:left w:val="nil"/>
              <w:bottom w:val="single" w:sz="4" w:space="0" w:color="auto"/>
              <w:right w:val="single" w:sz="4" w:space="0" w:color="auto"/>
            </w:tcBorders>
            <w:vAlign w:val="bottom"/>
            <w:hideMark/>
          </w:tcPr>
          <w:p w14:paraId="37883C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444</w:t>
            </w:r>
          </w:p>
        </w:tc>
        <w:tc>
          <w:tcPr>
            <w:tcW w:w="1120" w:type="dxa"/>
            <w:tcBorders>
              <w:top w:val="nil"/>
              <w:left w:val="nil"/>
              <w:bottom w:val="single" w:sz="4" w:space="0" w:color="auto"/>
              <w:right w:val="single" w:sz="4" w:space="0" w:color="auto"/>
            </w:tcBorders>
            <w:vAlign w:val="bottom"/>
            <w:hideMark/>
          </w:tcPr>
          <w:p w14:paraId="0088F81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21A2940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WYB-NAS</w:t>
            </w:r>
          </w:p>
        </w:tc>
        <w:tc>
          <w:tcPr>
            <w:tcW w:w="1080" w:type="dxa"/>
            <w:tcBorders>
              <w:top w:val="nil"/>
              <w:left w:val="nil"/>
              <w:bottom w:val="single" w:sz="4" w:space="0" w:color="auto"/>
              <w:right w:val="single" w:sz="4" w:space="0" w:color="auto"/>
            </w:tcBorders>
            <w:vAlign w:val="bottom"/>
            <w:hideMark/>
          </w:tcPr>
          <w:p w14:paraId="7514915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18</w:t>
            </w:r>
          </w:p>
        </w:tc>
      </w:tr>
      <w:tr w:rsidR="00462B40" w:rsidRPr="00462B40" w14:paraId="73D9D85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3BF5E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Ręczny </w:t>
            </w:r>
            <w:proofErr w:type="gramStart"/>
            <w:r w:rsidRPr="00462B40">
              <w:rPr>
                <w:rFonts w:ascii="Calibri" w:hAnsi="Calibri" w:cs="Calibri"/>
                <w:color w:val="000000"/>
                <w:sz w:val="18"/>
                <w:szCs w:val="18"/>
                <w:lang w:eastAsia="pl-PL"/>
              </w:rPr>
              <w:t>siew  nasion</w:t>
            </w:r>
            <w:proofErr w:type="gramEnd"/>
            <w:r w:rsidRPr="00462B40">
              <w:rPr>
                <w:rFonts w:ascii="Calibri" w:hAnsi="Calibri" w:cs="Calibri"/>
                <w:color w:val="000000"/>
                <w:sz w:val="18"/>
                <w:szCs w:val="18"/>
                <w:lang w:eastAsia="pl-PL"/>
              </w:rPr>
              <w:t xml:space="preserve"> brzozy do kontenerów o zagęszczeniu cel ponad 400 sztuk na 1 m2</w:t>
            </w:r>
          </w:p>
        </w:tc>
        <w:tc>
          <w:tcPr>
            <w:tcW w:w="1120" w:type="dxa"/>
            <w:tcBorders>
              <w:top w:val="nil"/>
              <w:left w:val="nil"/>
              <w:bottom w:val="single" w:sz="4" w:space="0" w:color="auto"/>
              <w:right w:val="single" w:sz="4" w:space="0" w:color="auto"/>
            </w:tcBorders>
            <w:vAlign w:val="bottom"/>
            <w:hideMark/>
          </w:tcPr>
          <w:p w14:paraId="5F8DC4F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SRBRZ&gt;400</w:t>
            </w:r>
          </w:p>
        </w:tc>
        <w:tc>
          <w:tcPr>
            <w:tcW w:w="840" w:type="dxa"/>
            <w:tcBorders>
              <w:top w:val="nil"/>
              <w:left w:val="nil"/>
              <w:bottom w:val="single" w:sz="4" w:space="0" w:color="auto"/>
              <w:right w:val="single" w:sz="4" w:space="0" w:color="auto"/>
            </w:tcBorders>
            <w:vAlign w:val="bottom"/>
            <w:hideMark/>
          </w:tcPr>
          <w:p w14:paraId="5CC9E39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439</w:t>
            </w:r>
          </w:p>
        </w:tc>
        <w:tc>
          <w:tcPr>
            <w:tcW w:w="1120" w:type="dxa"/>
            <w:tcBorders>
              <w:top w:val="nil"/>
              <w:left w:val="nil"/>
              <w:bottom w:val="single" w:sz="4" w:space="0" w:color="auto"/>
              <w:right w:val="single" w:sz="4" w:space="0" w:color="auto"/>
            </w:tcBorders>
            <w:vAlign w:val="bottom"/>
            <w:hideMark/>
          </w:tcPr>
          <w:p w14:paraId="482BEF1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88129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SRBRZ&gt;400</w:t>
            </w:r>
          </w:p>
        </w:tc>
        <w:tc>
          <w:tcPr>
            <w:tcW w:w="1080" w:type="dxa"/>
            <w:tcBorders>
              <w:top w:val="nil"/>
              <w:left w:val="nil"/>
              <w:bottom w:val="single" w:sz="4" w:space="0" w:color="auto"/>
              <w:right w:val="single" w:sz="4" w:space="0" w:color="auto"/>
            </w:tcBorders>
            <w:vAlign w:val="bottom"/>
            <w:hideMark/>
          </w:tcPr>
          <w:p w14:paraId="6E2746F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32788DC9"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074CF8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Ręczny </w:t>
            </w:r>
            <w:proofErr w:type="gramStart"/>
            <w:r w:rsidRPr="00462B40">
              <w:rPr>
                <w:rFonts w:ascii="Calibri" w:hAnsi="Calibri" w:cs="Calibri"/>
                <w:color w:val="000000"/>
                <w:sz w:val="18"/>
                <w:szCs w:val="18"/>
                <w:lang w:eastAsia="pl-PL"/>
              </w:rPr>
              <w:t>siew  nasion</w:t>
            </w:r>
            <w:proofErr w:type="gramEnd"/>
            <w:r w:rsidRPr="00462B40">
              <w:rPr>
                <w:rFonts w:ascii="Calibri" w:hAnsi="Calibri" w:cs="Calibri"/>
                <w:color w:val="000000"/>
                <w:sz w:val="18"/>
                <w:szCs w:val="18"/>
                <w:lang w:eastAsia="pl-PL"/>
              </w:rPr>
              <w:t xml:space="preserve"> lipy, grabu, jodły i innych gatunków po 2-4 szt. do kontenerów o zagęszczeniu cel do 400 sztuk na 1 m2</w:t>
            </w:r>
          </w:p>
        </w:tc>
        <w:tc>
          <w:tcPr>
            <w:tcW w:w="1120" w:type="dxa"/>
            <w:tcBorders>
              <w:top w:val="nil"/>
              <w:left w:val="nil"/>
              <w:bottom w:val="single" w:sz="4" w:space="0" w:color="auto"/>
              <w:right w:val="single" w:sz="4" w:space="0" w:color="auto"/>
            </w:tcBorders>
            <w:vAlign w:val="bottom"/>
            <w:hideMark/>
          </w:tcPr>
          <w:p w14:paraId="2EED60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SR-IN&lt;400</w:t>
            </w:r>
          </w:p>
        </w:tc>
        <w:tc>
          <w:tcPr>
            <w:tcW w:w="840" w:type="dxa"/>
            <w:tcBorders>
              <w:top w:val="nil"/>
              <w:left w:val="nil"/>
              <w:bottom w:val="single" w:sz="4" w:space="0" w:color="auto"/>
              <w:right w:val="single" w:sz="4" w:space="0" w:color="auto"/>
            </w:tcBorders>
            <w:vAlign w:val="bottom"/>
            <w:hideMark/>
          </w:tcPr>
          <w:p w14:paraId="63A037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437</w:t>
            </w:r>
          </w:p>
        </w:tc>
        <w:tc>
          <w:tcPr>
            <w:tcW w:w="1120" w:type="dxa"/>
            <w:tcBorders>
              <w:top w:val="nil"/>
              <w:left w:val="nil"/>
              <w:bottom w:val="single" w:sz="4" w:space="0" w:color="auto"/>
              <w:right w:val="single" w:sz="4" w:space="0" w:color="auto"/>
            </w:tcBorders>
            <w:vAlign w:val="bottom"/>
            <w:hideMark/>
          </w:tcPr>
          <w:p w14:paraId="1478937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0BE54A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SR-IN&lt;400</w:t>
            </w:r>
          </w:p>
        </w:tc>
        <w:tc>
          <w:tcPr>
            <w:tcW w:w="1080" w:type="dxa"/>
            <w:tcBorders>
              <w:top w:val="nil"/>
              <w:left w:val="nil"/>
              <w:bottom w:val="single" w:sz="4" w:space="0" w:color="auto"/>
              <w:right w:val="single" w:sz="4" w:space="0" w:color="auto"/>
            </w:tcBorders>
            <w:vAlign w:val="bottom"/>
            <w:hideMark/>
          </w:tcPr>
          <w:p w14:paraId="50C1B63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5B4B695B"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5E4332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Ręczny </w:t>
            </w:r>
            <w:proofErr w:type="gramStart"/>
            <w:r w:rsidRPr="00462B40">
              <w:rPr>
                <w:rFonts w:ascii="Calibri" w:hAnsi="Calibri" w:cs="Calibri"/>
                <w:color w:val="000000"/>
                <w:sz w:val="18"/>
                <w:szCs w:val="18"/>
                <w:lang w:eastAsia="pl-PL"/>
              </w:rPr>
              <w:t>siew  nasion</w:t>
            </w:r>
            <w:proofErr w:type="gramEnd"/>
            <w:r w:rsidRPr="00462B40">
              <w:rPr>
                <w:rFonts w:ascii="Calibri" w:hAnsi="Calibri" w:cs="Calibri"/>
                <w:color w:val="000000"/>
                <w:sz w:val="18"/>
                <w:szCs w:val="18"/>
                <w:lang w:eastAsia="pl-PL"/>
              </w:rPr>
              <w:t xml:space="preserve"> lipy, grabu, jodły i innych gatunków po 2-4 szt. do kontenerów o zagęszczeniu cel ponad 400 sztuk na 1 m2</w:t>
            </w:r>
          </w:p>
        </w:tc>
        <w:tc>
          <w:tcPr>
            <w:tcW w:w="1120" w:type="dxa"/>
            <w:tcBorders>
              <w:top w:val="nil"/>
              <w:left w:val="nil"/>
              <w:bottom w:val="single" w:sz="4" w:space="0" w:color="auto"/>
              <w:right w:val="single" w:sz="4" w:space="0" w:color="auto"/>
            </w:tcBorders>
            <w:vAlign w:val="bottom"/>
            <w:hideMark/>
          </w:tcPr>
          <w:p w14:paraId="2E8A74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SR-IN&gt;400</w:t>
            </w:r>
          </w:p>
        </w:tc>
        <w:tc>
          <w:tcPr>
            <w:tcW w:w="840" w:type="dxa"/>
            <w:tcBorders>
              <w:top w:val="nil"/>
              <w:left w:val="nil"/>
              <w:bottom w:val="single" w:sz="4" w:space="0" w:color="auto"/>
              <w:right w:val="single" w:sz="4" w:space="0" w:color="auto"/>
            </w:tcBorders>
            <w:vAlign w:val="bottom"/>
            <w:hideMark/>
          </w:tcPr>
          <w:p w14:paraId="10A026C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440</w:t>
            </w:r>
          </w:p>
        </w:tc>
        <w:tc>
          <w:tcPr>
            <w:tcW w:w="1120" w:type="dxa"/>
            <w:tcBorders>
              <w:top w:val="nil"/>
              <w:left w:val="nil"/>
              <w:bottom w:val="single" w:sz="4" w:space="0" w:color="auto"/>
              <w:right w:val="single" w:sz="4" w:space="0" w:color="auto"/>
            </w:tcBorders>
            <w:vAlign w:val="bottom"/>
            <w:hideMark/>
          </w:tcPr>
          <w:p w14:paraId="6AFB68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9DED4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SR-IN&gt;400</w:t>
            </w:r>
          </w:p>
        </w:tc>
        <w:tc>
          <w:tcPr>
            <w:tcW w:w="1080" w:type="dxa"/>
            <w:tcBorders>
              <w:top w:val="nil"/>
              <w:left w:val="nil"/>
              <w:bottom w:val="single" w:sz="4" w:space="0" w:color="auto"/>
              <w:right w:val="single" w:sz="4" w:space="0" w:color="auto"/>
            </w:tcBorders>
            <w:vAlign w:val="bottom"/>
            <w:hideMark/>
          </w:tcPr>
          <w:p w14:paraId="048E1F1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34D9B4A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715A42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Ręczny </w:t>
            </w:r>
            <w:proofErr w:type="gramStart"/>
            <w:r w:rsidRPr="00462B40">
              <w:rPr>
                <w:rFonts w:ascii="Calibri" w:hAnsi="Calibri" w:cs="Calibri"/>
                <w:color w:val="000000"/>
                <w:sz w:val="18"/>
                <w:szCs w:val="18"/>
                <w:lang w:eastAsia="pl-PL"/>
              </w:rPr>
              <w:t>siew  nasion</w:t>
            </w:r>
            <w:proofErr w:type="gramEnd"/>
            <w:r w:rsidRPr="00462B40">
              <w:rPr>
                <w:rFonts w:ascii="Calibri" w:hAnsi="Calibri" w:cs="Calibri"/>
                <w:color w:val="000000"/>
                <w:sz w:val="18"/>
                <w:szCs w:val="18"/>
                <w:lang w:eastAsia="pl-PL"/>
              </w:rPr>
              <w:t xml:space="preserve"> olszy do kontenerów o zagęszczeniu cel ponad 400 sztuk na 1 m2</w:t>
            </w:r>
          </w:p>
        </w:tc>
        <w:tc>
          <w:tcPr>
            <w:tcW w:w="1120" w:type="dxa"/>
            <w:tcBorders>
              <w:top w:val="nil"/>
              <w:left w:val="nil"/>
              <w:bottom w:val="single" w:sz="4" w:space="0" w:color="auto"/>
              <w:right w:val="single" w:sz="4" w:space="0" w:color="auto"/>
            </w:tcBorders>
            <w:vAlign w:val="bottom"/>
            <w:hideMark/>
          </w:tcPr>
          <w:p w14:paraId="144702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SR-OL&gt;400</w:t>
            </w:r>
          </w:p>
        </w:tc>
        <w:tc>
          <w:tcPr>
            <w:tcW w:w="840" w:type="dxa"/>
            <w:tcBorders>
              <w:top w:val="nil"/>
              <w:left w:val="nil"/>
              <w:bottom w:val="single" w:sz="4" w:space="0" w:color="auto"/>
              <w:right w:val="single" w:sz="4" w:space="0" w:color="auto"/>
            </w:tcBorders>
            <w:vAlign w:val="bottom"/>
            <w:hideMark/>
          </w:tcPr>
          <w:p w14:paraId="0331E12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438</w:t>
            </w:r>
          </w:p>
        </w:tc>
        <w:tc>
          <w:tcPr>
            <w:tcW w:w="1120" w:type="dxa"/>
            <w:tcBorders>
              <w:top w:val="nil"/>
              <w:left w:val="nil"/>
              <w:bottom w:val="single" w:sz="4" w:space="0" w:color="auto"/>
              <w:right w:val="single" w:sz="4" w:space="0" w:color="auto"/>
            </w:tcBorders>
            <w:vAlign w:val="bottom"/>
            <w:hideMark/>
          </w:tcPr>
          <w:p w14:paraId="2B987B2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3BA428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SR-OL&gt;400</w:t>
            </w:r>
          </w:p>
        </w:tc>
        <w:tc>
          <w:tcPr>
            <w:tcW w:w="1080" w:type="dxa"/>
            <w:tcBorders>
              <w:top w:val="nil"/>
              <w:left w:val="nil"/>
              <w:bottom w:val="single" w:sz="4" w:space="0" w:color="auto"/>
              <w:right w:val="single" w:sz="4" w:space="0" w:color="auto"/>
            </w:tcBorders>
            <w:vAlign w:val="bottom"/>
            <w:hideMark/>
          </w:tcPr>
          <w:p w14:paraId="6B97AD2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0BBD25E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EF3AF8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Ręczny siew nasion brzozy do kontenerów o zagęszczeniu cel do 400 sztuk na 1 m2</w:t>
            </w:r>
          </w:p>
        </w:tc>
        <w:tc>
          <w:tcPr>
            <w:tcW w:w="1120" w:type="dxa"/>
            <w:tcBorders>
              <w:top w:val="nil"/>
              <w:left w:val="nil"/>
              <w:bottom w:val="single" w:sz="4" w:space="0" w:color="auto"/>
              <w:right w:val="single" w:sz="4" w:space="0" w:color="auto"/>
            </w:tcBorders>
            <w:vAlign w:val="bottom"/>
            <w:hideMark/>
          </w:tcPr>
          <w:p w14:paraId="05A282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SRBRZ&lt;400</w:t>
            </w:r>
          </w:p>
        </w:tc>
        <w:tc>
          <w:tcPr>
            <w:tcW w:w="840" w:type="dxa"/>
            <w:tcBorders>
              <w:top w:val="nil"/>
              <w:left w:val="nil"/>
              <w:bottom w:val="single" w:sz="4" w:space="0" w:color="auto"/>
              <w:right w:val="single" w:sz="4" w:space="0" w:color="auto"/>
            </w:tcBorders>
            <w:vAlign w:val="bottom"/>
            <w:hideMark/>
          </w:tcPr>
          <w:p w14:paraId="466202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436</w:t>
            </w:r>
          </w:p>
        </w:tc>
        <w:tc>
          <w:tcPr>
            <w:tcW w:w="1120" w:type="dxa"/>
            <w:tcBorders>
              <w:top w:val="nil"/>
              <w:left w:val="nil"/>
              <w:bottom w:val="single" w:sz="4" w:space="0" w:color="auto"/>
              <w:right w:val="single" w:sz="4" w:space="0" w:color="auto"/>
            </w:tcBorders>
            <w:vAlign w:val="bottom"/>
            <w:hideMark/>
          </w:tcPr>
          <w:p w14:paraId="38FF4F0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58811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SRBRZ&lt;400</w:t>
            </w:r>
          </w:p>
        </w:tc>
        <w:tc>
          <w:tcPr>
            <w:tcW w:w="1080" w:type="dxa"/>
            <w:tcBorders>
              <w:top w:val="nil"/>
              <w:left w:val="nil"/>
              <w:bottom w:val="single" w:sz="4" w:space="0" w:color="auto"/>
              <w:right w:val="single" w:sz="4" w:space="0" w:color="auto"/>
            </w:tcBorders>
            <w:vAlign w:val="bottom"/>
            <w:hideMark/>
          </w:tcPr>
          <w:p w14:paraId="400B475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6B7B398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2630E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Ręczny siew nasion olszy do kontenerów o zagęszczeniu cel do 400 sztuk na 1 m2</w:t>
            </w:r>
          </w:p>
        </w:tc>
        <w:tc>
          <w:tcPr>
            <w:tcW w:w="1120" w:type="dxa"/>
            <w:tcBorders>
              <w:top w:val="nil"/>
              <w:left w:val="nil"/>
              <w:bottom w:val="single" w:sz="4" w:space="0" w:color="auto"/>
              <w:right w:val="single" w:sz="4" w:space="0" w:color="auto"/>
            </w:tcBorders>
            <w:vAlign w:val="bottom"/>
            <w:hideMark/>
          </w:tcPr>
          <w:p w14:paraId="5D41041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SR-OL&lt;400</w:t>
            </w:r>
          </w:p>
        </w:tc>
        <w:tc>
          <w:tcPr>
            <w:tcW w:w="840" w:type="dxa"/>
            <w:tcBorders>
              <w:top w:val="nil"/>
              <w:left w:val="nil"/>
              <w:bottom w:val="single" w:sz="4" w:space="0" w:color="auto"/>
              <w:right w:val="single" w:sz="4" w:space="0" w:color="auto"/>
            </w:tcBorders>
            <w:vAlign w:val="bottom"/>
            <w:hideMark/>
          </w:tcPr>
          <w:p w14:paraId="2247171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435</w:t>
            </w:r>
          </w:p>
        </w:tc>
        <w:tc>
          <w:tcPr>
            <w:tcW w:w="1120" w:type="dxa"/>
            <w:tcBorders>
              <w:top w:val="nil"/>
              <w:left w:val="nil"/>
              <w:bottom w:val="single" w:sz="4" w:space="0" w:color="auto"/>
              <w:right w:val="single" w:sz="4" w:space="0" w:color="auto"/>
            </w:tcBorders>
            <w:vAlign w:val="bottom"/>
            <w:hideMark/>
          </w:tcPr>
          <w:p w14:paraId="1C4E79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9A42F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SR-OL&lt;400</w:t>
            </w:r>
          </w:p>
        </w:tc>
        <w:tc>
          <w:tcPr>
            <w:tcW w:w="1080" w:type="dxa"/>
            <w:tcBorders>
              <w:top w:val="nil"/>
              <w:left w:val="nil"/>
              <w:bottom w:val="single" w:sz="4" w:space="0" w:color="auto"/>
              <w:right w:val="single" w:sz="4" w:space="0" w:color="auto"/>
            </w:tcBorders>
            <w:vAlign w:val="bottom"/>
            <w:hideMark/>
          </w:tcPr>
          <w:p w14:paraId="7AB777C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6CCF8309"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715BC6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Ręczny siew nasion sosny, modrzewia, daglezji po 1-3 sztuk do kontenerów o zagęszczeniu cel do 400 sztuk na 1 m2</w:t>
            </w:r>
          </w:p>
        </w:tc>
        <w:tc>
          <w:tcPr>
            <w:tcW w:w="1120" w:type="dxa"/>
            <w:tcBorders>
              <w:top w:val="nil"/>
              <w:left w:val="nil"/>
              <w:bottom w:val="single" w:sz="4" w:space="0" w:color="auto"/>
              <w:right w:val="single" w:sz="4" w:space="0" w:color="auto"/>
            </w:tcBorders>
            <w:vAlign w:val="bottom"/>
            <w:hideMark/>
          </w:tcPr>
          <w:p w14:paraId="68E800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SR-SO&lt;400</w:t>
            </w:r>
          </w:p>
        </w:tc>
        <w:tc>
          <w:tcPr>
            <w:tcW w:w="840" w:type="dxa"/>
            <w:tcBorders>
              <w:top w:val="nil"/>
              <w:left w:val="nil"/>
              <w:bottom w:val="single" w:sz="4" w:space="0" w:color="auto"/>
              <w:right w:val="single" w:sz="4" w:space="0" w:color="auto"/>
            </w:tcBorders>
            <w:vAlign w:val="bottom"/>
            <w:hideMark/>
          </w:tcPr>
          <w:p w14:paraId="275E38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434</w:t>
            </w:r>
          </w:p>
        </w:tc>
        <w:tc>
          <w:tcPr>
            <w:tcW w:w="1120" w:type="dxa"/>
            <w:tcBorders>
              <w:top w:val="nil"/>
              <w:left w:val="nil"/>
              <w:bottom w:val="single" w:sz="4" w:space="0" w:color="auto"/>
              <w:right w:val="single" w:sz="4" w:space="0" w:color="auto"/>
            </w:tcBorders>
            <w:vAlign w:val="bottom"/>
            <w:hideMark/>
          </w:tcPr>
          <w:p w14:paraId="649CB35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A97F60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SR-SO&lt;400</w:t>
            </w:r>
          </w:p>
        </w:tc>
        <w:tc>
          <w:tcPr>
            <w:tcW w:w="1080" w:type="dxa"/>
            <w:tcBorders>
              <w:top w:val="nil"/>
              <w:left w:val="nil"/>
              <w:bottom w:val="single" w:sz="4" w:space="0" w:color="auto"/>
              <w:right w:val="single" w:sz="4" w:space="0" w:color="auto"/>
            </w:tcBorders>
            <w:vAlign w:val="bottom"/>
            <w:hideMark/>
          </w:tcPr>
          <w:p w14:paraId="62C64EF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0064CBF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FE2EA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Ręczny wysiew skrzydlaków po 1-3</w:t>
            </w:r>
            <w:proofErr w:type="gramStart"/>
            <w:r w:rsidRPr="00462B40">
              <w:rPr>
                <w:rFonts w:ascii="Calibri" w:hAnsi="Calibri" w:cs="Calibri"/>
                <w:color w:val="000000"/>
                <w:sz w:val="18"/>
                <w:szCs w:val="18"/>
                <w:lang w:eastAsia="pl-PL"/>
              </w:rPr>
              <w:t>szt  do</w:t>
            </w:r>
            <w:proofErr w:type="gramEnd"/>
            <w:r w:rsidRPr="00462B40">
              <w:rPr>
                <w:rFonts w:ascii="Calibri" w:hAnsi="Calibri" w:cs="Calibri"/>
                <w:color w:val="000000"/>
                <w:sz w:val="18"/>
                <w:szCs w:val="18"/>
                <w:lang w:eastAsia="pl-PL"/>
              </w:rPr>
              <w:t xml:space="preserve"> kontenerów o zagęszczeniu cel do 400 szt./m2</w:t>
            </w:r>
          </w:p>
        </w:tc>
        <w:tc>
          <w:tcPr>
            <w:tcW w:w="1120" w:type="dxa"/>
            <w:tcBorders>
              <w:top w:val="nil"/>
              <w:left w:val="nil"/>
              <w:bottom w:val="single" w:sz="4" w:space="0" w:color="auto"/>
              <w:right w:val="single" w:sz="4" w:space="0" w:color="auto"/>
            </w:tcBorders>
            <w:vAlign w:val="bottom"/>
            <w:hideMark/>
          </w:tcPr>
          <w:p w14:paraId="6F474E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SR-SK&lt;400</w:t>
            </w:r>
          </w:p>
        </w:tc>
        <w:tc>
          <w:tcPr>
            <w:tcW w:w="840" w:type="dxa"/>
            <w:tcBorders>
              <w:top w:val="nil"/>
              <w:left w:val="nil"/>
              <w:bottom w:val="single" w:sz="4" w:space="0" w:color="auto"/>
              <w:right w:val="single" w:sz="4" w:space="0" w:color="auto"/>
            </w:tcBorders>
            <w:vAlign w:val="bottom"/>
            <w:hideMark/>
          </w:tcPr>
          <w:p w14:paraId="1D91EF8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441</w:t>
            </w:r>
          </w:p>
        </w:tc>
        <w:tc>
          <w:tcPr>
            <w:tcW w:w="1120" w:type="dxa"/>
            <w:tcBorders>
              <w:top w:val="nil"/>
              <w:left w:val="nil"/>
              <w:bottom w:val="single" w:sz="4" w:space="0" w:color="auto"/>
              <w:right w:val="single" w:sz="4" w:space="0" w:color="auto"/>
            </w:tcBorders>
            <w:vAlign w:val="bottom"/>
            <w:hideMark/>
          </w:tcPr>
          <w:p w14:paraId="029FC9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6F915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SR-SK&lt;400</w:t>
            </w:r>
          </w:p>
        </w:tc>
        <w:tc>
          <w:tcPr>
            <w:tcW w:w="1080" w:type="dxa"/>
            <w:tcBorders>
              <w:top w:val="nil"/>
              <w:left w:val="nil"/>
              <w:bottom w:val="single" w:sz="4" w:space="0" w:color="auto"/>
              <w:right w:val="single" w:sz="4" w:space="0" w:color="auto"/>
            </w:tcBorders>
            <w:vAlign w:val="bottom"/>
            <w:hideMark/>
          </w:tcPr>
          <w:p w14:paraId="5CC4AE6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19DFA55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5F09A7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Ręczny wysiew skrzydlaków po 1-3</w:t>
            </w:r>
            <w:proofErr w:type="gramStart"/>
            <w:r w:rsidRPr="00462B40">
              <w:rPr>
                <w:rFonts w:ascii="Calibri" w:hAnsi="Calibri" w:cs="Calibri"/>
                <w:color w:val="000000"/>
                <w:sz w:val="18"/>
                <w:szCs w:val="18"/>
                <w:lang w:eastAsia="pl-PL"/>
              </w:rPr>
              <w:t>szt  do</w:t>
            </w:r>
            <w:proofErr w:type="gramEnd"/>
            <w:r w:rsidRPr="00462B40">
              <w:rPr>
                <w:rFonts w:ascii="Calibri" w:hAnsi="Calibri" w:cs="Calibri"/>
                <w:color w:val="000000"/>
                <w:sz w:val="18"/>
                <w:szCs w:val="18"/>
                <w:lang w:eastAsia="pl-PL"/>
              </w:rPr>
              <w:t xml:space="preserve"> kontenerów o zagęszczeniu cel ponad 400 szt./m2</w:t>
            </w:r>
          </w:p>
        </w:tc>
        <w:tc>
          <w:tcPr>
            <w:tcW w:w="1120" w:type="dxa"/>
            <w:tcBorders>
              <w:top w:val="nil"/>
              <w:left w:val="nil"/>
              <w:bottom w:val="single" w:sz="4" w:space="0" w:color="auto"/>
              <w:right w:val="single" w:sz="4" w:space="0" w:color="auto"/>
            </w:tcBorders>
            <w:vAlign w:val="bottom"/>
            <w:hideMark/>
          </w:tcPr>
          <w:p w14:paraId="6A61BC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SR-SK&gt;400</w:t>
            </w:r>
          </w:p>
        </w:tc>
        <w:tc>
          <w:tcPr>
            <w:tcW w:w="840" w:type="dxa"/>
            <w:tcBorders>
              <w:top w:val="nil"/>
              <w:left w:val="nil"/>
              <w:bottom w:val="single" w:sz="4" w:space="0" w:color="auto"/>
              <w:right w:val="single" w:sz="4" w:space="0" w:color="auto"/>
            </w:tcBorders>
            <w:vAlign w:val="bottom"/>
            <w:hideMark/>
          </w:tcPr>
          <w:p w14:paraId="427F5A8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442</w:t>
            </w:r>
          </w:p>
        </w:tc>
        <w:tc>
          <w:tcPr>
            <w:tcW w:w="1120" w:type="dxa"/>
            <w:tcBorders>
              <w:top w:val="nil"/>
              <w:left w:val="nil"/>
              <w:bottom w:val="single" w:sz="4" w:space="0" w:color="auto"/>
              <w:right w:val="single" w:sz="4" w:space="0" w:color="auto"/>
            </w:tcBorders>
            <w:vAlign w:val="bottom"/>
            <w:hideMark/>
          </w:tcPr>
          <w:p w14:paraId="2AC1F7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E3110B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SR-SK&gt;400</w:t>
            </w:r>
          </w:p>
        </w:tc>
        <w:tc>
          <w:tcPr>
            <w:tcW w:w="1080" w:type="dxa"/>
            <w:tcBorders>
              <w:top w:val="nil"/>
              <w:left w:val="nil"/>
              <w:bottom w:val="single" w:sz="4" w:space="0" w:color="auto"/>
              <w:right w:val="single" w:sz="4" w:space="0" w:color="auto"/>
            </w:tcBorders>
            <w:vAlign w:val="bottom"/>
            <w:hideMark/>
          </w:tcPr>
          <w:p w14:paraId="6B5AEA6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16</w:t>
            </w:r>
          </w:p>
        </w:tc>
      </w:tr>
      <w:tr w:rsidR="00462B40" w:rsidRPr="00462B40" w14:paraId="7F2C456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3D6194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częściowy nasion drobnych siewnikiem mechanicznie</w:t>
            </w:r>
          </w:p>
        </w:tc>
        <w:tc>
          <w:tcPr>
            <w:tcW w:w="1120" w:type="dxa"/>
            <w:tcBorders>
              <w:top w:val="nil"/>
              <w:left w:val="nil"/>
              <w:bottom w:val="single" w:sz="4" w:space="0" w:color="auto"/>
              <w:right w:val="single" w:sz="4" w:space="0" w:color="auto"/>
            </w:tcBorders>
            <w:vAlign w:val="bottom"/>
            <w:hideMark/>
          </w:tcPr>
          <w:p w14:paraId="37946E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DCM</w:t>
            </w:r>
          </w:p>
        </w:tc>
        <w:tc>
          <w:tcPr>
            <w:tcW w:w="840" w:type="dxa"/>
            <w:tcBorders>
              <w:top w:val="nil"/>
              <w:left w:val="nil"/>
              <w:bottom w:val="single" w:sz="4" w:space="0" w:color="auto"/>
              <w:right w:val="single" w:sz="4" w:space="0" w:color="auto"/>
            </w:tcBorders>
            <w:vAlign w:val="bottom"/>
            <w:hideMark/>
          </w:tcPr>
          <w:p w14:paraId="5452418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430</w:t>
            </w:r>
          </w:p>
        </w:tc>
        <w:tc>
          <w:tcPr>
            <w:tcW w:w="1120" w:type="dxa"/>
            <w:tcBorders>
              <w:top w:val="nil"/>
              <w:left w:val="nil"/>
              <w:bottom w:val="single" w:sz="4" w:space="0" w:color="auto"/>
              <w:right w:val="single" w:sz="4" w:space="0" w:color="auto"/>
            </w:tcBorders>
            <w:vAlign w:val="bottom"/>
            <w:hideMark/>
          </w:tcPr>
          <w:p w14:paraId="72A7D75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BFC160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DCM</w:t>
            </w:r>
          </w:p>
        </w:tc>
        <w:tc>
          <w:tcPr>
            <w:tcW w:w="1080" w:type="dxa"/>
            <w:tcBorders>
              <w:top w:val="nil"/>
              <w:left w:val="nil"/>
              <w:bottom w:val="single" w:sz="4" w:space="0" w:color="auto"/>
              <w:right w:val="single" w:sz="4" w:space="0" w:color="auto"/>
            </w:tcBorders>
            <w:vAlign w:val="bottom"/>
            <w:hideMark/>
          </w:tcPr>
          <w:p w14:paraId="00E57E5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730FFFF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06FD8B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do doniczek</w:t>
            </w:r>
          </w:p>
        </w:tc>
        <w:tc>
          <w:tcPr>
            <w:tcW w:w="1120" w:type="dxa"/>
            <w:tcBorders>
              <w:top w:val="nil"/>
              <w:left w:val="nil"/>
              <w:bottom w:val="single" w:sz="4" w:space="0" w:color="auto"/>
              <w:right w:val="single" w:sz="4" w:space="0" w:color="auto"/>
            </w:tcBorders>
            <w:vAlign w:val="bottom"/>
            <w:hideMark/>
          </w:tcPr>
          <w:p w14:paraId="3DDA98F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SIEW-DON</w:t>
            </w:r>
          </w:p>
        </w:tc>
        <w:tc>
          <w:tcPr>
            <w:tcW w:w="840" w:type="dxa"/>
            <w:tcBorders>
              <w:top w:val="nil"/>
              <w:left w:val="nil"/>
              <w:bottom w:val="single" w:sz="4" w:space="0" w:color="auto"/>
              <w:right w:val="single" w:sz="4" w:space="0" w:color="auto"/>
            </w:tcBorders>
            <w:vAlign w:val="bottom"/>
            <w:hideMark/>
          </w:tcPr>
          <w:p w14:paraId="062AE8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419</w:t>
            </w:r>
          </w:p>
        </w:tc>
        <w:tc>
          <w:tcPr>
            <w:tcW w:w="1120" w:type="dxa"/>
            <w:tcBorders>
              <w:top w:val="nil"/>
              <w:left w:val="nil"/>
              <w:bottom w:val="single" w:sz="4" w:space="0" w:color="auto"/>
              <w:right w:val="single" w:sz="4" w:space="0" w:color="auto"/>
            </w:tcBorders>
            <w:vAlign w:val="bottom"/>
            <w:hideMark/>
          </w:tcPr>
          <w:p w14:paraId="3716823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M2</w:t>
            </w:r>
          </w:p>
        </w:tc>
        <w:tc>
          <w:tcPr>
            <w:tcW w:w="1320" w:type="dxa"/>
            <w:tcBorders>
              <w:top w:val="nil"/>
              <w:left w:val="nil"/>
              <w:bottom w:val="single" w:sz="4" w:space="0" w:color="auto"/>
              <w:right w:val="single" w:sz="4" w:space="0" w:color="auto"/>
            </w:tcBorders>
            <w:vAlign w:val="bottom"/>
            <w:hideMark/>
          </w:tcPr>
          <w:p w14:paraId="758E32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SIEW-DON</w:t>
            </w:r>
          </w:p>
        </w:tc>
        <w:tc>
          <w:tcPr>
            <w:tcW w:w="1080" w:type="dxa"/>
            <w:tcBorders>
              <w:top w:val="nil"/>
              <w:left w:val="nil"/>
              <w:bottom w:val="single" w:sz="4" w:space="0" w:color="auto"/>
              <w:right w:val="single" w:sz="4" w:space="0" w:color="auto"/>
            </w:tcBorders>
            <w:vAlign w:val="bottom"/>
            <w:hideMark/>
          </w:tcPr>
          <w:p w14:paraId="6B428C5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10</w:t>
            </w:r>
          </w:p>
        </w:tc>
      </w:tr>
      <w:tr w:rsidR="00462B40" w:rsidRPr="00462B40" w14:paraId="6DA8C7D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7DC60E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mechaniczny Bk –   do kontenerów o zagęszczeniu cel do 400 szt./m2</w:t>
            </w:r>
          </w:p>
        </w:tc>
        <w:tc>
          <w:tcPr>
            <w:tcW w:w="1120" w:type="dxa"/>
            <w:tcBorders>
              <w:top w:val="nil"/>
              <w:left w:val="nil"/>
              <w:bottom w:val="single" w:sz="4" w:space="0" w:color="auto"/>
              <w:right w:val="single" w:sz="4" w:space="0" w:color="auto"/>
            </w:tcBorders>
            <w:vAlign w:val="bottom"/>
            <w:hideMark/>
          </w:tcPr>
          <w:p w14:paraId="6C7E6F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SM-BK&lt;400</w:t>
            </w:r>
          </w:p>
        </w:tc>
        <w:tc>
          <w:tcPr>
            <w:tcW w:w="840" w:type="dxa"/>
            <w:tcBorders>
              <w:top w:val="nil"/>
              <w:left w:val="nil"/>
              <w:bottom w:val="single" w:sz="4" w:space="0" w:color="auto"/>
              <w:right w:val="single" w:sz="4" w:space="0" w:color="auto"/>
            </w:tcBorders>
            <w:vAlign w:val="bottom"/>
            <w:hideMark/>
          </w:tcPr>
          <w:p w14:paraId="498B960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414</w:t>
            </w:r>
          </w:p>
        </w:tc>
        <w:tc>
          <w:tcPr>
            <w:tcW w:w="1120" w:type="dxa"/>
            <w:tcBorders>
              <w:top w:val="nil"/>
              <w:left w:val="nil"/>
              <w:bottom w:val="single" w:sz="4" w:space="0" w:color="auto"/>
              <w:right w:val="single" w:sz="4" w:space="0" w:color="auto"/>
            </w:tcBorders>
            <w:vAlign w:val="bottom"/>
            <w:hideMark/>
          </w:tcPr>
          <w:p w14:paraId="0B0737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EE622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SM-BK&lt;400</w:t>
            </w:r>
          </w:p>
        </w:tc>
        <w:tc>
          <w:tcPr>
            <w:tcW w:w="1080" w:type="dxa"/>
            <w:tcBorders>
              <w:top w:val="nil"/>
              <w:left w:val="nil"/>
              <w:bottom w:val="single" w:sz="4" w:space="0" w:color="auto"/>
              <w:right w:val="single" w:sz="4" w:space="0" w:color="auto"/>
            </w:tcBorders>
            <w:vAlign w:val="bottom"/>
            <w:hideMark/>
          </w:tcPr>
          <w:p w14:paraId="4DD4896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8</w:t>
            </w:r>
          </w:p>
        </w:tc>
      </w:tr>
      <w:tr w:rsidR="00462B40" w:rsidRPr="00462B40" w14:paraId="01250B9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F07EB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mechaniczny Db –   do kontenerów o zagęszczeniu cel do 400 szt./m2</w:t>
            </w:r>
          </w:p>
        </w:tc>
        <w:tc>
          <w:tcPr>
            <w:tcW w:w="1120" w:type="dxa"/>
            <w:tcBorders>
              <w:top w:val="nil"/>
              <w:left w:val="nil"/>
              <w:bottom w:val="single" w:sz="4" w:space="0" w:color="auto"/>
              <w:right w:val="single" w:sz="4" w:space="0" w:color="auto"/>
            </w:tcBorders>
            <w:vAlign w:val="bottom"/>
            <w:hideMark/>
          </w:tcPr>
          <w:p w14:paraId="6DDB0B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SM-DB&lt;400</w:t>
            </w:r>
          </w:p>
        </w:tc>
        <w:tc>
          <w:tcPr>
            <w:tcW w:w="840" w:type="dxa"/>
            <w:tcBorders>
              <w:top w:val="nil"/>
              <w:left w:val="nil"/>
              <w:bottom w:val="single" w:sz="4" w:space="0" w:color="auto"/>
              <w:right w:val="single" w:sz="4" w:space="0" w:color="auto"/>
            </w:tcBorders>
            <w:vAlign w:val="bottom"/>
            <w:hideMark/>
          </w:tcPr>
          <w:p w14:paraId="0765F91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413</w:t>
            </w:r>
          </w:p>
        </w:tc>
        <w:tc>
          <w:tcPr>
            <w:tcW w:w="1120" w:type="dxa"/>
            <w:tcBorders>
              <w:top w:val="nil"/>
              <w:left w:val="nil"/>
              <w:bottom w:val="single" w:sz="4" w:space="0" w:color="auto"/>
              <w:right w:val="single" w:sz="4" w:space="0" w:color="auto"/>
            </w:tcBorders>
            <w:vAlign w:val="bottom"/>
            <w:hideMark/>
          </w:tcPr>
          <w:p w14:paraId="6E11A76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650995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SM-DB&lt;400</w:t>
            </w:r>
          </w:p>
        </w:tc>
        <w:tc>
          <w:tcPr>
            <w:tcW w:w="1080" w:type="dxa"/>
            <w:tcBorders>
              <w:top w:val="nil"/>
              <w:left w:val="nil"/>
              <w:bottom w:val="single" w:sz="4" w:space="0" w:color="auto"/>
              <w:right w:val="single" w:sz="4" w:space="0" w:color="auto"/>
            </w:tcBorders>
            <w:vAlign w:val="bottom"/>
            <w:hideMark/>
          </w:tcPr>
          <w:p w14:paraId="4D16DCE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8</w:t>
            </w:r>
          </w:p>
        </w:tc>
      </w:tr>
      <w:tr w:rsidR="00462B40" w:rsidRPr="00462B40" w14:paraId="2085A4F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53993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Siew mechaniczny innych gat. –   do kontenerów o zagęszczeniu cel do 400 szt./m2</w:t>
            </w:r>
          </w:p>
        </w:tc>
        <w:tc>
          <w:tcPr>
            <w:tcW w:w="1120" w:type="dxa"/>
            <w:tcBorders>
              <w:top w:val="nil"/>
              <w:left w:val="nil"/>
              <w:bottom w:val="single" w:sz="4" w:space="0" w:color="auto"/>
              <w:right w:val="single" w:sz="4" w:space="0" w:color="auto"/>
            </w:tcBorders>
            <w:vAlign w:val="bottom"/>
            <w:hideMark/>
          </w:tcPr>
          <w:p w14:paraId="0CD740E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SM-IN&lt;400</w:t>
            </w:r>
          </w:p>
        </w:tc>
        <w:tc>
          <w:tcPr>
            <w:tcW w:w="840" w:type="dxa"/>
            <w:tcBorders>
              <w:top w:val="nil"/>
              <w:left w:val="nil"/>
              <w:bottom w:val="single" w:sz="4" w:space="0" w:color="auto"/>
              <w:right w:val="single" w:sz="4" w:space="0" w:color="auto"/>
            </w:tcBorders>
            <w:vAlign w:val="bottom"/>
            <w:hideMark/>
          </w:tcPr>
          <w:p w14:paraId="38E10B3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415</w:t>
            </w:r>
          </w:p>
        </w:tc>
        <w:tc>
          <w:tcPr>
            <w:tcW w:w="1120" w:type="dxa"/>
            <w:tcBorders>
              <w:top w:val="nil"/>
              <w:left w:val="nil"/>
              <w:bottom w:val="single" w:sz="4" w:space="0" w:color="auto"/>
              <w:right w:val="single" w:sz="4" w:space="0" w:color="auto"/>
            </w:tcBorders>
            <w:vAlign w:val="bottom"/>
            <w:hideMark/>
          </w:tcPr>
          <w:p w14:paraId="2C78AAE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C42705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SM-IN&lt;400</w:t>
            </w:r>
          </w:p>
        </w:tc>
        <w:tc>
          <w:tcPr>
            <w:tcW w:w="1080" w:type="dxa"/>
            <w:tcBorders>
              <w:top w:val="nil"/>
              <w:left w:val="nil"/>
              <w:bottom w:val="single" w:sz="4" w:space="0" w:color="auto"/>
              <w:right w:val="single" w:sz="4" w:space="0" w:color="auto"/>
            </w:tcBorders>
            <w:vAlign w:val="bottom"/>
            <w:hideMark/>
          </w:tcPr>
          <w:p w14:paraId="0BDC611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8</w:t>
            </w:r>
          </w:p>
        </w:tc>
      </w:tr>
      <w:tr w:rsidR="00462B40" w:rsidRPr="00462B40" w14:paraId="79822AA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21784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mechaniczny </w:t>
            </w:r>
            <w:proofErr w:type="spellStart"/>
            <w:r w:rsidRPr="00462B40">
              <w:rPr>
                <w:rFonts w:ascii="Calibri" w:hAnsi="Calibri" w:cs="Calibri"/>
                <w:color w:val="000000"/>
                <w:sz w:val="18"/>
                <w:szCs w:val="18"/>
                <w:lang w:eastAsia="pl-PL"/>
              </w:rPr>
              <w:t>So</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So.c</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Św</w:t>
            </w:r>
            <w:proofErr w:type="spellEnd"/>
            <w:r w:rsidRPr="00462B40">
              <w:rPr>
                <w:rFonts w:ascii="Calibri" w:hAnsi="Calibri" w:cs="Calibri"/>
                <w:color w:val="000000"/>
                <w:sz w:val="18"/>
                <w:szCs w:val="18"/>
                <w:lang w:eastAsia="pl-PL"/>
              </w:rPr>
              <w:t>, Md –   do kontenerów o zagęszczeniu cel do 400 szt./m2</w:t>
            </w:r>
          </w:p>
        </w:tc>
        <w:tc>
          <w:tcPr>
            <w:tcW w:w="1120" w:type="dxa"/>
            <w:tcBorders>
              <w:top w:val="nil"/>
              <w:left w:val="nil"/>
              <w:bottom w:val="single" w:sz="4" w:space="0" w:color="auto"/>
              <w:right w:val="single" w:sz="4" w:space="0" w:color="auto"/>
            </w:tcBorders>
            <w:vAlign w:val="bottom"/>
            <w:hideMark/>
          </w:tcPr>
          <w:p w14:paraId="1B50A4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SM-IG&lt;400</w:t>
            </w:r>
          </w:p>
        </w:tc>
        <w:tc>
          <w:tcPr>
            <w:tcW w:w="840" w:type="dxa"/>
            <w:tcBorders>
              <w:top w:val="nil"/>
              <w:left w:val="nil"/>
              <w:bottom w:val="single" w:sz="4" w:space="0" w:color="auto"/>
              <w:right w:val="single" w:sz="4" w:space="0" w:color="auto"/>
            </w:tcBorders>
            <w:vAlign w:val="bottom"/>
            <w:hideMark/>
          </w:tcPr>
          <w:p w14:paraId="7FC634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411</w:t>
            </w:r>
          </w:p>
        </w:tc>
        <w:tc>
          <w:tcPr>
            <w:tcW w:w="1120" w:type="dxa"/>
            <w:tcBorders>
              <w:top w:val="nil"/>
              <w:left w:val="nil"/>
              <w:bottom w:val="single" w:sz="4" w:space="0" w:color="auto"/>
              <w:right w:val="single" w:sz="4" w:space="0" w:color="auto"/>
            </w:tcBorders>
            <w:vAlign w:val="bottom"/>
            <w:hideMark/>
          </w:tcPr>
          <w:p w14:paraId="71E48C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7EBA6B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SM-IG&lt;400</w:t>
            </w:r>
          </w:p>
        </w:tc>
        <w:tc>
          <w:tcPr>
            <w:tcW w:w="1080" w:type="dxa"/>
            <w:tcBorders>
              <w:top w:val="nil"/>
              <w:left w:val="nil"/>
              <w:bottom w:val="single" w:sz="4" w:space="0" w:color="auto"/>
              <w:right w:val="single" w:sz="4" w:space="0" w:color="auto"/>
            </w:tcBorders>
            <w:vAlign w:val="bottom"/>
            <w:hideMark/>
          </w:tcPr>
          <w:p w14:paraId="5668473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8</w:t>
            </w:r>
          </w:p>
        </w:tc>
      </w:tr>
      <w:tr w:rsidR="00462B40" w:rsidRPr="00462B40" w14:paraId="33CC141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1AA4E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mechaniczny </w:t>
            </w:r>
            <w:proofErr w:type="spellStart"/>
            <w:r w:rsidRPr="00462B40">
              <w:rPr>
                <w:rFonts w:ascii="Calibri" w:hAnsi="Calibri" w:cs="Calibri"/>
                <w:color w:val="000000"/>
                <w:sz w:val="18"/>
                <w:szCs w:val="18"/>
                <w:lang w:eastAsia="pl-PL"/>
              </w:rPr>
              <w:t>So</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So.c</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Św</w:t>
            </w:r>
            <w:proofErr w:type="spellEnd"/>
            <w:r w:rsidRPr="00462B40">
              <w:rPr>
                <w:rFonts w:ascii="Calibri" w:hAnsi="Calibri" w:cs="Calibri"/>
                <w:color w:val="000000"/>
                <w:sz w:val="18"/>
                <w:szCs w:val="18"/>
                <w:lang w:eastAsia="pl-PL"/>
              </w:rPr>
              <w:t>, Md –   do kontenerów o zagęszczeniu cel ponad 400 szt./m2</w:t>
            </w:r>
          </w:p>
        </w:tc>
        <w:tc>
          <w:tcPr>
            <w:tcW w:w="1120" w:type="dxa"/>
            <w:tcBorders>
              <w:top w:val="nil"/>
              <w:left w:val="nil"/>
              <w:bottom w:val="single" w:sz="4" w:space="0" w:color="auto"/>
              <w:right w:val="single" w:sz="4" w:space="0" w:color="auto"/>
            </w:tcBorders>
            <w:vAlign w:val="bottom"/>
            <w:hideMark/>
          </w:tcPr>
          <w:p w14:paraId="4D85557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SM-IG&gt;400</w:t>
            </w:r>
          </w:p>
        </w:tc>
        <w:tc>
          <w:tcPr>
            <w:tcW w:w="840" w:type="dxa"/>
            <w:tcBorders>
              <w:top w:val="nil"/>
              <w:left w:val="nil"/>
              <w:bottom w:val="single" w:sz="4" w:space="0" w:color="auto"/>
              <w:right w:val="single" w:sz="4" w:space="0" w:color="auto"/>
            </w:tcBorders>
            <w:vAlign w:val="bottom"/>
            <w:hideMark/>
          </w:tcPr>
          <w:p w14:paraId="0F2D40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412</w:t>
            </w:r>
          </w:p>
        </w:tc>
        <w:tc>
          <w:tcPr>
            <w:tcW w:w="1120" w:type="dxa"/>
            <w:tcBorders>
              <w:top w:val="nil"/>
              <w:left w:val="nil"/>
              <w:bottom w:val="single" w:sz="4" w:space="0" w:color="auto"/>
              <w:right w:val="single" w:sz="4" w:space="0" w:color="auto"/>
            </w:tcBorders>
            <w:vAlign w:val="bottom"/>
            <w:hideMark/>
          </w:tcPr>
          <w:p w14:paraId="561703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E9E5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SM-IG&gt;400</w:t>
            </w:r>
          </w:p>
        </w:tc>
        <w:tc>
          <w:tcPr>
            <w:tcW w:w="1080" w:type="dxa"/>
            <w:tcBorders>
              <w:top w:val="nil"/>
              <w:left w:val="nil"/>
              <w:bottom w:val="single" w:sz="4" w:space="0" w:color="auto"/>
              <w:right w:val="single" w:sz="4" w:space="0" w:color="auto"/>
            </w:tcBorders>
            <w:vAlign w:val="bottom"/>
            <w:hideMark/>
          </w:tcPr>
          <w:p w14:paraId="670E89D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8</w:t>
            </w:r>
          </w:p>
        </w:tc>
      </w:tr>
      <w:tr w:rsidR="00462B40" w:rsidRPr="00462B40" w14:paraId="131ACCE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72C902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 drobnych</w:t>
            </w:r>
          </w:p>
        </w:tc>
        <w:tc>
          <w:tcPr>
            <w:tcW w:w="1120" w:type="dxa"/>
            <w:tcBorders>
              <w:top w:val="nil"/>
              <w:left w:val="nil"/>
              <w:bottom w:val="single" w:sz="4" w:space="0" w:color="auto"/>
              <w:right w:val="single" w:sz="4" w:space="0" w:color="auto"/>
            </w:tcBorders>
            <w:vAlign w:val="bottom"/>
            <w:hideMark/>
          </w:tcPr>
          <w:p w14:paraId="43A2E60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SIEW-DC</w:t>
            </w:r>
          </w:p>
        </w:tc>
        <w:tc>
          <w:tcPr>
            <w:tcW w:w="840" w:type="dxa"/>
            <w:tcBorders>
              <w:top w:val="nil"/>
              <w:left w:val="nil"/>
              <w:bottom w:val="single" w:sz="4" w:space="0" w:color="auto"/>
              <w:right w:val="single" w:sz="4" w:space="0" w:color="auto"/>
            </w:tcBorders>
            <w:vAlign w:val="bottom"/>
            <w:hideMark/>
          </w:tcPr>
          <w:p w14:paraId="5B60A8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427</w:t>
            </w:r>
          </w:p>
        </w:tc>
        <w:tc>
          <w:tcPr>
            <w:tcW w:w="1120" w:type="dxa"/>
            <w:tcBorders>
              <w:top w:val="nil"/>
              <w:left w:val="nil"/>
              <w:bottom w:val="single" w:sz="4" w:space="0" w:color="auto"/>
              <w:right w:val="single" w:sz="4" w:space="0" w:color="auto"/>
            </w:tcBorders>
            <w:vAlign w:val="bottom"/>
            <w:hideMark/>
          </w:tcPr>
          <w:p w14:paraId="2632513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7362FA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SIEW-DC</w:t>
            </w:r>
          </w:p>
        </w:tc>
        <w:tc>
          <w:tcPr>
            <w:tcW w:w="1080" w:type="dxa"/>
            <w:tcBorders>
              <w:top w:val="nil"/>
              <w:left w:val="nil"/>
              <w:bottom w:val="single" w:sz="4" w:space="0" w:color="auto"/>
              <w:right w:val="single" w:sz="4" w:space="0" w:color="auto"/>
            </w:tcBorders>
            <w:vAlign w:val="bottom"/>
            <w:hideMark/>
          </w:tcPr>
          <w:p w14:paraId="371DF3B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2FD6DA7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33A0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 grubych</w:t>
            </w:r>
          </w:p>
        </w:tc>
        <w:tc>
          <w:tcPr>
            <w:tcW w:w="1120" w:type="dxa"/>
            <w:tcBorders>
              <w:top w:val="nil"/>
              <w:left w:val="nil"/>
              <w:bottom w:val="single" w:sz="4" w:space="0" w:color="auto"/>
              <w:right w:val="single" w:sz="4" w:space="0" w:color="auto"/>
            </w:tcBorders>
            <w:vAlign w:val="bottom"/>
            <w:hideMark/>
          </w:tcPr>
          <w:p w14:paraId="05A3D50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SIEW-GC</w:t>
            </w:r>
          </w:p>
        </w:tc>
        <w:tc>
          <w:tcPr>
            <w:tcW w:w="840" w:type="dxa"/>
            <w:tcBorders>
              <w:top w:val="nil"/>
              <w:left w:val="nil"/>
              <w:bottom w:val="single" w:sz="4" w:space="0" w:color="auto"/>
              <w:right w:val="single" w:sz="4" w:space="0" w:color="auto"/>
            </w:tcBorders>
            <w:vAlign w:val="bottom"/>
            <w:hideMark/>
          </w:tcPr>
          <w:p w14:paraId="7930857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428</w:t>
            </w:r>
          </w:p>
        </w:tc>
        <w:tc>
          <w:tcPr>
            <w:tcW w:w="1120" w:type="dxa"/>
            <w:tcBorders>
              <w:top w:val="nil"/>
              <w:left w:val="nil"/>
              <w:bottom w:val="single" w:sz="4" w:space="0" w:color="auto"/>
              <w:right w:val="single" w:sz="4" w:space="0" w:color="auto"/>
            </w:tcBorders>
            <w:vAlign w:val="bottom"/>
            <w:hideMark/>
          </w:tcPr>
          <w:p w14:paraId="557E411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792DA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SIEW-GC</w:t>
            </w:r>
          </w:p>
        </w:tc>
        <w:tc>
          <w:tcPr>
            <w:tcW w:w="1080" w:type="dxa"/>
            <w:tcBorders>
              <w:top w:val="nil"/>
              <w:left w:val="nil"/>
              <w:bottom w:val="single" w:sz="4" w:space="0" w:color="auto"/>
              <w:right w:val="single" w:sz="4" w:space="0" w:color="auto"/>
            </w:tcBorders>
            <w:vAlign w:val="bottom"/>
            <w:hideMark/>
          </w:tcPr>
          <w:p w14:paraId="07CBC87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5E3E874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088FC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 przy pomocy ręcznych siewników</w:t>
            </w:r>
          </w:p>
        </w:tc>
        <w:tc>
          <w:tcPr>
            <w:tcW w:w="1120" w:type="dxa"/>
            <w:tcBorders>
              <w:top w:val="nil"/>
              <w:left w:val="nil"/>
              <w:bottom w:val="single" w:sz="4" w:space="0" w:color="auto"/>
              <w:right w:val="single" w:sz="4" w:space="0" w:color="auto"/>
            </w:tcBorders>
            <w:vAlign w:val="bottom"/>
            <w:hideMark/>
          </w:tcPr>
          <w:p w14:paraId="0246B8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SIEW-S</w:t>
            </w:r>
          </w:p>
        </w:tc>
        <w:tc>
          <w:tcPr>
            <w:tcW w:w="840" w:type="dxa"/>
            <w:tcBorders>
              <w:top w:val="nil"/>
              <w:left w:val="nil"/>
              <w:bottom w:val="single" w:sz="4" w:space="0" w:color="auto"/>
              <w:right w:val="single" w:sz="4" w:space="0" w:color="auto"/>
            </w:tcBorders>
            <w:vAlign w:val="bottom"/>
            <w:hideMark/>
          </w:tcPr>
          <w:p w14:paraId="6E16829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421</w:t>
            </w:r>
          </w:p>
        </w:tc>
        <w:tc>
          <w:tcPr>
            <w:tcW w:w="1120" w:type="dxa"/>
            <w:tcBorders>
              <w:top w:val="nil"/>
              <w:left w:val="nil"/>
              <w:bottom w:val="single" w:sz="4" w:space="0" w:color="auto"/>
              <w:right w:val="single" w:sz="4" w:space="0" w:color="auto"/>
            </w:tcBorders>
            <w:vAlign w:val="bottom"/>
            <w:hideMark/>
          </w:tcPr>
          <w:p w14:paraId="709D3F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B9E499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SIEW-S</w:t>
            </w:r>
          </w:p>
        </w:tc>
        <w:tc>
          <w:tcPr>
            <w:tcW w:w="1080" w:type="dxa"/>
            <w:tcBorders>
              <w:top w:val="nil"/>
              <w:left w:val="nil"/>
              <w:bottom w:val="single" w:sz="4" w:space="0" w:color="auto"/>
              <w:right w:val="single" w:sz="4" w:space="0" w:color="auto"/>
            </w:tcBorders>
            <w:vAlign w:val="bottom"/>
            <w:hideMark/>
          </w:tcPr>
          <w:p w14:paraId="6279304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11</w:t>
            </w:r>
          </w:p>
        </w:tc>
      </w:tr>
      <w:tr w:rsidR="00462B40" w:rsidRPr="00462B40" w14:paraId="294BC62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FD9C8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 rzutem</w:t>
            </w:r>
          </w:p>
        </w:tc>
        <w:tc>
          <w:tcPr>
            <w:tcW w:w="1120" w:type="dxa"/>
            <w:tcBorders>
              <w:top w:val="nil"/>
              <w:left w:val="nil"/>
              <w:bottom w:val="single" w:sz="4" w:space="0" w:color="auto"/>
              <w:right w:val="single" w:sz="4" w:space="0" w:color="auto"/>
            </w:tcBorders>
            <w:vAlign w:val="bottom"/>
            <w:hideMark/>
          </w:tcPr>
          <w:p w14:paraId="00E518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SIEW-PRC</w:t>
            </w:r>
          </w:p>
        </w:tc>
        <w:tc>
          <w:tcPr>
            <w:tcW w:w="840" w:type="dxa"/>
            <w:tcBorders>
              <w:top w:val="nil"/>
              <w:left w:val="nil"/>
              <w:bottom w:val="single" w:sz="4" w:space="0" w:color="auto"/>
              <w:right w:val="single" w:sz="4" w:space="0" w:color="auto"/>
            </w:tcBorders>
            <w:vAlign w:val="bottom"/>
            <w:hideMark/>
          </w:tcPr>
          <w:p w14:paraId="6FF5FF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424</w:t>
            </w:r>
          </w:p>
        </w:tc>
        <w:tc>
          <w:tcPr>
            <w:tcW w:w="1120" w:type="dxa"/>
            <w:tcBorders>
              <w:top w:val="nil"/>
              <w:left w:val="nil"/>
              <w:bottom w:val="single" w:sz="4" w:space="0" w:color="auto"/>
              <w:right w:val="single" w:sz="4" w:space="0" w:color="auto"/>
            </w:tcBorders>
            <w:vAlign w:val="bottom"/>
            <w:hideMark/>
          </w:tcPr>
          <w:p w14:paraId="4B5CF7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89A00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SIEW-PRC</w:t>
            </w:r>
          </w:p>
        </w:tc>
        <w:tc>
          <w:tcPr>
            <w:tcW w:w="1080" w:type="dxa"/>
            <w:tcBorders>
              <w:top w:val="nil"/>
              <w:left w:val="nil"/>
              <w:bottom w:val="single" w:sz="4" w:space="0" w:color="auto"/>
              <w:right w:val="single" w:sz="4" w:space="0" w:color="auto"/>
            </w:tcBorders>
            <w:vAlign w:val="bottom"/>
            <w:hideMark/>
          </w:tcPr>
          <w:p w14:paraId="571705F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12</w:t>
            </w:r>
          </w:p>
        </w:tc>
      </w:tr>
      <w:tr w:rsidR="00462B40" w:rsidRPr="00462B40" w14:paraId="0A2835E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AFD39E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 w rządki</w:t>
            </w:r>
          </w:p>
        </w:tc>
        <w:tc>
          <w:tcPr>
            <w:tcW w:w="1120" w:type="dxa"/>
            <w:tcBorders>
              <w:top w:val="nil"/>
              <w:left w:val="nil"/>
              <w:bottom w:val="single" w:sz="4" w:space="0" w:color="auto"/>
              <w:right w:val="single" w:sz="4" w:space="0" w:color="auto"/>
            </w:tcBorders>
            <w:vAlign w:val="bottom"/>
            <w:hideMark/>
          </w:tcPr>
          <w:p w14:paraId="3FA24EA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SIEW-CRC</w:t>
            </w:r>
          </w:p>
        </w:tc>
        <w:tc>
          <w:tcPr>
            <w:tcW w:w="840" w:type="dxa"/>
            <w:tcBorders>
              <w:top w:val="nil"/>
              <w:left w:val="nil"/>
              <w:bottom w:val="single" w:sz="4" w:space="0" w:color="auto"/>
              <w:right w:val="single" w:sz="4" w:space="0" w:color="auto"/>
            </w:tcBorders>
            <w:vAlign w:val="bottom"/>
            <w:hideMark/>
          </w:tcPr>
          <w:p w14:paraId="50B0DF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423</w:t>
            </w:r>
          </w:p>
        </w:tc>
        <w:tc>
          <w:tcPr>
            <w:tcW w:w="1120" w:type="dxa"/>
            <w:tcBorders>
              <w:top w:val="nil"/>
              <w:left w:val="nil"/>
              <w:bottom w:val="single" w:sz="4" w:space="0" w:color="auto"/>
              <w:right w:val="single" w:sz="4" w:space="0" w:color="auto"/>
            </w:tcBorders>
            <w:vAlign w:val="bottom"/>
            <w:hideMark/>
          </w:tcPr>
          <w:p w14:paraId="2C79E7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BAA12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SIEW-CRC</w:t>
            </w:r>
          </w:p>
        </w:tc>
        <w:tc>
          <w:tcPr>
            <w:tcW w:w="1080" w:type="dxa"/>
            <w:tcBorders>
              <w:top w:val="nil"/>
              <w:left w:val="nil"/>
              <w:bottom w:val="single" w:sz="4" w:space="0" w:color="auto"/>
              <w:right w:val="single" w:sz="4" w:space="0" w:color="auto"/>
            </w:tcBorders>
            <w:vAlign w:val="bottom"/>
            <w:hideMark/>
          </w:tcPr>
          <w:p w14:paraId="2690556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12</w:t>
            </w:r>
          </w:p>
        </w:tc>
      </w:tr>
      <w:tr w:rsidR="00462B40" w:rsidRPr="00462B40" w14:paraId="6FAD449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3A93D6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nasion</w:t>
            </w:r>
          </w:p>
        </w:tc>
        <w:tc>
          <w:tcPr>
            <w:tcW w:w="1120" w:type="dxa"/>
            <w:tcBorders>
              <w:top w:val="nil"/>
              <w:left w:val="nil"/>
              <w:bottom w:val="single" w:sz="4" w:space="0" w:color="auto"/>
              <w:right w:val="single" w:sz="4" w:space="0" w:color="auto"/>
            </w:tcBorders>
            <w:vAlign w:val="bottom"/>
            <w:hideMark/>
          </w:tcPr>
          <w:p w14:paraId="4EA497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SIEW-R</w:t>
            </w:r>
          </w:p>
        </w:tc>
        <w:tc>
          <w:tcPr>
            <w:tcW w:w="840" w:type="dxa"/>
            <w:tcBorders>
              <w:top w:val="nil"/>
              <w:left w:val="nil"/>
              <w:bottom w:val="single" w:sz="4" w:space="0" w:color="auto"/>
              <w:right w:val="single" w:sz="4" w:space="0" w:color="auto"/>
            </w:tcBorders>
            <w:vAlign w:val="bottom"/>
            <w:hideMark/>
          </w:tcPr>
          <w:p w14:paraId="1B4AF9A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433</w:t>
            </w:r>
          </w:p>
        </w:tc>
        <w:tc>
          <w:tcPr>
            <w:tcW w:w="1120" w:type="dxa"/>
            <w:tcBorders>
              <w:top w:val="nil"/>
              <w:left w:val="nil"/>
              <w:bottom w:val="single" w:sz="4" w:space="0" w:color="auto"/>
              <w:right w:val="single" w:sz="4" w:space="0" w:color="auto"/>
            </w:tcBorders>
            <w:vAlign w:val="bottom"/>
            <w:hideMark/>
          </w:tcPr>
          <w:p w14:paraId="2658EE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CBA46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SIEW-R</w:t>
            </w:r>
          </w:p>
        </w:tc>
        <w:tc>
          <w:tcPr>
            <w:tcW w:w="1080" w:type="dxa"/>
            <w:tcBorders>
              <w:top w:val="nil"/>
              <w:left w:val="nil"/>
              <w:bottom w:val="single" w:sz="4" w:space="0" w:color="auto"/>
              <w:right w:val="single" w:sz="4" w:space="0" w:color="auto"/>
            </w:tcBorders>
            <w:vAlign w:val="bottom"/>
            <w:hideMark/>
          </w:tcPr>
          <w:p w14:paraId="5124110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15</w:t>
            </w:r>
          </w:p>
        </w:tc>
      </w:tr>
      <w:tr w:rsidR="00462B40" w:rsidRPr="00462B40" w14:paraId="1EA763B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52CCD3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pełny nasion drobnych siewnikiem mechanicznie</w:t>
            </w:r>
          </w:p>
        </w:tc>
        <w:tc>
          <w:tcPr>
            <w:tcW w:w="1120" w:type="dxa"/>
            <w:tcBorders>
              <w:top w:val="nil"/>
              <w:left w:val="nil"/>
              <w:bottom w:val="single" w:sz="4" w:space="0" w:color="auto"/>
              <w:right w:val="single" w:sz="4" w:space="0" w:color="auto"/>
            </w:tcBorders>
            <w:vAlign w:val="bottom"/>
            <w:hideMark/>
          </w:tcPr>
          <w:p w14:paraId="02C97CB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DP</w:t>
            </w:r>
          </w:p>
        </w:tc>
        <w:tc>
          <w:tcPr>
            <w:tcW w:w="840" w:type="dxa"/>
            <w:tcBorders>
              <w:top w:val="nil"/>
              <w:left w:val="nil"/>
              <w:bottom w:val="single" w:sz="4" w:space="0" w:color="auto"/>
              <w:right w:val="single" w:sz="4" w:space="0" w:color="auto"/>
            </w:tcBorders>
            <w:vAlign w:val="bottom"/>
            <w:hideMark/>
          </w:tcPr>
          <w:p w14:paraId="06C33C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429</w:t>
            </w:r>
          </w:p>
        </w:tc>
        <w:tc>
          <w:tcPr>
            <w:tcW w:w="1120" w:type="dxa"/>
            <w:tcBorders>
              <w:top w:val="nil"/>
              <w:left w:val="nil"/>
              <w:bottom w:val="single" w:sz="4" w:space="0" w:color="auto"/>
              <w:right w:val="single" w:sz="4" w:space="0" w:color="auto"/>
            </w:tcBorders>
            <w:vAlign w:val="bottom"/>
            <w:hideMark/>
          </w:tcPr>
          <w:p w14:paraId="0AF9711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E7340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DP</w:t>
            </w:r>
          </w:p>
        </w:tc>
        <w:tc>
          <w:tcPr>
            <w:tcW w:w="1080" w:type="dxa"/>
            <w:tcBorders>
              <w:top w:val="nil"/>
              <w:left w:val="nil"/>
              <w:bottom w:val="single" w:sz="4" w:space="0" w:color="auto"/>
              <w:right w:val="single" w:sz="4" w:space="0" w:color="auto"/>
            </w:tcBorders>
            <w:vAlign w:val="bottom"/>
            <w:hideMark/>
          </w:tcPr>
          <w:p w14:paraId="4678AD9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072FF444"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6A8A3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w:t>
            </w:r>
            <w:proofErr w:type="gramStart"/>
            <w:r w:rsidRPr="00462B40">
              <w:rPr>
                <w:rFonts w:ascii="Calibri" w:hAnsi="Calibri" w:cs="Calibri"/>
                <w:color w:val="000000"/>
                <w:sz w:val="18"/>
                <w:szCs w:val="18"/>
                <w:lang w:eastAsia="pl-PL"/>
              </w:rPr>
              <w:t>ręczny  podkiełkowanych</w:t>
            </w:r>
            <w:proofErr w:type="gramEnd"/>
            <w:r w:rsidRPr="00462B40">
              <w:rPr>
                <w:rFonts w:ascii="Calibri" w:hAnsi="Calibri" w:cs="Calibri"/>
                <w:color w:val="000000"/>
                <w:sz w:val="18"/>
                <w:szCs w:val="18"/>
                <w:lang w:eastAsia="pl-PL"/>
              </w:rPr>
              <w:t xml:space="preserve"> </w:t>
            </w:r>
            <w:proofErr w:type="gramStart"/>
            <w:r w:rsidRPr="00462B40">
              <w:rPr>
                <w:rFonts w:ascii="Calibri" w:hAnsi="Calibri" w:cs="Calibri"/>
                <w:color w:val="000000"/>
                <w:sz w:val="18"/>
                <w:szCs w:val="18"/>
                <w:lang w:eastAsia="pl-PL"/>
              </w:rPr>
              <w:t>nasion  Bk</w:t>
            </w:r>
            <w:proofErr w:type="gramEnd"/>
            <w:r w:rsidRPr="00462B40">
              <w:rPr>
                <w:rFonts w:ascii="Calibri" w:hAnsi="Calibri" w:cs="Calibri"/>
                <w:color w:val="000000"/>
                <w:sz w:val="18"/>
                <w:szCs w:val="18"/>
                <w:lang w:eastAsia="pl-PL"/>
              </w:rPr>
              <w:t xml:space="preserve"> do kontenerów o zagęszczeniu cel ponad 400 sztuk na 1 m2</w:t>
            </w:r>
          </w:p>
        </w:tc>
        <w:tc>
          <w:tcPr>
            <w:tcW w:w="1120" w:type="dxa"/>
            <w:tcBorders>
              <w:top w:val="nil"/>
              <w:left w:val="nil"/>
              <w:bottom w:val="single" w:sz="4" w:space="0" w:color="auto"/>
              <w:right w:val="single" w:sz="4" w:space="0" w:color="auto"/>
            </w:tcBorders>
            <w:vAlign w:val="bottom"/>
            <w:hideMark/>
          </w:tcPr>
          <w:p w14:paraId="5E97CD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SR-BK&gt;400</w:t>
            </w:r>
          </w:p>
        </w:tc>
        <w:tc>
          <w:tcPr>
            <w:tcW w:w="840" w:type="dxa"/>
            <w:tcBorders>
              <w:top w:val="nil"/>
              <w:left w:val="nil"/>
              <w:bottom w:val="single" w:sz="4" w:space="0" w:color="auto"/>
              <w:right w:val="single" w:sz="4" w:space="0" w:color="auto"/>
            </w:tcBorders>
            <w:vAlign w:val="bottom"/>
            <w:hideMark/>
          </w:tcPr>
          <w:p w14:paraId="00C0749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417</w:t>
            </w:r>
          </w:p>
        </w:tc>
        <w:tc>
          <w:tcPr>
            <w:tcW w:w="1120" w:type="dxa"/>
            <w:tcBorders>
              <w:top w:val="nil"/>
              <w:left w:val="nil"/>
              <w:bottom w:val="single" w:sz="4" w:space="0" w:color="auto"/>
              <w:right w:val="single" w:sz="4" w:space="0" w:color="auto"/>
            </w:tcBorders>
            <w:vAlign w:val="bottom"/>
            <w:hideMark/>
          </w:tcPr>
          <w:p w14:paraId="72469E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A2D0B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SR-BK&gt;400</w:t>
            </w:r>
          </w:p>
        </w:tc>
        <w:tc>
          <w:tcPr>
            <w:tcW w:w="1080" w:type="dxa"/>
            <w:tcBorders>
              <w:top w:val="nil"/>
              <w:left w:val="nil"/>
              <w:bottom w:val="single" w:sz="4" w:space="0" w:color="auto"/>
              <w:right w:val="single" w:sz="4" w:space="0" w:color="auto"/>
            </w:tcBorders>
            <w:vAlign w:val="bottom"/>
            <w:hideMark/>
          </w:tcPr>
          <w:p w14:paraId="4D1DB18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9</w:t>
            </w:r>
          </w:p>
        </w:tc>
      </w:tr>
      <w:tr w:rsidR="00462B40" w:rsidRPr="00462B40" w14:paraId="0ED408A7"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5BA89F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w:t>
            </w:r>
            <w:proofErr w:type="gramStart"/>
            <w:r w:rsidRPr="00462B40">
              <w:rPr>
                <w:rFonts w:ascii="Calibri" w:hAnsi="Calibri" w:cs="Calibri"/>
                <w:color w:val="000000"/>
                <w:sz w:val="18"/>
                <w:szCs w:val="18"/>
                <w:lang w:eastAsia="pl-PL"/>
              </w:rPr>
              <w:t>ręczny  podkiełkowanych</w:t>
            </w:r>
            <w:proofErr w:type="gramEnd"/>
            <w:r w:rsidRPr="00462B40">
              <w:rPr>
                <w:rFonts w:ascii="Calibri" w:hAnsi="Calibri" w:cs="Calibri"/>
                <w:color w:val="000000"/>
                <w:sz w:val="18"/>
                <w:szCs w:val="18"/>
                <w:lang w:eastAsia="pl-PL"/>
              </w:rPr>
              <w:t xml:space="preserve"> nasion Bk do kontenerów o zagęszczeniu cel do 400 sztuk na 1 m2</w:t>
            </w:r>
          </w:p>
        </w:tc>
        <w:tc>
          <w:tcPr>
            <w:tcW w:w="1120" w:type="dxa"/>
            <w:tcBorders>
              <w:top w:val="nil"/>
              <w:left w:val="nil"/>
              <w:bottom w:val="single" w:sz="4" w:space="0" w:color="auto"/>
              <w:right w:val="single" w:sz="4" w:space="0" w:color="auto"/>
            </w:tcBorders>
            <w:vAlign w:val="bottom"/>
            <w:hideMark/>
          </w:tcPr>
          <w:p w14:paraId="704C1B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SR-BK&lt;400</w:t>
            </w:r>
          </w:p>
        </w:tc>
        <w:tc>
          <w:tcPr>
            <w:tcW w:w="840" w:type="dxa"/>
            <w:tcBorders>
              <w:top w:val="nil"/>
              <w:left w:val="nil"/>
              <w:bottom w:val="single" w:sz="4" w:space="0" w:color="auto"/>
              <w:right w:val="single" w:sz="4" w:space="0" w:color="auto"/>
            </w:tcBorders>
            <w:vAlign w:val="bottom"/>
            <w:hideMark/>
          </w:tcPr>
          <w:p w14:paraId="32BF5C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416</w:t>
            </w:r>
          </w:p>
        </w:tc>
        <w:tc>
          <w:tcPr>
            <w:tcW w:w="1120" w:type="dxa"/>
            <w:tcBorders>
              <w:top w:val="nil"/>
              <w:left w:val="nil"/>
              <w:bottom w:val="single" w:sz="4" w:space="0" w:color="auto"/>
              <w:right w:val="single" w:sz="4" w:space="0" w:color="auto"/>
            </w:tcBorders>
            <w:vAlign w:val="bottom"/>
            <w:hideMark/>
          </w:tcPr>
          <w:p w14:paraId="724759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63F0EF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SR-BK&lt;400</w:t>
            </w:r>
          </w:p>
        </w:tc>
        <w:tc>
          <w:tcPr>
            <w:tcW w:w="1080" w:type="dxa"/>
            <w:tcBorders>
              <w:top w:val="nil"/>
              <w:left w:val="nil"/>
              <w:bottom w:val="single" w:sz="4" w:space="0" w:color="auto"/>
              <w:right w:val="single" w:sz="4" w:space="0" w:color="auto"/>
            </w:tcBorders>
            <w:vAlign w:val="bottom"/>
            <w:hideMark/>
          </w:tcPr>
          <w:p w14:paraId="2C2E7F3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9</w:t>
            </w:r>
          </w:p>
        </w:tc>
      </w:tr>
      <w:tr w:rsidR="00462B40" w:rsidRPr="00462B40" w14:paraId="3C9F5A66"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775C98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ręczny nasion dębów, z uprzednim obcięciem 1/3-1/4 żołędzia, do kaset o zagęszczeniu cel do 400 sztuk na 1 m2</w:t>
            </w:r>
          </w:p>
        </w:tc>
        <w:tc>
          <w:tcPr>
            <w:tcW w:w="1120" w:type="dxa"/>
            <w:tcBorders>
              <w:top w:val="nil"/>
              <w:left w:val="nil"/>
              <w:bottom w:val="single" w:sz="4" w:space="0" w:color="auto"/>
              <w:right w:val="single" w:sz="4" w:space="0" w:color="auto"/>
            </w:tcBorders>
            <w:vAlign w:val="bottom"/>
            <w:hideMark/>
          </w:tcPr>
          <w:p w14:paraId="365B07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SR-DB&lt;400</w:t>
            </w:r>
          </w:p>
        </w:tc>
        <w:tc>
          <w:tcPr>
            <w:tcW w:w="840" w:type="dxa"/>
            <w:tcBorders>
              <w:top w:val="nil"/>
              <w:left w:val="nil"/>
              <w:bottom w:val="single" w:sz="4" w:space="0" w:color="auto"/>
              <w:right w:val="single" w:sz="4" w:space="0" w:color="auto"/>
            </w:tcBorders>
            <w:vAlign w:val="bottom"/>
            <w:hideMark/>
          </w:tcPr>
          <w:p w14:paraId="5D380E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431</w:t>
            </w:r>
          </w:p>
        </w:tc>
        <w:tc>
          <w:tcPr>
            <w:tcW w:w="1120" w:type="dxa"/>
            <w:tcBorders>
              <w:top w:val="nil"/>
              <w:left w:val="nil"/>
              <w:bottom w:val="single" w:sz="4" w:space="0" w:color="auto"/>
              <w:right w:val="single" w:sz="4" w:space="0" w:color="auto"/>
            </w:tcBorders>
            <w:vAlign w:val="bottom"/>
            <w:hideMark/>
          </w:tcPr>
          <w:p w14:paraId="4A98D4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42791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SR-DB&lt;400</w:t>
            </w:r>
          </w:p>
        </w:tc>
        <w:tc>
          <w:tcPr>
            <w:tcW w:w="1080" w:type="dxa"/>
            <w:tcBorders>
              <w:top w:val="nil"/>
              <w:left w:val="nil"/>
              <w:bottom w:val="single" w:sz="4" w:space="0" w:color="auto"/>
              <w:right w:val="single" w:sz="4" w:space="0" w:color="auto"/>
            </w:tcBorders>
            <w:vAlign w:val="bottom"/>
            <w:hideMark/>
          </w:tcPr>
          <w:p w14:paraId="5D024F0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75040A5B"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485BC9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 ręczny nasion dębów, z uprzednim obcięciem 1/3-1/4 żołędzia, do kaset o zagęszczeniu cel ponad 400 sztuk na 1 m2</w:t>
            </w:r>
          </w:p>
        </w:tc>
        <w:tc>
          <w:tcPr>
            <w:tcW w:w="1120" w:type="dxa"/>
            <w:tcBorders>
              <w:top w:val="nil"/>
              <w:left w:val="nil"/>
              <w:bottom w:val="single" w:sz="4" w:space="0" w:color="auto"/>
              <w:right w:val="single" w:sz="4" w:space="0" w:color="auto"/>
            </w:tcBorders>
            <w:vAlign w:val="bottom"/>
            <w:hideMark/>
          </w:tcPr>
          <w:p w14:paraId="043FDB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SR-DB&gt;400</w:t>
            </w:r>
          </w:p>
        </w:tc>
        <w:tc>
          <w:tcPr>
            <w:tcW w:w="840" w:type="dxa"/>
            <w:tcBorders>
              <w:top w:val="nil"/>
              <w:left w:val="nil"/>
              <w:bottom w:val="single" w:sz="4" w:space="0" w:color="auto"/>
              <w:right w:val="single" w:sz="4" w:space="0" w:color="auto"/>
            </w:tcBorders>
            <w:vAlign w:val="bottom"/>
            <w:hideMark/>
          </w:tcPr>
          <w:p w14:paraId="20C7D4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432</w:t>
            </w:r>
          </w:p>
        </w:tc>
        <w:tc>
          <w:tcPr>
            <w:tcW w:w="1120" w:type="dxa"/>
            <w:tcBorders>
              <w:top w:val="nil"/>
              <w:left w:val="nil"/>
              <w:bottom w:val="single" w:sz="4" w:space="0" w:color="auto"/>
              <w:right w:val="single" w:sz="4" w:space="0" w:color="auto"/>
            </w:tcBorders>
            <w:vAlign w:val="bottom"/>
            <w:hideMark/>
          </w:tcPr>
          <w:p w14:paraId="2D3D1C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C712BB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SR-DB&gt;400</w:t>
            </w:r>
          </w:p>
        </w:tc>
        <w:tc>
          <w:tcPr>
            <w:tcW w:w="1080" w:type="dxa"/>
            <w:tcBorders>
              <w:top w:val="nil"/>
              <w:left w:val="nil"/>
              <w:bottom w:val="single" w:sz="4" w:space="0" w:color="auto"/>
              <w:right w:val="single" w:sz="4" w:space="0" w:color="auto"/>
            </w:tcBorders>
            <w:vAlign w:val="bottom"/>
            <w:hideMark/>
          </w:tcPr>
          <w:p w14:paraId="3CA730B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14</w:t>
            </w:r>
          </w:p>
        </w:tc>
      </w:tr>
      <w:tr w:rsidR="00462B40" w:rsidRPr="00462B40" w14:paraId="11757885"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370E424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zmechanizowany </w:t>
            </w:r>
            <w:proofErr w:type="spellStart"/>
            <w:r w:rsidRPr="00462B40">
              <w:rPr>
                <w:rFonts w:ascii="Calibri" w:hAnsi="Calibri" w:cs="Calibri"/>
                <w:color w:val="000000"/>
                <w:sz w:val="18"/>
                <w:szCs w:val="18"/>
                <w:lang w:eastAsia="pl-PL"/>
              </w:rPr>
              <w:t>So</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Św</w:t>
            </w:r>
            <w:proofErr w:type="spellEnd"/>
            <w:r w:rsidRPr="00462B40">
              <w:rPr>
                <w:rFonts w:ascii="Calibri" w:hAnsi="Calibri" w:cs="Calibri"/>
                <w:color w:val="000000"/>
                <w:sz w:val="18"/>
                <w:szCs w:val="18"/>
                <w:lang w:eastAsia="pl-PL"/>
              </w:rPr>
              <w:t>, Md przy pomocy siewnika bębnowego o napędzie ręcznym lub elektrycznym –   do kontenerów o zagęszczeniu cel ponad 400 szt./m2</w:t>
            </w:r>
          </w:p>
        </w:tc>
        <w:tc>
          <w:tcPr>
            <w:tcW w:w="1120" w:type="dxa"/>
            <w:tcBorders>
              <w:top w:val="nil"/>
              <w:left w:val="nil"/>
              <w:bottom w:val="single" w:sz="4" w:space="0" w:color="auto"/>
              <w:right w:val="single" w:sz="4" w:space="0" w:color="auto"/>
            </w:tcBorders>
            <w:vAlign w:val="bottom"/>
            <w:hideMark/>
          </w:tcPr>
          <w:p w14:paraId="3910F24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SZM-N&gt;400</w:t>
            </w:r>
          </w:p>
        </w:tc>
        <w:tc>
          <w:tcPr>
            <w:tcW w:w="840" w:type="dxa"/>
            <w:tcBorders>
              <w:top w:val="nil"/>
              <w:left w:val="nil"/>
              <w:bottom w:val="single" w:sz="4" w:space="0" w:color="auto"/>
              <w:right w:val="single" w:sz="4" w:space="0" w:color="auto"/>
            </w:tcBorders>
            <w:vAlign w:val="bottom"/>
            <w:hideMark/>
          </w:tcPr>
          <w:p w14:paraId="5A2AB9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426</w:t>
            </w:r>
          </w:p>
        </w:tc>
        <w:tc>
          <w:tcPr>
            <w:tcW w:w="1120" w:type="dxa"/>
            <w:tcBorders>
              <w:top w:val="nil"/>
              <w:left w:val="nil"/>
              <w:bottom w:val="single" w:sz="4" w:space="0" w:color="auto"/>
              <w:right w:val="single" w:sz="4" w:space="0" w:color="auto"/>
            </w:tcBorders>
            <w:vAlign w:val="bottom"/>
            <w:hideMark/>
          </w:tcPr>
          <w:p w14:paraId="3423CF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CE378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SZM-N&gt;400</w:t>
            </w:r>
          </w:p>
        </w:tc>
        <w:tc>
          <w:tcPr>
            <w:tcW w:w="1080" w:type="dxa"/>
            <w:tcBorders>
              <w:top w:val="nil"/>
              <w:left w:val="nil"/>
              <w:bottom w:val="single" w:sz="4" w:space="0" w:color="auto"/>
              <w:right w:val="single" w:sz="4" w:space="0" w:color="auto"/>
            </w:tcBorders>
            <w:vAlign w:val="bottom"/>
            <w:hideMark/>
          </w:tcPr>
          <w:p w14:paraId="1D9FAB2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13</w:t>
            </w:r>
          </w:p>
        </w:tc>
      </w:tr>
      <w:tr w:rsidR="00462B40" w:rsidRPr="00462B40" w14:paraId="2FC93263"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629D44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Siew zmechanizowany </w:t>
            </w:r>
            <w:proofErr w:type="spellStart"/>
            <w:proofErr w:type="gramStart"/>
            <w:r w:rsidRPr="00462B40">
              <w:rPr>
                <w:rFonts w:ascii="Calibri" w:hAnsi="Calibri" w:cs="Calibri"/>
                <w:color w:val="000000"/>
                <w:sz w:val="18"/>
                <w:szCs w:val="18"/>
                <w:lang w:eastAsia="pl-PL"/>
              </w:rPr>
              <w:t>So,Św</w:t>
            </w:r>
            <w:proofErr w:type="spellEnd"/>
            <w:proofErr w:type="gramEnd"/>
            <w:r w:rsidRPr="00462B40">
              <w:rPr>
                <w:rFonts w:ascii="Calibri" w:hAnsi="Calibri" w:cs="Calibri"/>
                <w:color w:val="000000"/>
                <w:sz w:val="18"/>
                <w:szCs w:val="18"/>
                <w:lang w:eastAsia="pl-PL"/>
              </w:rPr>
              <w:t>, Md przy pomocy siewnika bębnowego o napędzie ręcznym lub elektrycznym do kontenerów o zagęszczeniu cel do 400 szt./m2</w:t>
            </w:r>
          </w:p>
        </w:tc>
        <w:tc>
          <w:tcPr>
            <w:tcW w:w="1120" w:type="dxa"/>
            <w:tcBorders>
              <w:top w:val="nil"/>
              <w:left w:val="nil"/>
              <w:bottom w:val="single" w:sz="4" w:space="0" w:color="auto"/>
              <w:right w:val="single" w:sz="4" w:space="0" w:color="auto"/>
            </w:tcBorders>
            <w:vAlign w:val="bottom"/>
            <w:hideMark/>
          </w:tcPr>
          <w:p w14:paraId="464BA0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SZM-N&lt;400</w:t>
            </w:r>
          </w:p>
        </w:tc>
        <w:tc>
          <w:tcPr>
            <w:tcW w:w="840" w:type="dxa"/>
            <w:tcBorders>
              <w:top w:val="nil"/>
              <w:left w:val="nil"/>
              <w:bottom w:val="single" w:sz="4" w:space="0" w:color="auto"/>
              <w:right w:val="single" w:sz="4" w:space="0" w:color="auto"/>
            </w:tcBorders>
            <w:vAlign w:val="bottom"/>
            <w:hideMark/>
          </w:tcPr>
          <w:p w14:paraId="5E5BE1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425</w:t>
            </w:r>
          </w:p>
        </w:tc>
        <w:tc>
          <w:tcPr>
            <w:tcW w:w="1120" w:type="dxa"/>
            <w:tcBorders>
              <w:top w:val="nil"/>
              <w:left w:val="nil"/>
              <w:bottom w:val="single" w:sz="4" w:space="0" w:color="auto"/>
              <w:right w:val="single" w:sz="4" w:space="0" w:color="auto"/>
            </w:tcBorders>
            <w:vAlign w:val="bottom"/>
            <w:hideMark/>
          </w:tcPr>
          <w:p w14:paraId="05DA308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E8543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SZM-N&lt;400</w:t>
            </w:r>
          </w:p>
        </w:tc>
        <w:tc>
          <w:tcPr>
            <w:tcW w:w="1080" w:type="dxa"/>
            <w:tcBorders>
              <w:top w:val="nil"/>
              <w:left w:val="nil"/>
              <w:bottom w:val="single" w:sz="4" w:space="0" w:color="auto"/>
              <w:right w:val="single" w:sz="4" w:space="0" w:color="auto"/>
            </w:tcBorders>
            <w:vAlign w:val="bottom"/>
            <w:hideMark/>
          </w:tcPr>
          <w:p w14:paraId="79759B0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13</w:t>
            </w:r>
          </w:p>
        </w:tc>
      </w:tr>
      <w:tr w:rsidR="00462B40" w:rsidRPr="00462B40" w14:paraId="008C87A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49EC78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Wyciskanie rządków siewnych lub wyciskanie szpar</w:t>
            </w:r>
          </w:p>
        </w:tc>
        <w:tc>
          <w:tcPr>
            <w:tcW w:w="1120" w:type="dxa"/>
            <w:tcBorders>
              <w:top w:val="nil"/>
              <w:left w:val="nil"/>
              <w:bottom w:val="single" w:sz="4" w:space="0" w:color="auto"/>
              <w:right w:val="single" w:sz="4" w:space="0" w:color="auto"/>
            </w:tcBorders>
            <w:vAlign w:val="bottom"/>
            <w:hideMark/>
          </w:tcPr>
          <w:p w14:paraId="6A59251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WYC-SC</w:t>
            </w:r>
          </w:p>
        </w:tc>
        <w:tc>
          <w:tcPr>
            <w:tcW w:w="840" w:type="dxa"/>
            <w:tcBorders>
              <w:top w:val="nil"/>
              <w:left w:val="nil"/>
              <w:bottom w:val="single" w:sz="4" w:space="0" w:color="auto"/>
              <w:right w:val="single" w:sz="4" w:space="0" w:color="auto"/>
            </w:tcBorders>
            <w:vAlign w:val="bottom"/>
            <w:hideMark/>
          </w:tcPr>
          <w:p w14:paraId="78EFB84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422</w:t>
            </w:r>
          </w:p>
        </w:tc>
        <w:tc>
          <w:tcPr>
            <w:tcW w:w="1120" w:type="dxa"/>
            <w:tcBorders>
              <w:top w:val="nil"/>
              <w:left w:val="nil"/>
              <w:bottom w:val="single" w:sz="4" w:space="0" w:color="auto"/>
              <w:right w:val="single" w:sz="4" w:space="0" w:color="auto"/>
            </w:tcBorders>
            <w:vAlign w:val="bottom"/>
            <w:hideMark/>
          </w:tcPr>
          <w:p w14:paraId="1F7DFB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F18BB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WYC-SC</w:t>
            </w:r>
          </w:p>
        </w:tc>
        <w:tc>
          <w:tcPr>
            <w:tcW w:w="1080" w:type="dxa"/>
            <w:tcBorders>
              <w:top w:val="nil"/>
              <w:left w:val="nil"/>
              <w:bottom w:val="single" w:sz="4" w:space="0" w:color="auto"/>
              <w:right w:val="single" w:sz="4" w:space="0" w:color="auto"/>
            </w:tcBorders>
            <w:vAlign w:val="bottom"/>
            <w:hideMark/>
          </w:tcPr>
          <w:p w14:paraId="32EB1B8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12</w:t>
            </w:r>
          </w:p>
        </w:tc>
      </w:tr>
      <w:tr w:rsidR="00462B40" w:rsidRPr="00462B40" w14:paraId="582B8EE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A3DCC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Wyciskanie rządków siewnych</w:t>
            </w:r>
          </w:p>
        </w:tc>
        <w:tc>
          <w:tcPr>
            <w:tcW w:w="1120" w:type="dxa"/>
            <w:tcBorders>
              <w:top w:val="nil"/>
              <w:left w:val="nil"/>
              <w:bottom w:val="single" w:sz="4" w:space="0" w:color="auto"/>
              <w:right w:val="single" w:sz="4" w:space="0" w:color="auto"/>
            </w:tcBorders>
            <w:vAlign w:val="bottom"/>
            <w:hideMark/>
          </w:tcPr>
          <w:p w14:paraId="1FCA885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WYC-RR</w:t>
            </w:r>
          </w:p>
        </w:tc>
        <w:tc>
          <w:tcPr>
            <w:tcW w:w="840" w:type="dxa"/>
            <w:tcBorders>
              <w:top w:val="nil"/>
              <w:left w:val="nil"/>
              <w:bottom w:val="single" w:sz="4" w:space="0" w:color="auto"/>
              <w:right w:val="single" w:sz="4" w:space="0" w:color="auto"/>
            </w:tcBorders>
            <w:vAlign w:val="bottom"/>
            <w:hideMark/>
          </w:tcPr>
          <w:p w14:paraId="37DC25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420</w:t>
            </w:r>
          </w:p>
        </w:tc>
        <w:tc>
          <w:tcPr>
            <w:tcW w:w="1120" w:type="dxa"/>
            <w:tcBorders>
              <w:top w:val="nil"/>
              <w:left w:val="nil"/>
              <w:bottom w:val="single" w:sz="4" w:space="0" w:color="auto"/>
              <w:right w:val="single" w:sz="4" w:space="0" w:color="auto"/>
            </w:tcBorders>
            <w:vAlign w:val="bottom"/>
            <w:hideMark/>
          </w:tcPr>
          <w:p w14:paraId="13A190F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843B4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WYC-RR</w:t>
            </w:r>
          </w:p>
        </w:tc>
        <w:tc>
          <w:tcPr>
            <w:tcW w:w="1080" w:type="dxa"/>
            <w:tcBorders>
              <w:top w:val="nil"/>
              <w:left w:val="nil"/>
              <w:bottom w:val="single" w:sz="4" w:space="0" w:color="auto"/>
              <w:right w:val="single" w:sz="4" w:space="0" w:color="auto"/>
            </w:tcBorders>
            <w:vAlign w:val="bottom"/>
            <w:hideMark/>
          </w:tcPr>
          <w:p w14:paraId="1882420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11</w:t>
            </w:r>
          </w:p>
        </w:tc>
      </w:tr>
      <w:tr w:rsidR="00462B40" w:rsidRPr="00462B40" w14:paraId="0B1274AC"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174DDA"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4. Szkółkowanie</w:t>
            </w:r>
          </w:p>
        </w:tc>
      </w:tr>
      <w:tr w:rsidR="00462B40" w:rsidRPr="00462B40" w14:paraId="4634BBA0"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E12A1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br/>
              <w:t xml:space="preserve">Ręczne szkółkowanie </w:t>
            </w:r>
            <w:proofErr w:type="gramStart"/>
            <w:r w:rsidRPr="00462B40">
              <w:rPr>
                <w:rFonts w:ascii="Calibri" w:hAnsi="Calibri" w:cs="Calibri"/>
                <w:color w:val="000000"/>
                <w:sz w:val="18"/>
                <w:szCs w:val="18"/>
                <w:lang w:eastAsia="pl-PL"/>
              </w:rPr>
              <w:t>sadzonek  do</w:t>
            </w:r>
            <w:proofErr w:type="gramEnd"/>
            <w:r w:rsidRPr="00462B40">
              <w:rPr>
                <w:rFonts w:ascii="Calibri" w:hAnsi="Calibri" w:cs="Calibri"/>
                <w:color w:val="000000"/>
                <w:sz w:val="18"/>
                <w:szCs w:val="18"/>
                <w:lang w:eastAsia="pl-PL"/>
              </w:rPr>
              <w:t xml:space="preserve"> napełnionych wcześniej kontenerów o zagęszczeniu cel do 400 szt./m2</w:t>
            </w:r>
          </w:p>
        </w:tc>
        <w:tc>
          <w:tcPr>
            <w:tcW w:w="1120" w:type="dxa"/>
            <w:tcBorders>
              <w:top w:val="nil"/>
              <w:left w:val="nil"/>
              <w:bottom w:val="single" w:sz="4" w:space="0" w:color="auto"/>
              <w:right w:val="single" w:sz="4" w:space="0" w:color="auto"/>
            </w:tcBorders>
            <w:vAlign w:val="bottom"/>
            <w:hideMark/>
          </w:tcPr>
          <w:p w14:paraId="0BBB72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SZK-KONTK</w:t>
            </w:r>
          </w:p>
        </w:tc>
        <w:tc>
          <w:tcPr>
            <w:tcW w:w="840" w:type="dxa"/>
            <w:tcBorders>
              <w:top w:val="nil"/>
              <w:left w:val="nil"/>
              <w:bottom w:val="single" w:sz="4" w:space="0" w:color="auto"/>
              <w:right w:val="single" w:sz="4" w:space="0" w:color="auto"/>
            </w:tcBorders>
            <w:vAlign w:val="bottom"/>
            <w:hideMark/>
          </w:tcPr>
          <w:p w14:paraId="312890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464</w:t>
            </w:r>
          </w:p>
        </w:tc>
        <w:tc>
          <w:tcPr>
            <w:tcW w:w="1120" w:type="dxa"/>
            <w:tcBorders>
              <w:top w:val="nil"/>
              <w:left w:val="nil"/>
              <w:bottom w:val="single" w:sz="4" w:space="0" w:color="auto"/>
              <w:right w:val="single" w:sz="4" w:space="0" w:color="auto"/>
            </w:tcBorders>
            <w:vAlign w:val="bottom"/>
            <w:hideMark/>
          </w:tcPr>
          <w:p w14:paraId="7C39A9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38940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SZK-KONTK</w:t>
            </w:r>
          </w:p>
        </w:tc>
        <w:tc>
          <w:tcPr>
            <w:tcW w:w="1080" w:type="dxa"/>
            <w:tcBorders>
              <w:top w:val="nil"/>
              <w:left w:val="nil"/>
              <w:bottom w:val="single" w:sz="4" w:space="0" w:color="auto"/>
              <w:right w:val="single" w:sz="4" w:space="0" w:color="auto"/>
            </w:tcBorders>
            <w:vAlign w:val="bottom"/>
            <w:hideMark/>
          </w:tcPr>
          <w:p w14:paraId="5493D3E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25</w:t>
            </w:r>
          </w:p>
        </w:tc>
      </w:tr>
      <w:tr w:rsidR="00462B40" w:rsidRPr="00462B40" w14:paraId="170B76A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00ED5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czterorzędową</w:t>
            </w:r>
          </w:p>
        </w:tc>
        <w:tc>
          <w:tcPr>
            <w:tcW w:w="1120" w:type="dxa"/>
            <w:tcBorders>
              <w:top w:val="nil"/>
              <w:left w:val="nil"/>
              <w:bottom w:val="single" w:sz="4" w:space="0" w:color="auto"/>
              <w:right w:val="single" w:sz="4" w:space="0" w:color="auto"/>
            </w:tcBorders>
            <w:vAlign w:val="bottom"/>
            <w:hideMark/>
          </w:tcPr>
          <w:p w14:paraId="0417AFD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SZK-IC4</w:t>
            </w:r>
          </w:p>
        </w:tc>
        <w:tc>
          <w:tcPr>
            <w:tcW w:w="840" w:type="dxa"/>
            <w:tcBorders>
              <w:top w:val="nil"/>
              <w:left w:val="nil"/>
              <w:bottom w:val="single" w:sz="4" w:space="0" w:color="auto"/>
              <w:right w:val="single" w:sz="4" w:space="0" w:color="auto"/>
            </w:tcBorders>
            <w:vAlign w:val="bottom"/>
            <w:hideMark/>
          </w:tcPr>
          <w:p w14:paraId="1BC1E94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456</w:t>
            </w:r>
          </w:p>
        </w:tc>
        <w:tc>
          <w:tcPr>
            <w:tcW w:w="1120" w:type="dxa"/>
            <w:tcBorders>
              <w:top w:val="nil"/>
              <w:left w:val="nil"/>
              <w:bottom w:val="single" w:sz="4" w:space="0" w:color="auto"/>
              <w:right w:val="single" w:sz="4" w:space="0" w:color="auto"/>
            </w:tcBorders>
            <w:vAlign w:val="bottom"/>
            <w:hideMark/>
          </w:tcPr>
          <w:p w14:paraId="791F33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D0CF5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POM-SZIC4</w:t>
            </w:r>
          </w:p>
        </w:tc>
        <w:tc>
          <w:tcPr>
            <w:tcW w:w="1080" w:type="dxa"/>
            <w:tcBorders>
              <w:top w:val="nil"/>
              <w:left w:val="nil"/>
              <w:bottom w:val="single" w:sz="4" w:space="0" w:color="auto"/>
              <w:right w:val="single" w:sz="4" w:space="0" w:color="auto"/>
            </w:tcBorders>
            <w:vAlign w:val="bottom"/>
            <w:hideMark/>
          </w:tcPr>
          <w:p w14:paraId="35263D5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515FF75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DD425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czterorzędową</w:t>
            </w:r>
          </w:p>
        </w:tc>
        <w:tc>
          <w:tcPr>
            <w:tcW w:w="1120" w:type="dxa"/>
            <w:tcBorders>
              <w:top w:val="nil"/>
              <w:left w:val="nil"/>
              <w:bottom w:val="single" w:sz="4" w:space="0" w:color="auto"/>
              <w:right w:val="single" w:sz="4" w:space="0" w:color="auto"/>
            </w:tcBorders>
            <w:vAlign w:val="bottom"/>
            <w:hideMark/>
          </w:tcPr>
          <w:p w14:paraId="3EB3A0F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SZK-IC4</w:t>
            </w:r>
          </w:p>
        </w:tc>
        <w:tc>
          <w:tcPr>
            <w:tcW w:w="840" w:type="dxa"/>
            <w:tcBorders>
              <w:top w:val="nil"/>
              <w:left w:val="nil"/>
              <w:bottom w:val="single" w:sz="4" w:space="0" w:color="auto"/>
              <w:right w:val="single" w:sz="4" w:space="0" w:color="auto"/>
            </w:tcBorders>
            <w:vAlign w:val="bottom"/>
            <w:hideMark/>
          </w:tcPr>
          <w:p w14:paraId="0C3244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456</w:t>
            </w:r>
          </w:p>
        </w:tc>
        <w:tc>
          <w:tcPr>
            <w:tcW w:w="1120" w:type="dxa"/>
            <w:tcBorders>
              <w:top w:val="nil"/>
              <w:left w:val="nil"/>
              <w:bottom w:val="single" w:sz="4" w:space="0" w:color="auto"/>
              <w:right w:val="single" w:sz="4" w:space="0" w:color="auto"/>
            </w:tcBorders>
            <w:vAlign w:val="bottom"/>
            <w:hideMark/>
          </w:tcPr>
          <w:p w14:paraId="7F7A9B2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D9EC0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SZK-IC4</w:t>
            </w:r>
          </w:p>
        </w:tc>
        <w:tc>
          <w:tcPr>
            <w:tcW w:w="1080" w:type="dxa"/>
            <w:tcBorders>
              <w:top w:val="nil"/>
              <w:left w:val="nil"/>
              <w:bottom w:val="single" w:sz="4" w:space="0" w:color="auto"/>
              <w:right w:val="single" w:sz="4" w:space="0" w:color="auto"/>
            </w:tcBorders>
            <w:vAlign w:val="bottom"/>
            <w:hideMark/>
          </w:tcPr>
          <w:p w14:paraId="6E4E6AB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64147FE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9A0CC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dwurzędową</w:t>
            </w:r>
          </w:p>
        </w:tc>
        <w:tc>
          <w:tcPr>
            <w:tcW w:w="1120" w:type="dxa"/>
            <w:tcBorders>
              <w:top w:val="nil"/>
              <w:left w:val="nil"/>
              <w:bottom w:val="single" w:sz="4" w:space="0" w:color="auto"/>
              <w:right w:val="single" w:sz="4" w:space="0" w:color="auto"/>
            </w:tcBorders>
            <w:vAlign w:val="bottom"/>
            <w:hideMark/>
          </w:tcPr>
          <w:p w14:paraId="58CA7D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SZK-IC2</w:t>
            </w:r>
          </w:p>
        </w:tc>
        <w:tc>
          <w:tcPr>
            <w:tcW w:w="840" w:type="dxa"/>
            <w:tcBorders>
              <w:top w:val="nil"/>
              <w:left w:val="nil"/>
              <w:bottom w:val="single" w:sz="4" w:space="0" w:color="auto"/>
              <w:right w:val="single" w:sz="4" w:space="0" w:color="auto"/>
            </w:tcBorders>
            <w:vAlign w:val="bottom"/>
            <w:hideMark/>
          </w:tcPr>
          <w:p w14:paraId="6B4E437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454</w:t>
            </w:r>
          </w:p>
        </w:tc>
        <w:tc>
          <w:tcPr>
            <w:tcW w:w="1120" w:type="dxa"/>
            <w:tcBorders>
              <w:top w:val="nil"/>
              <w:left w:val="nil"/>
              <w:bottom w:val="single" w:sz="4" w:space="0" w:color="auto"/>
              <w:right w:val="single" w:sz="4" w:space="0" w:color="auto"/>
            </w:tcBorders>
            <w:vAlign w:val="bottom"/>
            <w:hideMark/>
          </w:tcPr>
          <w:p w14:paraId="347F1FE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BF865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POM-SZIC2</w:t>
            </w:r>
          </w:p>
        </w:tc>
        <w:tc>
          <w:tcPr>
            <w:tcW w:w="1080" w:type="dxa"/>
            <w:tcBorders>
              <w:top w:val="nil"/>
              <w:left w:val="nil"/>
              <w:bottom w:val="single" w:sz="4" w:space="0" w:color="auto"/>
              <w:right w:val="single" w:sz="4" w:space="0" w:color="auto"/>
            </w:tcBorders>
            <w:vAlign w:val="bottom"/>
            <w:hideMark/>
          </w:tcPr>
          <w:p w14:paraId="535E4F4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38EBE44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17BBF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dwurzędową</w:t>
            </w:r>
          </w:p>
        </w:tc>
        <w:tc>
          <w:tcPr>
            <w:tcW w:w="1120" w:type="dxa"/>
            <w:tcBorders>
              <w:top w:val="nil"/>
              <w:left w:val="nil"/>
              <w:bottom w:val="single" w:sz="4" w:space="0" w:color="auto"/>
              <w:right w:val="single" w:sz="4" w:space="0" w:color="auto"/>
            </w:tcBorders>
            <w:vAlign w:val="bottom"/>
            <w:hideMark/>
          </w:tcPr>
          <w:p w14:paraId="0375F6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SZK-IC2</w:t>
            </w:r>
          </w:p>
        </w:tc>
        <w:tc>
          <w:tcPr>
            <w:tcW w:w="840" w:type="dxa"/>
            <w:tcBorders>
              <w:top w:val="nil"/>
              <w:left w:val="nil"/>
              <w:bottom w:val="single" w:sz="4" w:space="0" w:color="auto"/>
              <w:right w:val="single" w:sz="4" w:space="0" w:color="auto"/>
            </w:tcBorders>
            <w:vAlign w:val="bottom"/>
            <w:hideMark/>
          </w:tcPr>
          <w:p w14:paraId="5F7A35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454</w:t>
            </w:r>
          </w:p>
        </w:tc>
        <w:tc>
          <w:tcPr>
            <w:tcW w:w="1120" w:type="dxa"/>
            <w:tcBorders>
              <w:top w:val="nil"/>
              <w:left w:val="nil"/>
              <w:bottom w:val="single" w:sz="4" w:space="0" w:color="auto"/>
              <w:right w:val="single" w:sz="4" w:space="0" w:color="auto"/>
            </w:tcBorders>
            <w:vAlign w:val="bottom"/>
            <w:hideMark/>
          </w:tcPr>
          <w:p w14:paraId="6E5B50D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039842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SZK-IC2</w:t>
            </w:r>
          </w:p>
        </w:tc>
        <w:tc>
          <w:tcPr>
            <w:tcW w:w="1080" w:type="dxa"/>
            <w:tcBorders>
              <w:top w:val="nil"/>
              <w:left w:val="nil"/>
              <w:bottom w:val="single" w:sz="4" w:space="0" w:color="auto"/>
              <w:right w:val="single" w:sz="4" w:space="0" w:color="auto"/>
            </w:tcBorders>
            <w:vAlign w:val="bottom"/>
            <w:hideMark/>
          </w:tcPr>
          <w:p w14:paraId="7990893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7E23C11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CA183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Mechaniczne szkółkowanie siewek iglastych sadzarką jednorzędową</w:t>
            </w:r>
          </w:p>
        </w:tc>
        <w:tc>
          <w:tcPr>
            <w:tcW w:w="1120" w:type="dxa"/>
            <w:tcBorders>
              <w:top w:val="nil"/>
              <w:left w:val="nil"/>
              <w:bottom w:val="single" w:sz="4" w:space="0" w:color="auto"/>
              <w:right w:val="single" w:sz="4" w:space="0" w:color="auto"/>
            </w:tcBorders>
            <w:vAlign w:val="bottom"/>
            <w:hideMark/>
          </w:tcPr>
          <w:p w14:paraId="6B2EB0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SZK-IC1</w:t>
            </w:r>
          </w:p>
        </w:tc>
        <w:tc>
          <w:tcPr>
            <w:tcW w:w="840" w:type="dxa"/>
            <w:tcBorders>
              <w:top w:val="nil"/>
              <w:left w:val="nil"/>
              <w:bottom w:val="single" w:sz="4" w:space="0" w:color="auto"/>
              <w:right w:val="single" w:sz="4" w:space="0" w:color="auto"/>
            </w:tcBorders>
            <w:vAlign w:val="bottom"/>
            <w:hideMark/>
          </w:tcPr>
          <w:p w14:paraId="79293EE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453</w:t>
            </w:r>
          </w:p>
        </w:tc>
        <w:tc>
          <w:tcPr>
            <w:tcW w:w="1120" w:type="dxa"/>
            <w:tcBorders>
              <w:top w:val="nil"/>
              <w:left w:val="nil"/>
              <w:bottom w:val="single" w:sz="4" w:space="0" w:color="auto"/>
              <w:right w:val="single" w:sz="4" w:space="0" w:color="auto"/>
            </w:tcBorders>
            <w:vAlign w:val="bottom"/>
            <w:hideMark/>
          </w:tcPr>
          <w:p w14:paraId="3E5F29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3CE41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POM-SZIC1</w:t>
            </w:r>
          </w:p>
        </w:tc>
        <w:tc>
          <w:tcPr>
            <w:tcW w:w="1080" w:type="dxa"/>
            <w:tcBorders>
              <w:top w:val="nil"/>
              <w:left w:val="nil"/>
              <w:bottom w:val="single" w:sz="4" w:space="0" w:color="auto"/>
              <w:right w:val="single" w:sz="4" w:space="0" w:color="auto"/>
            </w:tcBorders>
            <w:vAlign w:val="bottom"/>
            <w:hideMark/>
          </w:tcPr>
          <w:p w14:paraId="7AB147F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889128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CB3D69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jednorzędową</w:t>
            </w:r>
          </w:p>
        </w:tc>
        <w:tc>
          <w:tcPr>
            <w:tcW w:w="1120" w:type="dxa"/>
            <w:tcBorders>
              <w:top w:val="nil"/>
              <w:left w:val="nil"/>
              <w:bottom w:val="single" w:sz="4" w:space="0" w:color="auto"/>
              <w:right w:val="single" w:sz="4" w:space="0" w:color="auto"/>
            </w:tcBorders>
            <w:vAlign w:val="bottom"/>
            <w:hideMark/>
          </w:tcPr>
          <w:p w14:paraId="5A3C38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SZK-IC1</w:t>
            </w:r>
          </w:p>
        </w:tc>
        <w:tc>
          <w:tcPr>
            <w:tcW w:w="840" w:type="dxa"/>
            <w:tcBorders>
              <w:top w:val="nil"/>
              <w:left w:val="nil"/>
              <w:bottom w:val="single" w:sz="4" w:space="0" w:color="auto"/>
              <w:right w:val="single" w:sz="4" w:space="0" w:color="auto"/>
            </w:tcBorders>
            <w:vAlign w:val="bottom"/>
            <w:hideMark/>
          </w:tcPr>
          <w:p w14:paraId="5340D7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453</w:t>
            </w:r>
          </w:p>
        </w:tc>
        <w:tc>
          <w:tcPr>
            <w:tcW w:w="1120" w:type="dxa"/>
            <w:tcBorders>
              <w:top w:val="nil"/>
              <w:left w:val="nil"/>
              <w:bottom w:val="single" w:sz="4" w:space="0" w:color="auto"/>
              <w:right w:val="single" w:sz="4" w:space="0" w:color="auto"/>
            </w:tcBorders>
            <w:vAlign w:val="bottom"/>
            <w:hideMark/>
          </w:tcPr>
          <w:p w14:paraId="79932B8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DF8E57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SZK-IC1</w:t>
            </w:r>
          </w:p>
        </w:tc>
        <w:tc>
          <w:tcPr>
            <w:tcW w:w="1080" w:type="dxa"/>
            <w:tcBorders>
              <w:top w:val="nil"/>
              <w:left w:val="nil"/>
              <w:bottom w:val="single" w:sz="4" w:space="0" w:color="auto"/>
              <w:right w:val="single" w:sz="4" w:space="0" w:color="auto"/>
            </w:tcBorders>
            <w:vAlign w:val="bottom"/>
            <w:hideMark/>
          </w:tcPr>
          <w:p w14:paraId="70877B1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9D2387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D99308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pięciorzędową</w:t>
            </w:r>
          </w:p>
        </w:tc>
        <w:tc>
          <w:tcPr>
            <w:tcW w:w="1120" w:type="dxa"/>
            <w:tcBorders>
              <w:top w:val="nil"/>
              <w:left w:val="nil"/>
              <w:bottom w:val="single" w:sz="4" w:space="0" w:color="auto"/>
              <w:right w:val="single" w:sz="4" w:space="0" w:color="auto"/>
            </w:tcBorders>
            <w:vAlign w:val="bottom"/>
            <w:hideMark/>
          </w:tcPr>
          <w:p w14:paraId="58E81A5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SZK-IC5</w:t>
            </w:r>
          </w:p>
        </w:tc>
        <w:tc>
          <w:tcPr>
            <w:tcW w:w="840" w:type="dxa"/>
            <w:tcBorders>
              <w:top w:val="nil"/>
              <w:left w:val="nil"/>
              <w:bottom w:val="single" w:sz="4" w:space="0" w:color="auto"/>
              <w:right w:val="single" w:sz="4" w:space="0" w:color="auto"/>
            </w:tcBorders>
            <w:vAlign w:val="bottom"/>
            <w:hideMark/>
          </w:tcPr>
          <w:p w14:paraId="5B4841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457</w:t>
            </w:r>
          </w:p>
        </w:tc>
        <w:tc>
          <w:tcPr>
            <w:tcW w:w="1120" w:type="dxa"/>
            <w:tcBorders>
              <w:top w:val="nil"/>
              <w:left w:val="nil"/>
              <w:bottom w:val="single" w:sz="4" w:space="0" w:color="auto"/>
              <w:right w:val="single" w:sz="4" w:space="0" w:color="auto"/>
            </w:tcBorders>
            <w:vAlign w:val="bottom"/>
            <w:hideMark/>
          </w:tcPr>
          <w:p w14:paraId="7E0FF03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47E68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POM-SZIC5</w:t>
            </w:r>
          </w:p>
        </w:tc>
        <w:tc>
          <w:tcPr>
            <w:tcW w:w="1080" w:type="dxa"/>
            <w:tcBorders>
              <w:top w:val="nil"/>
              <w:left w:val="nil"/>
              <w:bottom w:val="single" w:sz="4" w:space="0" w:color="auto"/>
              <w:right w:val="single" w:sz="4" w:space="0" w:color="auto"/>
            </w:tcBorders>
            <w:vAlign w:val="bottom"/>
            <w:hideMark/>
          </w:tcPr>
          <w:p w14:paraId="407D166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636A32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0CC80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pięciorzędową</w:t>
            </w:r>
          </w:p>
        </w:tc>
        <w:tc>
          <w:tcPr>
            <w:tcW w:w="1120" w:type="dxa"/>
            <w:tcBorders>
              <w:top w:val="nil"/>
              <w:left w:val="nil"/>
              <w:bottom w:val="single" w:sz="4" w:space="0" w:color="auto"/>
              <w:right w:val="single" w:sz="4" w:space="0" w:color="auto"/>
            </w:tcBorders>
            <w:vAlign w:val="bottom"/>
            <w:hideMark/>
          </w:tcPr>
          <w:p w14:paraId="3064B7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SZK-IC5</w:t>
            </w:r>
          </w:p>
        </w:tc>
        <w:tc>
          <w:tcPr>
            <w:tcW w:w="840" w:type="dxa"/>
            <w:tcBorders>
              <w:top w:val="nil"/>
              <w:left w:val="nil"/>
              <w:bottom w:val="single" w:sz="4" w:space="0" w:color="auto"/>
              <w:right w:val="single" w:sz="4" w:space="0" w:color="auto"/>
            </w:tcBorders>
            <w:vAlign w:val="bottom"/>
            <w:hideMark/>
          </w:tcPr>
          <w:p w14:paraId="22E9AC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457</w:t>
            </w:r>
          </w:p>
        </w:tc>
        <w:tc>
          <w:tcPr>
            <w:tcW w:w="1120" w:type="dxa"/>
            <w:tcBorders>
              <w:top w:val="nil"/>
              <w:left w:val="nil"/>
              <w:bottom w:val="single" w:sz="4" w:space="0" w:color="auto"/>
              <w:right w:val="single" w:sz="4" w:space="0" w:color="auto"/>
            </w:tcBorders>
            <w:vAlign w:val="bottom"/>
            <w:hideMark/>
          </w:tcPr>
          <w:p w14:paraId="798F226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326B0F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SZK-IC5</w:t>
            </w:r>
          </w:p>
        </w:tc>
        <w:tc>
          <w:tcPr>
            <w:tcW w:w="1080" w:type="dxa"/>
            <w:tcBorders>
              <w:top w:val="nil"/>
              <w:left w:val="nil"/>
              <w:bottom w:val="single" w:sz="4" w:space="0" w:color="auto"/>
              <w:right w:val="single" w:sz="4" w:space="0" w:color="auto"/>
            </w:tcBorders>
            <w:vAlign w:val="bottom"/>
            <w:hideMark/>
          </w:tcPr>
          <w:p w14:paraId="7E5ECEF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76817A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91E4D1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trzyrzędową</w:t>
            </w:r>
          </w:p>
        </w:tc>
        <w:tc>
          <w:tcPr>
            <w:tcW w:w="1120" w:type="dxa"/>
            <w:tcBorders>
              <w:top w:val="nil"/>
              <w:left w:val="nil"/>
              <w:bottom w:val="single" w:sz="4" w:space="0" w:color="auto"/>
              <w:right w:val="single" w:sz="4" w:space="0" w:color="auto"/>
            </w:tcBorders>
            <w:vAlign w:val="bottom"/>
            <w:hideMark/>
          </w:tcPr>
          <w:p w14:paraId="2A81169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SZK-IC3</w:t>
            </w:r>
          </w:p>
        </w:tc>
        <w:tc>
          <w:tcPr>
            <w:tcW w:w="840" w:type="dxa"/>
            <w:tcBorders>
              <w:top w:val="nil"/>
              <w:left w:val="nil"/>
              <w:bottom w:val="single" w:sz="4" w:space="0" w:color="auto"/>
              <w:right w:val="single" w:sz="4" w:space="0" w:color="auto"/>
            </w:tcBorders>
            <w:vAlign w:val="bottom"/>
            <w:hideMark/>
          </w:tcPr>
          <w:p w14:paraId="354D97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455</w:t>
            </w:r>
          </w:p>
        </w:tc>
        <w:tc>
          <w:tcPr>
            <w:tcW w:w="1120" w:type="dxa"/>
            <w:tcBorders>
              <w:top w:val="nil"/>
              <w:left w:val="nil"/>
              <w:bottom w:val="single" w:sz="4" w:space="0" w:color="auto"/>
              <w:right w:val="single" w:sz="4" w:space="0" w:color="auto"/>
            </w:tcBorders>
            <w:vAlign w:val="bottom"/>
            <w:hideMark/>
          </w:tcPr>
          <w:p w14:paraId="7CB4E78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3234C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POM-SZIC3</w:t>
            </w:r>
          </w:p>
        </w:tc>
        <w:tc>
          <w:tcPr>
            <w:tcW w:w="1080" w:type="dxa"/>
            <w:tcBorders>
              <w:top w:val="nil"/>
              <w:left w:val="nil"/>
              <w:bottom w:val="single" w:sz="4" w:space="0" w:color="auto"/>
              <w:right w:val="single" w:sz="4" w:space="0" w:color="auto"/>
            </w:tcBorders>
            <w:vAlign w:val="bottom"/>
            <w:hideMark/>
          </w:tcPr>
          <w:p w14:paraId="3C334EF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707910B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F60C3B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iglastych sadzarką trzyrzędową</w:t>
            </w:r>
          </w:p>
        </w:tc>
        <w:tc>
          <w:tcPr>
            <w:tcW w:w="1120" w:type="dxa"/>
            <w:tcBorders>
              <w:top w:val="nil"/>
              <w:left w:val="nil"/>
              <w:bottom w:val="single" w:sz="4" w:space="0" w:color="auto"/>
              <w:right w:val="single" w:sz="4" w:space="0" w:color="auto"/>
            </w:tcBorders>
            <w:vAlign w:val="bottom"/>
            <w:hideMark/>
          </w:tcPr>
          <w:p w14:paraId="0E4190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SZK-IC3</w:t>
            </w:r>
          </w:p>
        </w:tc>
        <w:tc>
          <w:tcPr>
            <w:tcW w:w="840" w:type="dxa"/>
            <w:tcBorders>
              <w:top w:val="nil"/>
              <w:left w:val="nil"/>
              <w:bottom w:val="single" w:sz="4" w:space="0" w:color="auto"/>
              <w:right w:val="single" w:sz="4" w:space="0" w:color="auto"/>
            </w:tcBorders>
            <w:vAlign w:val="bottom"/>
            <w:hideMark/>
          </w:tcPr>
          <w:p w14:paraId="045C3D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455</w:t>
            </w:r>
          </w:p>
        </w:tc>
        <w:tc>
          <w:tcPr>
            <w:tcW w:w="1120" w:type="dxa"/>
            <w:tcBorders>
              <w:top w:val="nil"/>
              <w:left w:val="nil"/>
              <w:bottom w:val="single" w:sz="4" w:space="0" w:color="auto"/>
              <w:right w:val="single" w:sz="4" w:space="0" w:color="auto"/>
            </w:tcBorders>
            <w:vAlign w:val="bottom"/>
            <w:hideMark/>
          </w:tcPr>
          <w:p w14:paraId="61A385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594FA6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SZK-IC3</w:t>
            </w:r>
          </w:p>
        </w:tc>
        <w:tc>
          <w:tcPr>
            <w:tcW w:w="1080" w:type="dxa"/>
            <w:tcBorders>
              <w:top w:val="nil"/>
              <w:left w:val="nil"/>
              <w:bottom w:val="single" w:sz="4" w:space="0" w:color="auto"/>
              <w:right w:val="single" w:sz="4" w:space="0" w:color="auto"/>
            </w:tcBorders>
            <w:vAlign w:val="bottom"/>
            <w:hideMark/>
          </w:tcPr>
          <w:p w14:paraId="5FB9A84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070CBED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F8433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Mechaniczne szkółkowanie siewek liściastych sadzarką czterorzędową </w:t>
            </w:r>
          </w:p>
        </w:tc>
        <w:tc>
          <w:tcPr>
            <w:tcW w:w="1120" w:type="dxa"/>
            <w:tcBorders>
              <w:top w:val="nil"/>
              <w:left w:val="nil"/>
              <w:bottom w:val="single" w:sz="4" w:space="0" w:color="auto"/>
              <w:right w:val="single" w:sz="4" w:space="0" w:color="auto"/>
            </w:tcBorders>
            <w:vAlign w:val="bottom"/>
            <w:hideMark/>
          </w:tcPr>
          <w:p w14:paraId="3DAFCD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SZK-LC4</w:t>
            </w:r>
          </w:p>
        </w:tc>
        <w:tc>
          <w:tcPr>
            <w:tcW w:w="840" w:type="dxa"/>
            <w:tcBorders>
              <w:top w:val="nil"/>
              <w:left w:val="nil"/>
              <w:bottom w:val="single" w:sz="4" w:space="0" w:color="auto"/>
              <w:right w:val="single" w:sz="4" w:space="0" w:color="auto"/>
            </w:tcBorders>
            <w:vAlign w:val="bottom"/>
            <w:hideMark/>
          </w:tcPr>
          <w:p w14:paraId="1C766B4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461</w:t>
            </w:r>
          </w:p>
        </w:tc>
        <w:tc>
          <w:tcPr>
            <w:tcW w:w="1120" w:type="dxa"/>
            <w:tcBorders>
              <w:top w:val="nil"/>
              <w:left w:val="nil"/>
              <w:bottom w:val="single" w:sz="4" w:space="0" w:color="auto"/>
              <w:right w:val="single" w:sz="4" w:space="0" w:color="auto"/>
            </w:tcBorders>
            <w:vAlign w:val="bottom"/>
            <w:hideMark/>
          </w:tcPr>
          <w:p w14:paraId="05FDE1F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7D2F83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POM-SZLC4</w:t>
            </w:r>
          </w:p>
        </w:tc>
        <w:tc>
          <w:tcPr>
            <w:tcW w:w="1080" w:type="dxa"/>
            <w:tcBorders>
              <w:top w:val="nil"/>
              <w:left w:val="nil"/>
              <w:bottom w:val="single" w:sz="4" w:space="0" w:color="auto"/>
              <w:right w:val="single" w:sz="4" w:space="0" w:color="auto"/>
            </w:tcBorders>
            <w:vAlign w:val="bottom"/>
            <w:hideMark/>
          </w:tcPr>
          <w:p w14:paraId="7389C30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61D1A86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F01ED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Mechaniczne szkółkowanie siewek liściastych sadzarką czterorzędową </w:t>
            </w:r>
          </w:p>
        </w:tc>
        <w:tc>
          <w:tcPr>
            <w:tcW w:w="1120" w:type="dxa"/>
            <w:tcBorders>
              <w:top w:val="nil"/>
              <w:left w:val="nil"/>
              <w:bottom w:val="single" w:sz="4" w:space="0" w:color="auto"/>
              <w:right w:val="single" w:sz="4" w:space="0" w:color="auto"/>
            </w:tcBorders>
            <w:vAlign w:val="bottom"/>
            <w:hideMark/>
          </w:tcPr>
          <w:p w14:paraId="5813B90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SZK-LC4</w:t>
            </w:r>
          </w:p>
        </w:tc>
        <w:tc>
          <w:tcPr>
            <w:tcW w:w="840" w:type="dxa"/>
            <w:tcBorders>
              <w:top w:val="nil"/>
              <w:left w:val="nil"/>
              <w:bottom w:val="single" w:sz="4" w:space="0" w:color="auto"/>
              <w:right w:val="single" w:sz="4" w:space="0" w:color="auto"/>
            </w:tcBorders>
            <w:vAlign w:val="bottom"/>
            <w:hideMark/>
          </w:tcPr>
          <w:p w14:paraId="07AD611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461</w:t>
            </w:r>
          </w:p>
        </w:tc>
        <w:tc>
          <w:tcPr>
            <w:tcW w:w="1120" w:type="dxa"/>
            <w:tcBorders>
              <w:top w:val="nil"/>
              <w:left w:val="nil"/>
              <w:bottom w:val="single" w:sz="4" w:space="0" w:color="auto"/>
              <w:right w:val="single" w:sz="4" w:space="0" w:color="auto"/>
            </w:tcBorders>
            <w:vAlign w:val="bottom"/>
            <w:hideMark/>
          </w:tcPr>
          <w:p w14:paraId="217351C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60151A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SZK-LC4</w:t>
            </w:r>
          </w:p>
        </w:tc>
        <w:tc>
          <w:tcPr>
            <w:tcW w:w="1080" w:type="dxa"/>
            <w:tcBorders>
              <w:top w:val="nil"/>
              <w:left w:val="nil"/>
              <w:bottom w:val="single" w:sz="4" w:space="0" w:color="auto"/>
              <w:right w:val="single" w:sz="4" w:space="0" w:color="auto"/>
            </w:tcBorders>
            <w:vAlign w:val="bottom"/>
            <w:hideMark/>
          </w:tcPr>
          <w:p w14:paraId="24AB7C7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731823E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3358D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dwurzędową</w:t>
            </w:r>
          </w:p>
        </w:tc>
        <w:tc>
          <w:tcPr>
            <w:tcW w:w="1120" w:type="dxa"/>
            <w:tcBorders>
              <w:top w:val="nil"/>
              <w:left w:val="nil"/>
              <w:bottom w:val="single" w:sz="4" w:space="0" w:color="auto"/>
              <w:right w:val="single" w:sz="4" w:space="0" w:color="auto"/>
            </w:tcBorders>
            <w:vAlign w:val="bottom"/>
            <w:hideMark/>
          </w:tcPr>
          <w:p w14:paraId="787B54D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SZK-LC2</w:t>
            </w:r>
          </w:p>
        </w:tc>
        <w:tc>
          <w:tcPr>
            <w:tcW w:w="840" w:type="dxa"/>
            <w:tcBorders>
              <w:top w:val="nil"/>
              <w:left w:val="nil"/>
              <w:bottom w:val="single" w:sz="4" w:space="0" w:color="auto"/>
              <w:right w:val="single" w:sz="4" w:space="0" w:color="auto"/>
            </w:tcBorders>
            <w:vAlign w:val="bottom"/>
            <w:hideMark/>
          </w:tcPr>
          <w:p w14:paraId="2E726B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459</w:t>
            </w:r>
          </w:p>
        </w:tc>
        <w:tc>
          <w:tcPr>
            <w:tcW w:w="1120" w:type="dxa"/>
            <w:tcBorders>
              <w:top w:val="nil"/>
              <w:left w:val="nil"/>
              <w:bottom w:val="single" w:sz="4" w:space="0" w:color="auto"/>
              <w:right w:val="single" w:sz="4" w:space="0" w:color="auto"/>
            </w:tcBorders>
            <w:vAlign w:val="bottom"/>
            <w:hideMark/>
          </w:tcPr>
          <w:p w14:paraId="76971F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EABFD6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POM-SZLC2</w:t>
            </w:r>
          </w:p>
        </w:tc>
        <w:tc>
          <w:tcPr>
            <w:tcW w:w="1080" w:type="dxa"/>
            <w:tcBorders>
              <w:top w:val="nil"/>
              <w:left w:val="nil"/>
              <w:bottom w:val="single" w:sz="4" w:space="0" w:color="auto"/>
              <w:right w:val="single" w:sz="4" w:space="0" w:color="auto"/>
            </w:tcBorders>
            <w:vAlign w:val="bottom"/>
            <w:hideMark/>
          </w:tcPr>
          <w:p w14:paraId="47250AB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77238C3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02756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dwurzędową</w:t>
            </w:r>
          </w:p>
        </w:tc>
        <w:tc>
          <w:tcPr>
            <w:tcW w:w="1120" w:type="dxa"/>
            <w:tcBorders>
              <w:top w:val="nil"/>
              <w:left w:val="nil"/>
              <w:bottom w:val="single" w:sz="4" w:space="0" w:color="auto"/>
              <w:right w:val="single" w:sz="4" w:space="0" w:color="auto"/>
            </w:tcBorders>
            <w:vAlign w:val="bottom"/>
            <w:hideMark/>
          </w:tcPr>
          <w:p w14:paraId="002B5BE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SZK-LC2</w:t>
            </w:r>
          </w:p>
        </w:tc>
        <w:tc>
          <w:tcPr>
            <w:tcW w:w="840" w:type="dxa"/>
            <w:tcBorders>
              <w:top w:val="nil"/>
              <w:left w:val="nil"/>
              <w:bottom w:val="single" w:sz="4" w:space="0" w:color="auto"/>
              <w:right w:val="single" w:sz="4" w:space="0" w:color="auto"/>
            </w:tcBorders>
            <w:vAlign w:val="bottom"/>
            <w:hideMark/>
          </w:tcPr>
          <w:p w14:paraId="1A7191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459</w:t>
            </w:r>
          </w:p>
        </w:tc>
        <w:tc>
          <w:tcPr>
            <w:tcW w:w="1120" w:type="dxa"/>
            <w:tcBorders>
              <w:top w:val="nil"/>
              <w:left w:val="nil"/>
              <w:bottom w:val="single" w:sz="4" w:space="0" w:color="auto"/>
              <w:right w:val="single" w:sz="4" w:space="0" w:color="auto"/>
            </w:tcBorders>
            <w:vAlign w:val="bottom"/>
            <w:hideMark/>
          </w:tcPr>
          <w:p w14:paraId="11EC6D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363BFDC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SZK-LC2</w:t>
            </w:r>
          </w:p>
        </w:tc>
        <w:tc>
          <w:tcPr>
            <w:tcW w:w="1080" w:type="dxa"/>
            <w:tcBorders>
              <w:top w:val="nil"/>
              <w:left w:val="nil"/>
              <w:bottom w:val="single" w:sz="4" w:space="0" w:color="auto"/>
              <w:right w:val="single" w:sz="4" w:space="0" w:color="auto"/>
            </w:tcBorders>
            <w:vAlign w:val="bottom"/>
            <w:hideMark/>
          </w:tcPr>
          <w:p w14:paraId="3683BE2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7C75F9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9C6882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jednorzędową</w:t>
            </w:r>
          </w:p>
        </w:tc>
        <w:tc>
          <w:tcPr>
            <w:tcW w:w="1120" w:type="dxa"/>
            <w:tcBorders>
              <w:top w:val="nil"/>
              <w:left w:val="nil"/>
              <w:bottom w:val="single" w:sz="4" w:space="0" w:color="auto"/>
              <w:right w:val="single" w:sz="4" w:space="0" w:color="auto"/>
            </w:tcBorders>
            <w:vAlign w:val="bottom"/>
            <w:hideMark/>
          </w:tcPr>
          <w:p w14:paraId="4061EAF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SZK-LC1</w:t>
            </w:r>
          </w:p>
        </w:tc>
        <w:tc>
          <w:tcPr>
            <w:tcW w:w="840" w:type="dxa"/>
            <w:tcBorders>
              <w:top w:val="nil"/>
              <w:left w:val="nil"/>
              <w:bottom w:val="single" w:sz="4" w:space="0" w:color="auto"/>
              <w:right w:val="single" w:sz="4" w:space="0" w:color="auto"/>
            </w:tcBorders>
            <w:vAlign w:val="bottom"/>
            <w:hideMark/>
          </w:tcPr>
          <w:p w14:paraId="077F619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458</w:t>
            </w:r>
          </w:p>
        </w:tc>
        <w:tc>
          <w:tcPr>
            <w:tcW w:w="1120" w:type="dxa"/>
            <w:tcBorders>
              <w:top w:val="nil"/>
              <w:left w:val="nil"/>
              <w:bottom w:val="single" w:sz="4" w:space="0" w:color="auto"/>
              <w:right w:val="single" w:sz="4" w:space="0" w:color="auto"/>
            </w:tcBorders>
            <w:vAlign w:val="bottom"/>
            <w:hideMark/>
          </w:tcPr>
          <w:p w14:paraId="3CD0AF1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2CDA8E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POM-SZLC1</w:t>
            </w:r>
          </w:p>
        </w:tc>
        <w:tc>
          <w:tcPr>
            <w:tcW w:w="1080" w:type="dxa"/>
            <w:tcBorders>
              <w:top w:val="nil"/>
              <w:left w:val="nil"/>
              <w:bottom w:val="single" w:sz="4" w:space="0" w:color="auto"/>
              <w:right w:val="single" w:sz="4" w:space="0" w:color="auto"/>
            </w:tcBorders>
            <w:vAlign w:val="bottom"/>
            <w:hideMark/>
          </w:tcPr>
          <w:p w14:paraId="5792049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693482F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ABD17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jednorzędową</w:t>
            </w:r>
          </w:p>
        </w:tc>
        <w:tc>
          <w:tcPr>
            <w:tcW w:w="1120" w:type="dxa"/>
            <w:tcBorders>
              <w:top w:val="nil"/>
              <w:left w:val="nil"/>
              <w:bottom w:val="single" w:sz="4" w:space="0" w:color="auto"/>
              <w:right w:val="single" w:sz="4" w:space="0" w:color="auto"/>
            </w:tcBorders>
            <w:vAlign w:val="bottom"/>
            <w:hideMark/>
          </w:tcPr>
          <w:p w14:paraId="188EB9D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SZK-LC1</w:t>
            </w:r>
          </w:p>
        </w:tc>
        <w:tc>
          <w:tcPr>
            <w:tcW w:w="840" w:type="dxa"/>
            <w:tcBorders>
              <w:top w:val="nil"/>
              <w:left w:val="nil"/>
              <w:bottom w:val="single" w:sz="4" w:space="0" w:color="auto"/>
              <w:right w:val="single" w:sz="4" w:space="0" w:color="auto"/>
            </w:tcBorders>
            <w:vAlign w:val="bottom"/>
            <w:hideMark/>
          </w:tcPr>
          <w:p w14:paraId="367D16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458</w:t>
            </w:r>
          </w:p>
        </w:tc>
        <w:tc>
          <w:tcPr>
            <w:tcW w:w="1120" w:type="dxa"/>
            <w:tcBorders>
              <w:top w:val="nil"/>
              <w:left w:val="nil"/>
              <w:bottom w:val="single" w:sz="4" w:space="0" w:color="auto"/>
              <w:right w:val="single" w:sz="4" w:space="0" w:color="auto"/>
            </w:tcBorders>
            <w:vAlign w:val="bottom"/>
            <w:hideMark/>
          </w:tcPr>
          <w:p w14:paraId="77DA9D1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8C983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SZK-LC1</w:t>
            </w:r>
          </w:p>
        </w:tc>
        <w:tc>
          <w:tcPr>
            <w:tcW w:w="1080" w:type="dxa"/>
            <w:tcBorders>
              <w:top w:val="nil"/>
              <w:left w:val="nil"/>
              <w:bottom w:val="single" w:sz="4" w:space="0" w:color="auto"/>
              <w:right w:val="single" w:sz="4" w:space="0" w:color="auto"/>
            </w:tcBorders>
            <w:vAlign w:val="bottom"/>
            <w:hideMark/>
          </w:tcPr>
          <w:p w14:paraId="05D2207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3F5CA3D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E923D9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pięciorzędową</w:t>
            </w:r>
          </w:p>
        </w:tc>
        <w:tc>
          <w:tcPr>
            <w:tcW w:w="1120" w:type="dxa"/>
            <w:tcBorders>
              <w:top w:val="nil"/>
              <w:left w:val="nil"/>
              <w:bottom w:val="single" w:sz="4" w:space="0" w:color="auto"/>
              <w:right w:val="single" w:sz="4" w:space="0" w:color="auto"/>
            </w:tcBorders>
            <w:vAlign w:val="bottom"/>
            <w:hideMark/>
          </w:tcPr>
          <w:p w14:paraId="6B5192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SZK-LC5</w:t>
            </w:r>
          </w:p>
        </w:tc>
        <w:tc>
          <w:tcPr>
            <w:tcW w:w="840" w:type="dxa"/>
            <w:tcBorders>
              <w:top w:val="nil"/>
              <w:left w:val="nil"/>
              <w:bottom w:val="single" w:sz="4" w:space="0" w:color="auto"/>
              <w:right w:val="single" w:sz="4" w:space="0" w:color="auto"/>
            </w:tcBorders>
            <w:vAlign w:val="bottom"/>
            <w:hideMark/>
          </w:tcPr>
          <w:p w14:paraId="3363F3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462</w:t>
            </w:r>
          </w:p>
        </w:tc>
        <w:tc>
          <w:tcPr>
            <w:tcW w:w="1120" w:type="dxa"/>
            <w:tcBorders>
              <w:top w:val="nil"/>
              <w:left w:val="nil"/>
              <w:bottom w:val="single" w:sz="4" w:space="0" w:color="auto"/>
              <w:right w:val="single" w:sz="4" w:space="0" w:color="auto"/>
            </w:tcBorders>
            <w:vAlign w:val="bottom"/>
            <w:hideMark/>
          </w:tcPr>
          <w:p w14:paraId="1C801D2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79EC5E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POM-SZLC5</w:t>
            </w:r>
          </w:p>
        </w:tc>
        <w:tc>
          <w:tcPr>
            <w:tcW w:w="1080" w:type="dxa"/>
            <w:tcBorders>
              <w:top w:val="nil"/>
              <w:left w:val="nil"/>
              <w:bottom w:val="single" w:sz="4" w:space="0" w:color="auto"/>
              <w:right w:val="single" w:sz="4" w:space="0" w:color="auto"/>
            </w:tcBorders>
            <w:vAlign w:val="bottom"/>
            <w:hideMark/>
          </w:tcPr>
          <w:p w14:paraId="7BF9F5E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313A388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00777F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pięciorzędową</w:t>
            </w:r>
          </w:p>
        </w:tc>
        <w:tc>
          <w:tcPr>
            <w:tcW w:w="1120" w:type="dxa"/>
            <w:tcBorders>
              <w:top w:val="nil"/>
              <w:left w:val="nil"/>
              <w:bottom w:val="single" w:sz="4" w:space="0" w:color="auto"/>
              <w:right w:val="single" w:sz="4" w:space="0" w:color="auto"/>
            </w:tcBorders>
            <w:vAlign w:val="bottom"/>
            <w:hideMark/>
          </w:tcPr>
          <w:p w14:paraId="1991B2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SZK-LC5</w:t>
            </w:r>
          </w:p>
        </w:tc>
        <w:tc>
          <w:tcPr>
            <w:tcW w:w="840" w:type="dxa"/>
            <w:tcBorders>
              <w:top w:val="nil"/>
              <w:left w:val="nil"/>
              <w:bottom w:val="single" w:sz="4" w:space="0" w:color="auto"/>
              <w:right w:val="single" w:sz="4" w:space="0" w:color="auto"/>
            </w:tcBorders>
            <w:vAlign w:val="bottom"/>
            <w:hideMark/>
          </w:tcPr>
          <w:p w14:paraId="057D3AB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462</w:t>
            </w:r>
          </w:p>
        </w:tc>
        <w:tc>
          <w:tcPr>
            <w:tcW w:w="1120" w:type="dxa"/>
            <w:tcBorders>
              <w:top w:val="nil"/>
              <w:left w:val="nil"/>
              <w:bottom w:val="single" w:sz="4" w:space="0" w:color="auto"/>
              <w:right w:val="single" w:sz="4" w:space="0" w:color="auto"/>
            </w:tcBorders>
            <w:vAlign w:val="bottom"/>
            <w:hideMark/>
          </w:tcPr>
          <w:p w14:paraId="3042AC5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08D9627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SZK-LC5</w:t>
            </w:r>
          </w:p>
        </w:tc>
        <w:tc>
          <w:tcPr>
            <w:tcW w:w="1080" w:type="dxa"/>
            <w:tcBorders>
              <w:top w:val="nil"/>
              <w:left w:val="nil"/>
              <w:bottom w:val="single" w:sz="4" w:space="0" w:color="auto"/>
              <w:right w:val="single" w:sz="4" w:space="0" w:color="auto"/>
            </w:tcBorders>
            <w:vAlign w:val="bottom"/>
            <w:hideMark/>
          </w:tcPr>
          <w:p w14:paraId="16A41EB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467E843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1967C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trzyrzędową</w:t>
            </w:r>
          </w:p>
        </w:tc>
        <w:tc>
          <w:tcPr>
            <w:tcW w:w="1120" w:type="dxa"/>
            <w:tcBorders>
              <w:top w:val="nil"/>
              <w:left w:val="nil"/>
              <w:bottom w:val="single" w:sz="4" w:space="0" w:color="auto"/>
              <w:right w:val="single" w:sz="4" w:space="0" w:color="auto"/>
            </w:tcBorders>
            <w:vAlign w:val="bottom"/>
            <w:hideMark/>
          </w:tcPr>
          <w:p w14:paraId="252AEB0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SZK-LC3</w:t>
            </w:r>
          </w:p>
        </w:tc>
        <w:tc>
          <w:tcPr>
            <w:tcW w:w="840" w:type="dxa"/>
            <w:tcBorders>
              <w:top w:val="nil"/>
              <w:left w:val="nil"/>
              <w:bottom w:val="single" w:sz="4" w:space="0" w:color="auto"/>
              <w:right w:val="single" w:sz="4" w:space="0" w:color="auto"/>
            </w:tcBorders>
            <w:vAlign w:val="bottom"/>
            <w:hideMark/>
          </w:tcPr>
          <w:p w14:paraId="7A87B5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460</w:t>
            </w:r>
          </w:p>
        </w:tc>
        <w:tc>
          <w:tcPr>
            <w:tcW w:w="1120" w:type="dxa"/>
            <w:tcBorders>
              <w:top w:val="nil"/>
              <w:left w:val="nil"/>
              <w:bottom w:val="single" w:sz="4" w:space="0" w:color="auto"/>
              <w:right w:val="single" w:sz="4" w:space="0" w:color="auto"/>
            </w:tcBorders>
            <w:vAlign w:val="bottom"/>
            <w:hideMark/>
          </w:tcPr>
          <w:p w14:paraId="4346F0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1395C3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POM-SZLC3</w:t>
            </w:r>
          </w:p>
        </w:tc>
        <w:tc>
          <w:tcPr>
            <w:tcW w:w="1080" w:type="dxa"/>
            <w:tcBorders>
              <w:top w:val="nil"/>
              <w:left w:val="nil"/>
              <w:bottom w:val="single" w:sz="4" w:space="0" w:color="auto"/>
              <w:right w:val="single" w:sz="4" w:space="0" w:color="auto"/>
            </w:tcBorders>
            <w:vAlign w:val="bottom"/>
            <w:hideMark/>
          </w:tcPr>
          <w:p w14:paraId="7377658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16662D6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EA4322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szkółkowanie siewek liściastych sadzarką trzyrzędową</w:t>
            </w:r>
          </w:p>
        </w:tc>
        <w:tc>
          <w:tcPr>
            <w:tcW w:w="1120" w:type="dxa"/>
            <w:tcBorders>
              <w:top w:val="nil"/>
              <w:left w:val="nil"/>
              <w:bottom w:val="single" w:sz="4" w:space="0" w:color="auto"/>
              <w:right w:val="single" w:sz="4" w:space="0" w:color="auto"/>
            </w:tcBorders>
            <w:vAlign w:val="bottom"/>
            <w:hideMark/>
          </w:tcPr>
          <w:p w14:paraId="7C244C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SZK-LC3</w:t>
            </w:r>
          </w:p>
        </w:tc>
        <w:tc>
          <w:tcPr>
            <w:tcW w:w="840" w:type="dxa"/>
            <w:tcBorders>
              <w:top w:val="nil"/>
              <w:left w:val="nil"/>
              <w:bottom w:val="single" w:sz="4" w:space="0" w:color="auto"/>
              <w:right w:val="single" w:sz="4" w:space="0" w:color="auto"/>
            </w:tcBorders>
            <w:vAlign w:val="bottom"/>
            <w:hideMark/>
          </w:tcPr>
          <w:p w14:paraId="17A9A1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460</w:t>
            </w:r>
          </w:p>
        </w:tc>
        <w:tc>
          <w:tcPr>
            <w:tcW w:w="1120" w:type="dxa"/>
            <w:tcBorders>
              <w:top w:val="nil"/>
              <w:left w:val="nil"/>
              <w:bottom w:val="single" w:sz="4" w:space="0" w:color="auto"/>
              <w:right w:val="single" w:sz="4" w:space="0" w:color="auto"/>
            </w:tcBorders>
            <w:vAlign w:val="bottom"/>
            <w:hideMark/>
          </w:tcPr>
          <w:p w14:paraId="61A2E2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KMTR</w:t>
            </w:r>
          </w:p>
        </w:tc>
        <w:tc>
          <w:tcPr>
            <w:tcW w:w="1320" w:type="dxa"/>
            <w:tcBorders>
              <w:top w:val="nil"/>
              <w:left w:val="nil"/>
              <w:bottom w:val="single" w:sz="4" w:space="0" w:color="auto"/>
              <w:right w:val="single" w:sz="4" w:space="0" w:color="auto"/>
            </w:tcBorders>
            <w:vAlign w:val="bottom"/>
            <w:hideMark/>
          </w:tcPr>
          <w:p w14:paraId="40EAB83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SZK-LC3</w:t>
            </w:r>
          </w:p>
        </w:tc>
        <w:tc>
          <w:tcPr>
            <w:tcW w:w="1080" w:type="dxa"/>
            <w:tcBorders>
              <w:top w:val="nil"/>
              <w:left w:val="nil"/>
              <w:bottom w:val="single" w:sz="4" w:space="0" w:color="auto"/>
              <w:right w:val="single" w:sz="4" w:space="0" w:color="auto"/>
            </w:tcBorders>
            <w:vAlign w:val="bottom"/>
            <w:hideMark/>
          </w:tcPr>
          <w:p w14:paraId="07A9C13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23</w:t>
            </w:r>
          </w:p>
        </w:tc>
      </w:tr>
      <w:tr w:rsidR="00462B40" w:rsidRPr="00462B40" w14:paraId="3E8F713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8E89A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Ręczne szkółkowanie </w:t>
            </w:r>
            <w:proofErr w:type="gramStart"/>
            <w:r w:rsidRPr="00462B40">
              <w:rPr>
                <w:rFonts w:ascii="Calibri" w:hAnsi="Calibri" w:cs="Calibri"/>
                <w:color w:val="000000"/>
                <w:sz w:val="18"/>
                <w:szCs w:val="18"/>
                <w:lang w:eastAsia="pl-PL"/>
              </w:rPr>
              <w:t>sadzonek  do</w:t>
            </w:r>
            <w:proofErr w:type="gramEnd"/>
            <w:r w:rsidRPr="00462B40">
              <w:rPr>
                <w:rFonts w:ascii="Calibri" w:hAnsi="Calibri" w:cs="Calibri"/>
                <w:color w:val="000000"/>
                <w:sz w:val="18"/>
                <w:szCs w:val="18"/>
                <w:lang w:eastAsia="pl-PL"/>
              </w:rPr>
              <w:t xml:space="preserve"> kontenerów o zagęszczeniu cel do 400 szt./m2</w:t>
            </w:r>
          </w:p>
        </w:tc>
        <w:tc>
          <w:tcPr>
            <w:tcW w:w="1120" w:type="dxa"/>
            <w:tcBorders>
              <w:top w:val="nil"/>
              <w:left w:val="nil"/>
              <w:bottom w:val="single" w:sz="4" w:space="0" w:color="auto"/>
              <w:right w:val="single" w:sz="4" w:space="0" w:color="auto"/>
            </w:tcBorders>
            <w:vAlign w:val="bottom"/>
            <w:hideMark/>
          </w:tcPr>
          <w:p w14:paraId="3E861C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SZK-KONTR</w:t>
            </w:r>
          </w:p>
        </w:tc>
        <w:tc>
          <w:tcPr>
            <w:tcW w:w="840" w:type="dxa"/>
            <w:tcBorders>
              <w:top w:val="nil"/>
              <w:left w:val="nil"/>
              <w:bottom w:val="single" w:sz="4" w:space="0" w:color="auto"/>
              <w:right w:val="single" w:sz="4" w:space="0" w:color="auto"/>
            </w:tcBorders>
            <w:vAlign w:val="bottom"/>
            <w:hideMark/>
          </w:tcPr>
          <w:p w14:paraId="3A034F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463</w:t>
            </w:r>
          </w:p>
        </w:tc>
        <w:tc>
          <w:tcPr>
            <w:tcW w:w="1120" w:type="dxa"/>
            <w:tcBorders>
              <w:top w:val="nil"/>
              <w:left w:val="nil"/>
              <w:bottom w:val="single" w:sz="4" w:space="0" w:color="auto"/>
              <w:right w:val="single" w:sz="4" w:space="0" w:color="auto"/>
            </w:tcBorders>
            <w:vAlign w:val="bottom"/>
            <w:hideMark/>
          </w:tcPr>
          <w:p w14:paraId="2C12A2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1F533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SZK-KONTR</w:t>
            </w:r>
          </w:p>
        </w:tc>
        <w:tc>
          <w:tcPr>
            <w:tcW w:w="1080" w:type="dxa"/>
            <w:tcBorders>
              <w:top w:val="nil"/>
              <w:left w:val="nil"/>
              <w:bottom w:val="single" w:sz="4" w:space="0" w:color="auto"/>
              <w:right w:val="single" w:sz="4" w:space="0" w:color="auto"/>
            </w:tcBorders>
            <w:vAlign w:val="bottom"/>
            <w:hideMark/>
          </w:tcPr>
          <w:p w14:paraId="16CC817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24</w:t>
            </w:r>
          </w:p>
        </w:tc>
      </w:tr>
      <w:tr w:rsidR="00462B40" w:rsidRPr="00462B40" w14:paraId="3B04666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FF84E8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Sadzenie </w:t>
            </w:r>
            <w:proofErr w:type="gramStart"/>
            <w:r w:rsidRPr="00462B40">
              <w:rPr>
                <w:rFonts w:ascii="Calibri" w:hAnsi="Calibri" w:cs="Calibri"/>
                <w:color w:val="000000"/>
                <w:sz w:val="18"/>
                <w:szCs w:val="18"/>
                <w:lang w:eastAsia="pl-PL"/>
              </w:rPr>
              <w:t>wielolatek  wraz</w:t>
            </w:r>
            <w:proofErr w:type="gramEnd"/>
            <w:r w:rsidRPr="00462B40">
              <w:rPr>
                <w:rFonts w:ascii="Calibri" w:hAnsi="Calibri" w:cs="Calibri"/>
                <w:color w:val="000000"/>
                <w:sz w:val="18"/>
                <w:szCs w:val="18"/>
                <w:lang w:eastAsia="pl-PL"/>
              </w:rPr>
              <w:t xml:space="preserve"> z ręcznym przygotowaniem dołków</w:t>
            </w:r>
          </w:p>
        </w:tc>
        <w:tc>
          <w:tcPr>
            <w:tcW w:w="1120" w:type="dxa"/>
            <w:tcBorders>
              <w:top w:val="nil"/>
              <w:left w:val="nil"/>
              <w:bottom w:val="single" w:sz="4" w:space="0" w:color="auto"/>
              <w:right w:val="single" w:sz="4" w:space="0" w:color="auto"/>
            </w:tcBorders>
            <w:vAlign w:val="bottom"/>
            <w:hideMark/>
          </w:tcPr>
          <w:p w14:paraId="13E8BC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SADZ-SW+D</w:t>
            </w:r>
          </w:p>
        </w:tc>
        <w:tc>
          <w:tcPr>
            <w:tcW w:w="840" w:type="dxa"/>
            <w:tcBorders>
              <w:top w:val="nil"/>
              <w:left w:val="nil"/>
              <w:bottom w:val="single" w:sz="4" w:space="0" w:color="auto"/>
              <w:right w:val="single" w:sz="4" w:space="0" w:color="auto"/>
            </w:tcBorders>
            <w:vAlign w:val="bottom"/>
            <w:hideMark/>
          </w:tcPr>
          <w:p w14:paraId="6286DF5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449</w:t>
            </w:r>
          </w:p>
        </w:tc>
        <w:tc>
          <w:tcPr>
            <w:tcW w:w="1120" w:type="dxa"/>
            <w:tcBorders>
              <w:top w:val="nil"/>
              <w:left w:val="nil"/>
              <w:bottom w:val="single" w:sz="4" w:space="0" w:color="auto"/>
              <w:right w:val="single" w:sz="4" w:space="0" w:color="auto"/>
            </w:tcBorders>
            <w:vAlign w:val="bottom"/>
            <w:hideMark/>
          </w:tcPr>
          <w:p w14:paraId="6B33B9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A5849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SADZ-SW+D</w:t>
            </w:r>
          </w:p>
        </w:tc>
        <w:tc>
          <w:tcPr>
            <w:tcW w:w="1080" w:type="dxa"/>
            <w:tcBorders>
              <w:top w:val="nil"/>
              <w:left w:val="nil"/>
              <w:bottom w:val="single" w:sz="4" w:space="0" w:color="auto"/>
              <w:right w:val="single" w:sz="4" w:space="0" w:color="auto"/>
            </w:tcBorders>
            <w:vAlign w:val="bottom"/>
            <w:hideMark/>
          </w:tcPr>
          <w:p w14:paraId="67FB9EB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21</w:t>
            </w:r>
          </w:p>
        </w:tc>
      </w:tr>
      <w:tr w:rsidR="00462B40" w:rsidRPr="00462B40" w14:paraId="39EE188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2D9B020" w14:textId="77777777" w:rsidR="00462B40" w:rsidRPr="00462B40" w:rsidRDefault="00462B40" w:rsidP="00462B40">
            <w:pPr>
              <w:suppressAutoHyphens w:val="0"/>
              <w:rPr>
                <w:rFonts w:ascii="Calibri" w:hAnsi="Calibri" w:cs="Calibri"/>
                <w:color w:val="000000"/>
                <w:sz w:val="18"/>
                <w:szCs w:val="18"/>
                <w:lang w:eastAsia="pl-PL"/>
              </w:rPr>
            </w:pPr>
            <w:proofErr w:type="gramStart"/>
            <w:r w:rsidRPr="00462B40">
              <w:rPr>
                <w:rFonts w:ascii="Calibri" w:hAnsi="Calibri" w:cs="Calibri"/>
                <w:color w:val="000000"/>
                <w:sz w:val="18"/>
                <w:szCs w:val="18"/>
                <w:lang w:eastAsia="pl-PL"/>
              </w:rPr>
              <w:t>Szkółkowanie  sadzonek</w:t>
            </w:r>
            <w:proofErr w:type="gramEnd"/>
            <w:r w:rsidRPr="00462B40">
              <w:rPr>
                <w:rFonts w:ascii="Calibri" w:hAnsi="Calibri" w:cs="Calibri"/>
                <w:color w:val="000000"/>
                <w:sz w:val="18"/>
                <w:szCs w:val="18"/>
                <w:lang w:eastAsia="pl-PL"/>
              </w:rPr>
              <w:t xml:space="preserve"> 1,5-rocznych z doniesieniem do miejsca szkółkowania</w:t>
            </w:r>
          </w:p>
        </w:tc>
        <w:tc>
          <w:tcPr>
            <w:tcW w:w="1120" w:type="dxa"/>
            <w:tcBorders>
              <w:top w:val="nil"/>
              <w:left w:val="nil"/>
              <w:bottom w:val="single" w:sz="4" w:space="0" w:color="auto"/>
              <w:right w:val="single" w:sz="4" w:space="0" w:color="auto"/>
            </w:tcBorders>
            <w:vAlign w:val="bottom"/>
            <w:hideMark/>
          </w:tcPr>
          <w:p w14:paraId="6446774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SZK-1.5R</w:t>
            </w:r>
          </w:p>
        </w:tc>
        <w:tc>
          <w:tcPr>
            <w:tcW w:w="840" w:type="dxa"/>
            <w:tcBorders>
              <w:top w:val="nil"/>
              <w:left w:val="nil"/>
              <w:bottom w:val="single" w:sz="4" w:space="0" w:color="auto"/>
              <w:right w:val="single" w:sz="4" w:space="0" w:color="auto"/>
            </w:tcBorders>
            <w:vAlign w:val="bottom"/>
            <w:hideMark/>
          </w:tcPr>
          <w:p w14:paraId="7E5A5C0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446</w:t>
            </w:r>
          </w:p>
        </w:tc>
        <w:tc>
          <w:tcPr>
            <w:tcW w:w="1120" w:type="dxa"/>
            <w:tcBorders>
              <w:top w:val="nil"/>
              <w:left w:val="nil"/>
              <w:bottom w:val="single" w:sz="4" w:space="0" w:color="auto"/>
              <w:right w:val="single" w:sz="4" w:space="0" w:color="auto"/>
            </w:tcBorders>
            <w:vAlign w:val="bottom"/>
            <w:hideMark/>
          </w:tcPr>
          <w:p w14:paraId="6B8910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45DD5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SZK-1.5R</w:t>
            </w:r>
          </w:p>
        </w:tc>
        <w:tc>
          <w:tcPr>
            <w:tcW w:w="1080" w:type="dxa"/>
            <w:tcBorders>
              <w:top w:val="nil"/>
              <w:left w:val="nil"/>
              <w:bottom w:val="single" w:sz="4" w:space="0" w:color="auto"/>
              <w:right w:val="single" w:sz="4" w:space="0" w:color="auto"/>
            </w:tcBorders>
            <w:vAlign w:val="bottom"/>
            <w:hideMark/>
          </w:tcPr>
          <w:p w14:paraId="0749EBF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20</w:t>
            </w:r>
          </w:p>
        </w:tc>
      </w:tr>
      <w:tr w:rsidR="00462B40" w:rsidRPr="00462B40" w14:paraId="41B84B5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E2FDCEA" w14:textId="77777777" w:rsidR="00462B40" w:rsidRPr="00462B40" w:rsidRDefault="00462B40" w:rsidP="00462B40">
            <w:pPr>
              <w:suppressAutoHyphens w:val="0"/>
              <w:rPr>
                <w:rFonts w:ascii="Calibri" w:hAnsi="Calibri" w:cs="Calibri"/>
                <w:color w:val="000000"/>
                <w:sz w:val="18"/>
                <w:szCs w:val="18"/>
                <w:lang w:eastAsia="pl-PL"/>
              </w:rPr>
            </w:pPr>
            <w:proofErr w:type="gramStart"/>
            <w:r w:rsidRPr="00462B40">
              <w:rPr>
                <w:rFonts w:ascii="Calibri" w:hAnsi="Calibri" w:cs="Calibri"/>
                <w:color w:val="000000"/>
                <w:sz w:val="18"/>
                <w:szCs w:val="18"/>
                <w:lang w:eastAsia="pl-PL"/>
              </w:rPr>
              <w:t>Szkółkowanie  wielolatek</w:t>
            </w:r>
            <w:proofErr w:type="gramEnd"/>
            <w:r w:rsidRPr="00462B40">
              <w:rPr>
                <w:rFonts w:ascii="Calibri" w:hAnsi="Calibri" w:cs="Calibri"/>
                <w:color w:val="000000"/>
                <w:sz w:val="18"/>
                <w:szCs w:val="18"/>
                <w:lang w:eastAsia="pl-PL"/>
              </w:rPr>
              <w:t xml:space="preserve"> z doniesieniem do miejsca szkółkowania</w:t>
            </w:r>
          </w:p>
        </w:tc>
        <w:tc>
          <w:tcPr>
            <w:tcW w:w="1120" w:type="dxa"/>
            <w:tcBorders>
              <w:top w:val="nil"/>
              <w:left w:val="nil"/>
              <w:bottom w:val="single" w:sz="4" w:space="0" w:color="auto"/>
              <w:right w:val="single" w:sz="4" w:space="0" w:color="auto"/>
            </w:tcBorders>
            <w:vAlign w:val="bottom"/>
            <w:hideMark/>
          </w:tcPr>
          <w:p w14:paraId="0D3AF0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SZK-WR</w:t>
            </w:r>
          </w:p>
        </w:tc>
        <w:tc>
          <w:tcPr>
            <w:tcW w:w="840" w:type="dxa"/>
            <w:tcBorders>
              <w:top w:val="nil"/>
              <w:left w:val="nil"/>
              <w:bottom w:val="single" w:sz="4" w:space="0" w:color="auto"/>
              <w:right w:val="single" w:sz="4" w:space="0" w:color="auto"/>
            </w:tcBorders>
            <w:vAlign w:val="bottom"/>
            <w:hideMark/>
          </w:tcPr>
          <w:p w14:paraId="2919C8E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447</w:t>
            </w:r>
          </w:p>
        </w:tc>
        <w:tc>
          <w:tcPr>
            <w:tcW w:w="1120" w:type="dxa"/>
            <w:tcBorders>
              <w:top w:val="nil"/>
              <w:left w:val="nil"/>
              <w:bottom w:val="single" w:sz="4" w:space="0" w:color="auto"/>
              <w:right w:val="single" w:sz="4" w:space="0" w:color="auto"/>
            </w:tcBorders>
            <w:vAlign w:val="bottom"/>
            <w:hideMark/>
          </w:tcPr>
          <w:p w14:paraId="5D3DD76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87D8A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SZK-WR</w:t>
            </w:r>
          </w:p>
        </w:tc>
        <w:tc>
          <w:tcPr>
            <w:tcW w:w="1080" w:type="dxa"/>
            <w:tcBorders>
              <w:top w:val="nil"/>
              <w:left w:val="nil"/>
              <w:bottom w:val="single" w:sz="4" w:space="0" w:color="auto"/>
              <w:right w:val="single" w:sz="4" w:space="0" w:color="auto"/>
            </w:tcBorders>
            <w:vAlign w:val="bottom"/>
            <w:hideMark/>
          </w:tcPr>
          <w:p w14:paraId="732A883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20</w:t>
            </w:r>
          </w:p>
        </w:tc>
      </w:tr>
      <w:tr w:rsidR="00462B40" w:rsidRPr="00462B40" w14:paraId="74BF41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30479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Szkółkowanie 1-2 latek do doniczek, kaset itp. wraz z napełnieniem doniczek substratem</w:t>
            </w:r>
          </w:p>
        </w:tc>
        <w:tc>
          <w:tcPr>
            <w:tcW w:w="1120" w:type="dxa"/>
            <w:tcBorders>
              <w:top w:val="nil"/>
              <w:left w:val="nil"/>
              <w:bottom w:val="single" w:sz="4" w:space="0" w:color="auto"/>
              <w:right w:val="single" w:sz="4" w:space="0" w:color="auto"/>
            </w:tcBorders>
            <w:vAlign w:val="bottom"/>
            <w:hideMark/>
          </w:tcPr>
          <w:p w14:paraId="153647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SZK-NAPEŁ</w:t>
            </w:r>
          </w:p>
        </w:tc>
        <w:tc>
          <w:tcPr>
            <w:tcW w:w="840" w:type="dxa"/>
            <w:tcBorders>
              <w:top w:val="nil"/>
              <w:left w:val="nil"/>
              <w:bottom w:val="single" w:sz="4" w:space="0" w:color="auto"/>
              <w:right w:val="single" w:sz="4" w:space="0" w:color="auto"/>
            </w:tcBorders>
            <w:vAlign w:val="bottom"/>
            <w:hideMark/>
          </w:tcPr>
          <w:p w14:paraId="5E54E6A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450</w:t>
            </w:r>
          </w:p>
        </w:tc>
        <w:tc>
          <w:tcPr>
            <w:tcW w:w="1120" w:type="dxa"/>
            <w:tcBorders>
              <w:top w:val="nil"/>
              <w:left w:val="nil"/>
              <w:bottom w:val="single" w:sz="4" w:space="0" w:color="auto"/>
              <w:right w:val="single" w:sz="4" w:space="0" w:color="auto"/>
            </w:tcBorders>
            <w:vAlign w:val="bottom"/>
            <w:hideMark/>
          </w:tcPr>
          <w:p w14:paraId="7A21910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4C667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SZK-NAPEŁ</w:t>
            </w:r>
          </w:p>
        </w:tc>
        <w:tc>
          <w:tcPr>
            <w:tcW w:w="1080" w:type="dxa"/>
            <w:tcBorders>
              <w:top w:val="nil"/>
              <w:left w:val="nil"/>
              <w:bottom w:val="single" w:sz="4" w:space="0" w:color="auto"/>
              <w:right w:val="single" w:sz="4" w:space="0" w:color="auto"/>
            </w:tcBorders>
            <w:vAlign w:val="bottom"/>
            <w:hideMark/>
          </w:tcPr>
          <w:p w14:paraId="7A74FA9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22</w:t>
            </w:r>
          </w:p>
        </w:tc>
      </w:tr>
      <w:tr w:rsidR="00462B40" w:rsidRPr="00462B40" w14:paraId="0066822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842F3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Szkółkowanie sadzonek do 1 roku z doniesieniem do miejsca szkółkowania</w:t>
            </w:r>
          </w:p>
        </w:tc>
        <w:tc>
          <w:tcPr>
            <w:tcW w:w="1120" w:type="dxa"/>
            <w:tcBorders>
              <w:top w:val="nil"/>
              <w:left w:val="nil"/>
              <w:bottom w:val="single" w:sz="4" w:space="0" w:color="auto"/>
              <w:right w:val="single" w:sz="4" w:space="0" w:color="auto"/>
            </w:tcBorders>
            <w:vAlign w:val="bottom"/>
            <w:hideMark/>
          </w:tcPr>
          <w:p w14:paraId="6B8ED14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SZK-1R</w:t>
            </w:r>
          </w:p>
        </w:tc>
        <w:tc>
          <w:tcPr>
            <w:tcW w:w="840" w:type="dxa"/>
            <w:tcBorders>
              <w:top w:val="nil"/>
              <w:left w:val="nil"/>
              <w:bottom w:val="single" w:sz="4" w:space="0" w:color="auto"/>
              <w:right w:val="single" w:sz="4" w:space="0" w:color="auto"/>
            </w:tcBorders>
            <w:vAlign w:val="bottom"/>
            <w:hideMark/>
          </w:tcPr>
          <w:p w14:paraId="60FEEB7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445</w:t>
            </w:r>
          </w:p>
        </w:tc>
        <w:tc>
          <w:tcPr>
            <w:tcW w:w="1120" w:type="dxa"/>
            <w:tcBorders>
              <w:top w:val="nil"/>
              <w:left w:val="nil"/>
              <w:bottom w:val="single" w:sz="4" w:space="0" w:color="auto"/>
              <w:right w:val="single" w:sz="4" w:space="0" w:color="auto"/>
            </w:tcBorders>
            <w:vAlign w:val="bottom"/>
            <w:hideMark/>
          </w:tcPr>
          <w:p w14:paraId="2E9C962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838AF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SZK-1R</w:t>
            </w:r>
          </w:p>
        </w:tc>
        <w:tc>
          <w:tcPr>
            <w:tcW w:w="1080" w:type="dxa"/>
            <w:tcBorders>
              <w:top w:val="nil"/>
              <w:left w:val="nil"/>
              <w:bottom w:val="single" w:sz="4" w:space="0" w:color="auto"/>
              <w:right w:val="single" w:sz="4" w:space="0" w:color="auto"/>
            </w:tcBorders>
            <w:vAlign w:val="bottom"/>
            <w:hideMark/>
          </w:tcPr>
          <w:p w14:paraId="41AC0C7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20</w:t>
            </w:r>
          </w:p>
        </w:tc>
      </w:tr>
      <w:tr w:rsidR="00462B40" w:rsidRPr="00462B40" w14:paraId="6191103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79CCF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Szkółkowanie siewek do gruntu (substratu)</w:t>
            </w:r>
          </w:p>
        </w:tc>
        <w:tc>
          <w:tcPr>
            <w:tcW w:w="1120" w:type="dxa"/>
            <w:tcBorders>
              <w:top w:val="nil"/>
              <w:left w:val="nil"/>
              <w:bottom w:val="single" w:sz="4" w:space="0" w:color="auto"/>
              <w:right w:val="single" w:sz="4" w:space="0" w:color="auto"/>
            </w:tcBorders>
            <w:vAlign w:val="bottom"/>
            <w:hideMark/>
          </w:tcPr>
          <w:p w14:paraId="55D0D1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SZK-SIEW</w:t>
            </w:r>
          </w:p>
        </w:tc>
        <w:tc>
          <w:tcPr>
            <w:tcW w:w="840" w:type="dxa"/>
            <w:tcBorders>
              <w:top w:val="nil"/>
              <w:left w:val="nil"/>
              <w:bottom w:val="single" w:sz="4" w:space="0" w:color="auto"/>
              <w:right w:val="single" w:sz="4" w:space="0" w:color="auto"/>
            </w:tcBorders>
            <w:vAlign w:val="bottom"/>
            <w:hideMark/>
          </w:tcPr>
          <w:p w14:paraId="470C2EE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448</w:t>
            </w:r>
          </w:p>
        </w:tc>
        <w:tc>
          <w:tcPr>
            <w:tcW w:w="1120" w:type="dxa"/>
            <w:tcBorders>
              <w:top w:val="nil"/>
              <w:left w:val="nil"/>
              <w:bottom w:val="single" w:sz="4" w:space="0" w:color="auto"/>
              <w:right w:val="single" w:sz="4" w:space="0" w:color="auto"/>
            </w:tcBorders>
            <w:vAlign w:val="bottom"/>
            <w:hideMark/>
          </w:tcPr>
          <w:p w14:paraId="396F76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1E59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SZK-SIEW</w:t>
            </w:r>
          </w:p>
        </w:tc>
        <w:tc>
          <w:tcPr>
            <w:tcW w:w="1080" w:type="dxa"/>
            <w:tcBorders>
              <w:top w:val="nil"/>
              <w:left w:val="nil"/>
              <w:bottom w:val="single" w:sz="4" w:space="0" w:color="auto"/>
              <w:right w:val="single" w:sz="4" w:space="0" w:color="auto"/>
            </w:tcBorders>
            <w:vAlign w:val="bottom"/>
            <w:hideMark/>
          </w:tcPr>
          <w:p w14:paraId="1B6089B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21</w:t>
            </w:r>
          </w:p>
        </w:tc>
      </w:tr>
      <w:tr w:rsidR="00462B40" w:rsidRPr="00462B40" w14:paraId="0C756F6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52818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Szkółkowanie zrzezów lub wycinków korzeniowych</w:t>
            </w:r>
          </w:p>
        </w:tc>
        <w:tc>
          <w:tcPr>
            <w:tcW w:w="1120" w:type="dxa"/>
            <w:tcBorders>
              <w:top w:val="nil"/>
              <w:left w:val="nil"/>
              <w:bottom w:val="single" w:sz="4" w:space="0" w:color="auto"/>
              <w:right w:val="single" w:sz="4" w:space="0" w:color="auto"/>
            </w:tcBorders>
            <w:vAlign w:val="bottom"/>
            <w:hideMark/>
          </w:tcPr>
          <w:p w14:paraId="3E33418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SZK-ZR</w:t>
            </w:r>
          </w:p>
        </w:tc>
        <w:tc>
          <w:tcPr>
            <w:tcW w:w="840" w:type="dxa"/>
            <w:tcBorders>
              <w:top w:val="nil"/>
              <w:left w:val="nil"/>
              <w:bottom w:val="single" w:sz="4" w:space="0" w:color="auto"/>
              <w:right w:val="single" w:sz="4" w:space="0" w:color="auto"/>
            </w:tcBorders>
            <w:vAlign w:val="bottom"/>
            <w:hideMark/>
          </w:tcPr>
          <w:p w14:paraId="4F6666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465</w:t>
            </w:r>
          </w:p>
        </w:tc>
        <w:tc>
          <w:tcPr>
            <w:tcW w:w="1120" w:type="dxa"/>
            <w:tcBorders>
              <w:top w:val="nil"/>
              <w:left w:val="nil"/>
              <w:bottom w:val="single" w:sz="4" w:space="0" w:color="auto"/>
              <w:right w:val="single" w:sz="4" w:space="0" w:color="auto"/>
            </w:tcBorders>
            <w:vAlign w:val="bottom"/>
            <w:hideMark/>
          </w:tcPr>
          <w:p w14:paraId="266CE57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AACB0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SZK-ZR</w:t>
            </w:r>
          </w:p>
        </w:tc>
        <w:tc>
          <w:tcPr>
            <w:tcW w:w="1080" w:type="dxa"/>
            <w:tcBorders>
              <w:top w:val="nil"/>
              <w:left w:val="nil"/>
              <w:bottom w:val="single" w:sz="4" w:space="0" w:color="auto"/>
              <w:right w:val="single" w:sz="4" w:space="0" w:color="auto"/>
            </w:tcBorders>
            <w:vAlign w:val="bottom"/>
            <w:hideMark/>
          </w:tcPr>
          <w:p w14:paraId="0DEE5D1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26</w:t>
            </w:r>
          </w:p>
        </w:tc>
      </w:tr>
      <w:tr w:rsidR="00462B40" w:rsidRPr="00462B40" w14:paraId="0CAB618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03EAF0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Ukorzenianie do doniczek, kaset itp.  z napełnieniem substratem</w:t>
            </w:r>
          </w:p>
        </w:tc>
        <w:tc>
          <w:tcPr>
            <w:tcW w:w="1120" w:type="dxa"/>
            <w:tcBorders>
              <w:top w:val="nil"/>
              <w:left w:val="nil"/>
              <w:bottom w:val="single" w:sz="4" w:space="0" w:color="auto"/>
              <w:right w:val="single" w:sz="4" w:space="0" w:color="auto"/>
            </w:tcBorders>
            <w:vAlign w:val="bottom"/>
            <w:hideMark/>
          </w:tcPr>
          <w:p w14:paraId="4FCDBB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SZK-NAPUK</w:t>
            </w:r>
          </w:p>
        </w:tc>
        <w:tc>
          <w:tcPr>
            <w:tcW w:w="840" w:type="dxa"/>
            <w:tcBorders>
              <w:top w:val="nil"/>
              <w:left w:val="nil"/>
              <w:bottom w:val="single" w:sz="4" w:space="0" w:color="auto"/>
              <w:right w:val="single" w:sz="4" w:space="0" w:color="auto"/>
            </w:tcBorders>
            <w:vAlign w:val="bottom"/>
            <w:hideMark/>
          </w:tcPr>
          <w:p w14:paraId="228F64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451</w:t>
            </w:r>
          </w:p>
        </w:tc>
        <w:tc>
          <w:tcPr>
            <w:tcW w:w="1120" w:type="dxa"/>
            <w:tcBorders>
              <w:top w:val="nil"/>
              <w:left w:val="nil"/>
              <w:bottom w:val="single" w:sz="4" w:space="0" w:color="auto"/>
              <w:right w:val="single" w:sz="4" w:space="0" w:color="auto"/>
            </w:tcBorders>
            <w:vAlign w:val="bottom"/>
            <w:hideMark/>
          </w:tcPr>
          <w:p w14:paraId="721CF6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C39EC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SZK-NAPUK</w:t>
            </w:r>
          </w:p>
        </w:tc>
        <w:tc>
          <w:tcPr>
            <w:tcW w:w="1080" w:type="dxa"/>
            <w:tcBorders>
              <w:top w:val="nil"/>
              <w:left w:val="nil"/>
              <w:bottom w:val="single" w:sz="4" w:space="0" w:color="auto"/>
              <w:right w:val="single" w:sz="4" w:space="0" w:color="auto"/>
            </w:tcBorders>
            <w:vAlign w:val="bottom"/>
            <w:hideMark/>
          </w:tcPr>
          <w:p w14:paraId="352CA46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22</w:t>
            </w:r>
          </w:p>
        </w:tc>
      </w:tr>
      <w:tr w:rsidR="00462B40" w:rsidRPr="00462B40" w14:paraId="0A3879C8"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25CA34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Zmechanizowane szkółkowanie sadzonek z odkrytym systemem korzeniowym do kontenerów o zagęszczeniu cel do 400 szt./m2</w:t>
            </w:r>
          </w:p>
        </w:tc>
        <w:tc>
          <w:tcPr>
            <w:tcW w:w="1120" w:type="dxa"/>
            <w:tcBorders>
              <w:top w:val="nil"/>
              <w:left w:val="nil"/>
              <w:bottom w:val="single" w:sz="4" w:space="0" w:color="auto"/>
              <w:right w:val="single" w:sz="4" w:space="0" w:color="auto"/>
            </w:tcBorders>
            <w:vAlign w:val="bottom"/>
            <w:hideMark/>
          </w:tcPr>
          <w:p w14:paraId="594016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SZK-KONTM</w:t>
            </w:r>
          </w:p>
        </w:tc>
        <w:tc>
          <w:tcPr>
            <w:tcW w:w="840" w:type="dxa"/>
            <w:tcBorders>
              <w:top w:val="nil"/>
              <w:left w:val="nil"/>
              <w:bottom w:val="single" w:sz="4" w:space="0" w:color="auto"/>
              <w:right w:val="single" w:sz="4" w:space="0" w:color="auto"/>
            </w:tcBorders>
            <w:vAlign w:val="bottom"/>
            <w:hideMark/>
          </w:tcPr>
          <w:p w14:paraId="0AA0DF2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452</w:t>
            </w:r>
          </w:p>
        </w:tc>
        <w:tc>
          <w:tcPr>
            <w:tcW w:w="1120" w:type="dxa"/>
            <w:tcBorders>
              <w:top w:val="nil"/>
              <w:left w:val="nil"/>
              <w:bottom w:val="single" w:sz="4" w:space="0" w:color="auto"/>
              <w:right w:val="single" w:sz="4" w:space="0" w:color="auto"/>
            </w:tcBorders>
            <w:vAlign w:val="bottom"/>
            <w:hideMark/>
          </w:tcPr>
          <w:p w14:paraId="589C89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84EC4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SZK-KONTM</w:t>
            </w:r>
          </w:p>
        </w:tc>
        <w:tc>
          <w:tcPr>
            <w:tcW w:w="1080" w:type="dxa"/>
            <w:tcBorders>
              <w:top w:val="nil"/>
              <w:left w:val="nil"/>
              <w:bottom w:val="single" w:sz="4" w:space="0" w:color="auto"/>
              <w:right w:val="single" w:sz="4" w:space="0" w:color="auto"/>
            </w:tcBorders>
            <w:vAlign w:val="bottom"/>
            <w:hideMark/>
          </w:tcPr>
          <w:p w14:paraId="50D804A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22</w:t>
            </w:r>
          </w:p>
        </w:tc>
      </w:tr>
      <w:tr w:rsidR="00462B40" w:rsidRPr="00462B40" w14:paraId="4C36D900"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3A496B8"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lastRenderedPageBreak/>
              <w:t>5. Pielęgnowanie</w:t>
            </w:r>
          </w:p>
        </w:tc>
      </w:tr>
      <w:tr w:rsidR="00462B40" w:rsidRPr="00462B40" w14:paraId="3F8ADC4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F2FAB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Pielenie </w:t>
            </w:r>
            <w:proofErr w:type="gramStart"/>
            <w:r w:rsidRPr="00462B40">
              <w:rPr>
                <w:rFonts w:ascii="Calibri" w:hAnsi="Calibri" w:cs="Calibri"/>
                <w:color w:val="000000"/>
                <w:sz w:val="18"/>
                <w:szCs w:val="18"/>
                <w:lang w:eastAsia="pl-PL"/>
              </w:rPr>
              <w:t>-  siewy</w:t>
            </w:r>
            <w:proofErr w:type="gramEnd"/>
            <w:r w:rsidRPr="00462B40">
              <w:rPr>
                <w:rFonts w:ascii="Calibri" w:hAnsi="Calibri" w:cs="Calibri"/>
                <w:color w:val="000000"/>
                <w:sz w:val="18"/>
                <w:szCs w:val="18"/>
                <w:lang w:eastAsia="pl-PL"/>
              </w:rPr>
              <w:t xml:space="preserve"> pełne</w:t>
            </w:r>
          </w:p>
        </w:tc>
        <w:tc>
          <w:tcPr>
            <w:tcW w:w="1120" w:type="dxa"/>
            <w:tcBorders>
              <w:top w:val="nil"/>
              <w:left w:val="nil"/>
              <w:bottom w:val="single" w:sz="4" w:space="0" w:color="auto"/>
              <w:right w:val="single" w:sz="4" w:space="0" w:color="auto"/>
            </w:tcBorders>
            <w:vAlign w:val="bottom"/>
            <w:hideMark/>
          </w:tcPr>
          <w:p w14:paraId="12DD651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PIEL-P</w:t>
            </w:r>
          </w:p>
        </w:tc>
        <w:tc>
          <w:tcPr>
            <w:tcW w:w="840" w:type="dxa"/>
            <w:tcBorders>
              <w:top w:val="nil"/>
              <w:left w:val="nil"/>
              <w:bottom w:val="single" w:sz="4" w:space="0" w:color="auto"/>
              <w:right w:val="single" w:sz="4" w:space="0" w:color="auto"/>
            </w:tcBorders>
            <w:vAlign w:val="bottom"/>
            <w:hideMark/>
          </w:tcPr>
          <w:p w14:paraId="527B99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477</w:t>
            </w:r>
          </w:p>
        </w:tc>
        <w:tc>
          <w:tcPr>
            <w:tcW w:w="1120" w:type="dxa"/>
            <w:tcBorders>
              <w:top w:val="nil"/>
              <w:left w:val="nil"/>
              <w:bottom w:val="single" w:sz="4" w:space="0" w:color="auto"/>
              <w:right w:val="single" w:sz="4" w:space="0" w:color="auto"/>
            </w:tcBorders>
            <w:vAlign w:val="bottom"/>
            <w:hideMark/>
          </w:tcPr>
          <w:p w14:paraId="6AB2A5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27E78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PIEL-P</w:t>
            </w:r>
          </w:p>
        </w:tc>
        <w:tc>
          <w:tcPr>
            <w:tcW w:w="1080" w:type="dxa"/>
            <w:tcBorders>
              <w:top w:val="nil"/>
              <w:left w:val="nil"/>
              <w:bottom w:val="single" w:sz="4" w:space="0" w:color="auto"/>
              <w:right w:val="single" w:sz="4" w:space="0" w:color="auto"/>
            </w:tcBorders>
            <w:vAlign w:val="bottom"/>
            <w:hideMark/>
          </w:tcPr>
          <w:p w14:paraId="28F44F1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29</w:t>
            </w:r>
          </w:p>
        </w:tc>
      </w:tr>
      <w:tr w:rsidR="00462B40" w:rsidRPr="00462B40" w14:paraId="742764B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D316F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 siewy pełne w okresie wschodów</w:t>
            </w:r>
          </w:p>
        </w:tc>
        <w:tc>
          <w:tcPr>
            <w:tcW w:w="1120" w:type="dxa"/>
            <w:tcBorders>
              <w:top w:val="nil"/>
              <w:left w:val="nil"/>
              <w:bottom w:val="single" w:sz="4" w:space="0" w:color="auto"/>
              <w:right w:val="single" w:sz="4" w:space="0" w:color="auto"/>
            </w:tcBorders>
            <w:vAlign w:val="bottom"/>
            <w:hideMark/>
          </w:tcPr>
          <w:p w14:paraId="7C8014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PIEL-P1</w:t>
            </w:r>
          </w:p>
        </w:tc>
        <w:tc>
          <w:tcPr>
            <w:tcW w:w="840" w:type="dxa"/>
            <w:tcBorders>
              <w:top w:val="nil"/>
              <w:left w:val="nil"/>
              <w:bottom w:val="single" w:sz="4" w:space="0" w:color="auto"/>
              <w:right w:val="single" w:sz="4" w:space="0" w:color="auto"/>
            </w:tcBorders>
            <w:vAlign w:val="bottom"/>
            <w:hideMark/>
          </w:tcPr>
          <w:p w14:paraId="588F49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478</w:t>
            </w:r>
          </w:p>
        </w:tc>
        <w:tc>
          <w:tcPr>
            <w:tcW w:w="1120" w:type="dxa"/>
            <w:tcBorders>
              <w:top w:val="nil"/>
              <w:left w:val="nil"/>
              <w:bottom w:val="single" w:sz="4" w:space="0" w:color="auto"/>
              <w:right w:val="single" w:sz="4" w:space="0" w:color="auto"/>
            </w:tcBorders>
            <w:vAlign w:val="bottom"/>
            <w:hideMark/>
          </w:tcPr>
          <w:p w14:paraId="0BF3BAB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04EE3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PIEL-P1</w:t>
            </w:r>
          </w:p>
        </w:tc>
        <w:tc>
          <w:tcPr>
            <w:tcW w:w="1080" w:type="dxa"/>
            <w:tcBorders>
              <w:top w:val="nil"/>
              <w:left w:val="nil"/>
              <w:bottom w:val="single" w:sz="4" w:space="0" w:color="auto"/>
              <w:right w:val="single" w:sz="4" w:space="0" w:color="auto"/>
            </w:tcBorders>
            <w:vAlign w:val="bottom"/>
            <w:hideMark/>
          </w:tcPr>
          <w:p w14:paraId="0D7F9FF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29</w:t>
            </w:r>
          </w:p>
        </w:tc>
      </w:tr>
      <w:tr w:rsidR="00462B40" w:rsidRPr="00462B40" w14:paraId="7F20836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650D3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chwastów w kontenerach o zagęszczeniu cel do 400 szt./m2</w:t>
            </w:r>
          </w:p>
        </w:tc>
        <w:tc>
          <w:tcPr>
            <w:tcW w:w="1120" w:type="dxa"/>
            <w:tcBorders>
              <w:top w:val="nil"/>
              <w:left w:val="nil"/>
              <w:bottom w:val="single" w:sz="4" w:space="0" w:color="auto"/>
              <w:right w:val="single" w:sz="4" w:space="0" w:color="auto"/>
            </w:tcBorders>
            <w:vAlign w:val="bottom"/>
            <w:hideMark/>
          </w:tcPr>
          <w:p w14:paraId="05DAF07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PIEL-KON1</w:t>
            </w:r>
          </w:p>
        </w:tc>
        <w:tc>
          <w:tcPr>
            <w:tcW w:w="840" w:type="dxa"/>
            <w:tcBorders>
              <w:top w:val="nil"/>
              <w:left w:val="nil"/>
              <w:bottom w:val="single" w:sz="4" w:space="0" w:color="auto"/>
              <w:right w:val="single" w:sz="4" w:space="0" w:color="auto"/>
            </w:tcBorders>
            <w:vAlign w:val="bottom"/>
            <w:hideMark/>
          </w:tcPr>
          <w:p w14:paraId="3B46C7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485</w:t>
            </w:r>
          </w:p>
        </w:tc>
        <w:tc>
          <w:tcPr>
            <w:tcW w:w="1120" w:type="dxa"/>
            <w:tcBorders>
              <w:top w:val="nil"/>
              <w:left w:val="nil"/>
              <w:bottom w:val="single" w:sz="4" w:space="0" w:color="auto"/>
              <w:right w:val="single" w:sz="4" w:space="0" w:color="auto"/>
            </w:tcBorders>
            <w:vAlign w:val="bottom"/>
            <w:hideMark/>
          </w:tcPr>
          <w:p w14:paraId="256689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M2</w:t>
            </w:r>
          </w:p>
        </w:tc>
        <w:tc>
          <w:tcPr>
            <w:tcW w:w="1320" w:type="dxa"/>
            <w:tcBorders>
              <w:top w:val="nil"/>
              <w:left w:val="nil"/>
              <w:bottom w:val="single" w:sz="4" w:space="0" w:color="auto"/>
              <w:right w:val="single" w:sz="4" w:space="0" w:color="auto"/>
            </w:tcBorders>
            <w:vAlign w:val="bottom"/>
            <w:hideMark/>
          </w:tcPr>
          <w:p w14:paraId="69B489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PIEL-KON1 GODZ P1</w:t>
            </w:r>
          </w:p>
        </w:tc>
        <w:tc>
          <w:tcPr>
            <w:tcW w:w="1080" w:type="dxa"/>
            <w:tcBorders>
              <w:top w:val="nil"/>
              <w:left w:val="nil"/>
              <w:bottom w:val="single" w:sz="4" w:space="0" w:color="auto"/>
              <w:right w:val="single" w:sz="4" w:space="0" w:color="auto"/>
            </w:tcBorders>
            <w:vAlign w:val="bottom"/>
            <w:hideMark/>
          </w:tcPr>
          <w:p w14:paraId="4E1462D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31</w:t>
            </w:r>
          </w:p>
        </w:tc>
      </w:tr>
      <w:tr w:rsidR="00462B40" w:rsidRPr="00462B40" w14:paraId="2E3A33A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D5E1A8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chwastów w kontenerach o zagęszczeniu cel ponad 400 szt./m2</w:t>
            </w:r>
          </w:p>
        </w:tc>
        <w:tc>
          <w:tcPr>
            <w:tcW w:w="1120" w:type="dxa"/>
            <w:tcBorders>
              <w:top w:val="nil"/>
              <w:left w:val="nil"/>
              <w:bottom w:val="single" w:sz="4" w:space="0" w:color="auto"/>
              <w:right w:val="single" w:sz="4" w:space="0" w:color="auto"/>
            </w:tcBorders>
            <w:vAlign w:val="bottom"/>
            <w:hideMark/>
          </w:tcPr>
          <w:p w14:paraId="3E2D711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PIEL-KON2</w:t>
            </w:r>
          </w:p>
        </w:tc>
        <w:tc>
          <w:tcPr>
            <w:tcW w:w="840" w:type="dxa"/>
            <w:tcBorders>
              <w:top w:val="nil"/>
              <w:left w:val="nil"/>
              <w:bottom w:val="single" w:sz="4" w:space="0" w:color="auto"/>
              <w:right w:val="single" w:sz="4" w:space="0" w:color="auto"/>
            </w:tcBorders>
            <w:vAlign w:val="bottom"/>
            <w:hideMark/>
          </w:tcPr>
          <w:p w14:paraId="705909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486</w:t>
            </w:r>
          </w:p>
        </w:tc>
        <w:tc>
          <w:tcPr>
            <w:tcW w:w="1120" w:type="dxa"/>
            <w:tcBorders>
              <w:top w:val="nil"/>
              <w:left w:val="nil"/>
              <w:bottom w:val="single" w:sz="4" w:space="0" w:color="auto"/>
              <w:right w:val="single" w:sz="4" w:space="0" w:color="auto"/>
            </w:tcBorders>
            <w:vAlign w:val="bottom"/>
            <w:hideMark/>
          </w:tcPr>
          <w:p w14:paraId="22CE54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M2</w:t>
            </w:r>
          </w:p>
        </w:tc>
        <w:tc>
          <w:tcPr>
            <w:tcW w:w="1320" w:type="dxa"/>
            <w:tcBorders>
              <w:top w:val="nil"/>
              <w:left w:val="nil"/>
              <w:bottom w:val="single" w:sz="4" w:space="0" w:color="auto"/>
              <w:right w:val="single" w:sz="4" w:space="0" w:color="auto"/>
            </w:tcBorders>
            <w:vAlign w:val="bottom"/>
            <w:hideMark/>
          </w:tcPr>
          <w:p w14:paraId="608DC7E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PIEL-KON2 GODZ P2</w:t>
            </w:r>
          </w:p>
        </w:tc>
        <w:tc>
          <w:tcPr>
            <w:tcW w:w="1080" w:type="dxa"/>
            <w:tcBorders>
              <w:top w:val="nil"/>
              <w:left w:val="nil"/>
              <w:bottom w:val="single" w:sz="4" w:space="0" w:color="auto"/>
              <w:right w:val="single" w:sz="4" w:space="0" w:color="auto"/>
            </w:tcBorders>
            <w:vAlign w:val="bottom"/>
            <w:hideMark/>
          </w:tcPr>
          <w:p w14:paraId="3A3C168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31</w:t>
            </w:r>
          </w:p>
        </w:tc>
      </w:tr>
      <w:tr w:rsidR="00462B40" w:rsidRPr="00462B40" w14:paraId="710865F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9DC87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w rzędach lub pasach - dla Db i Bk również w okresie wschodów</w:t>
            </w:r>
          </w:p>
        </w:tc>
        <w:tc>
          <w:tcPr>
            <w:tcW w:w="1120" w:type="dxa"/>
            <w:tcBorders>
              <w:top w:val="nil"/>
              <w:left w:val="nil"/>
              <w:bottom w:val="single" w:sz="4" w:space="0" w:color="auto"/>
              <w:right w:val="single" w:sz="4" w:space="0" w:color="auto"/>
            </w:tcBorders>
            <w:vAlign w:val="bottom"/>
            <w:hideMark/>
          </w:tcPr>
          <w:p w14:paraId="6C4160E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PIEL-RN</w:t>
            </w:r>
          </w:p>
        </w:tc>
        <w:tc>
          <w:tcPr>
            <w:tcW w:w="840" w:type="dxa"/>
            <w:tcBorders>
              <w:top w:val="nil"/>
              <w:left w:val="nil"/>
              <w:bottom w:val="single" w:sz="4" w:space="0" w:color="auto"/>
              <w:right w:val="single" w:sz="4" w:space="0" w:color="auto"/>
            </w:tcBorders>
            <w:vAlign w:val="bottom"/>
            <w:hideMark/>
          </w:tcPr>
          <w:p w14:paraId="2330977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475</w:t>
            </w:r>
          </w:p>
        </w:tc>
        <w:tc>
          <w:tcPr>
            <w:tcW w:w="1120" w:type="dxa"/>
            <w:tcBorders>
              <w:top w:val="nil"/>
              <w:left w:val="nil"/>
              <w:bottom w:val="single" w:sz="4" w:space="0" w:color="auto"/>
              <w:right w:val="single" w:sz="4" w:space="0" w:color="auto"/>
            </w:tcBorders>
            <w:vAlign w:val="bottom"/>
            <w:hideMark/>
          </w:tcPr>
          <w:p w14:paraId="1A2FF7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D3569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PIEL-RN</w:t>
            </w:r>
          </w:p>
        </w:tc>
        <w:tc>
          <w:tcPr>
            <w:tcW w:w="1080" w:type="dxa"/>
            <w:tcBorders>
              <w:top w:val="nil"/>
              <w:left w:val="nil"/>
              <w:bottom w:val="single" w:sz="4" w:space="0" w:color="auto"/>
              <w:right w:val="single" w:sz="4" w:space="0" w:color="auto"/>
            </w:tcBorders>
            <w:vAlign w:val="bottom"/>
            <w:hideMark/>
          </w:tcPr>
          <w:p w14:paraId="4519276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29</w:t>
            </w:r>
          </w:p>
        </w:tc>
      </w:tr>
      <w:tr w:rsidR="00462B40" w:rsidRPr="00462B40" w14:paraId="6C1FE21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A3D8C2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w rzędach lub pasach w okresie wschodów</w:t>
            </w:r>
          </w:p>
        </w:tc>
        <w:tc>
          <w:tcPr>
            <w:tcW w:w="1120" w:type="dxa"/>
            <w:tcBorders>
              <w:top w:val="nil"/>
              <w:left w:val="nil"/>
              <w:bottom w:val="single" w:sz="4" w:space="0" w:color="auto"/>
              <w:right w:val="single" w:sz="4" w:space="0" w:color="auto"/>
            </w:tcBorders>
            <w:vAlign w:val="bottom"/>
            <w:hideMark/>
          </w:tcPr>
          <w:p w14:paraId="563593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PIEL-RN1</w:t>
            </w:r>
          </w:p>
        </w:tc>
        <w:tc>
          <w:tcPr>
            <w:tcW w:w="840" w:type="dxa"/>
            <w:tcBorders>
              <w:top w:val="nil"/>
              <w:left w:val="nil"/>
              <w:bottom w:val="single" w:sz="4" w:space="0" w:color="auto"/>
              <w:right w:val="single" w:sz="4" w:space="0" w:color="auto"/>
            </w:tcBorders>
            <w:vAlign w:val="bottom"/>
            <w:hideMark/>
          </w:tcPr>
          <w:p w14:paraId="605AE56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476</w:t>
            </w:r>
          </w:p>
        </w:tc>
        <w:tc>
          <w:tcPr>
            <w:tcW w:w="1120" w:type="dxa"/>
            <w:tcBorders>
              <w:top w:val="nil"/>
              <w:left w:val="nil"/>
              <w:bottom w:val="single" w:sz="4" w:space="0" w:color="auto"/>
              <w:right w:val="single" w:sz="4" w:space="0" w:color="auto"/>
            </w:tcBorders>
            <w:vAlign w:val="bottom"/>
            <w:hideMark/>
          </w:tcPr>
          <w:p w14:paraId="1A1EAC8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5CCAAC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PIEL-RN1</w:t>
            </w:r>
          </w:p>
        </w:tc>
        <w:tc>
          <w:tcPr>
            <w:tcW w:w="1080" w:type="dxa"/>
            <w:tcBorders>
              <w:top w:val="nil"/>
              <w:left w:val="nil"/>
              <w:bottom w:val="single" w:sz="4" w:space="0" w:color="auto"/>
              <w:right w:val="single" w:sz="4" w:space="0" w:color="auto"/>
            </w:tcBorders>
            <w:vAlign w:val="bottom"/>
            <w:hideMark/>
          </w:tcPr>
          <w:p w14:paraId="37C06CE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29</w:t>
            </w:r>
          </w:p>
        </w:tc>
      </w:tr>
      <w:tr w:rsidR="00462B40" w:rsidRPr="00462B40" w14:paraId="05669DF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E3181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Pielenie z wyniesieniem chwastów w warunkach kontrolowanych</w:t>
            </w:r>
          </w:p>
        </w:tc>
        <w:tc>
          <w:tcPr>
            <w:tcW w:w="1120" w:type="dxa"/>
            <w:tcBorders>
              <w:top w:val="nil"/>
              <w:left w:val="nil"/>
              <w:bottom w:val="single" w:sz="4" w:space="0" w:color="auto"/>
              <w:right w:val="single" w:sz="4" w:space="0" w:color="auto"/>
            </w:tcBorders>
            <w:vAlign w:val="bottom"/>
            <w:hideMark/>
          </w:tcPr>
          <w:p w14:paraId="6C3AEF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PIEL-NAM</w:t>
            </w:r>
          </w:p>
        </w:tc>
        <w:tc>
          <w:tcPr>
            <w:tcW w:w="840" w:type="dxa"/>
            <w:tcBorders>
              <w:top w:val="nil"/>
              <w:left w:val="nil"/>
              <w:bottom w:val="single" w:sz="4" w:space="0" w:color="auto"/>
              <w:right w:val="single" w:sz="4" w:space="0" w:color="auto"/>
            </w:tcBorders>
            <w:vAlign w:val="bottom"/>
            <w:hideMark/>
          </w:tcPr>
          <w:p w14:paraId="2BF350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487</w:t>
            </w:r>
          </w:p>
        </w:tc>
        <w:tc>
          <w:tcPr>
            <w:tcW w:w="1120" w:type="dxa"/>
            <w:tcBorders>
              <w:top w:val="nil"/>
              <w:left w:val="nil"/>
              <w:bottom w:val="single" w:sz="4" w:space="0" w:color="auto"/>
              <w:right w:val="single" w:sz="4" w:space="0" w:color="auto"/>
            </w:tcBorders>
            <w:vAlign w:val="bottom"/>
            <w:hideMark/>
          </w:tcPr>
          <w:p w14:paraId="30611D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8C3B7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PIEL-NAM</w:t>
            </w:r>
          </w:p>
        </w:tc>
        <w:tc>
          <w:tcPr>
            <w:tcW w:w="1080" w:type="dxa"/>
            <w:tcBorders>
              <w:top w:val="nil"/>
              <w:left w:val="nil"/>
              <w:bottom w:val="single" w:sz="4" w:space="0" w:color="auto"/>
              <w:right w:val="single" w:sz="4" w:space="0" w:color="auto"/>
            </w:tcBorders>
            <w:vAlign w:val="bottom"/>
            <w:hideMark/>
          </w:tcPr>
          <w:p w14:paraId="275BBCC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32</w:t>
            </w:r>
          </w:p>
        </w:tc>
      </w:tr>
      <w:tr w:rsidR="00462B40" w:rsidRPr="00462B40" w14:paraId="27AE2D3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C643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Przerywanie nadmiarów siewów</w:t>
            </w:r>
          </w:p>
        </w:tc>
        <w:tc>
          <w:tcPr>
            <w:tcW w:w="1120" w:type="dxa"/>
            <w:tcBorders>
              <w:top w:val="nil"/>
              <w:left w:val="nil"/>
              <w:bottom w:val="single" w:sz="4" w:space="0" w:color="auto"/>
              <w:right w:val="single" w:sz="4" w:space="0" w:color="auto"/>
            </w:tcBorders>
            <w:vAlign w:val="bottom"/>
            <w:hideMark/>
          </w:tcPr>
          <w:p w14:paraId="6D24D99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PRZER-NAS</w:t>
            </w:r>
          </w:p>
        </w:tc>
        <w:tc>
          <w:tcPr>
            <w:tcW w:w="840" w:type="dxa"/>
            <w:tcBorders>
              <w:top w:val="nil"/>
              <w:left w:val="nil"/>
              <w:bottom w:val="single" w:sz="4" w:space="0" w:color="auto"/>
              <w:right w:val="single" w:sz="4" w:space="0" w:color="auto"/>
            </w:tcBorders>
            <w:vAlign w:val="bottom"/>
            <w:hideMark/>
          </w:tcPr>
          <w:p w14:paraId="39BCF4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479</w:t>
            </w:r>
          </w:p>
        </w:tc>
        <w:tc>
          <w:tcPr>
            <w:tcW w:w="1120" w:type="dxa"/>
            <w:tcBorders>
              <w:top w:val="nil"/>
              <w:left w:val="nil"/>
              <w:bottom w:val="single" w:sz="4" w:space="0" w:color="auto"/>
              <w:right w:val="single" w:sz="4" w:space="0" w:color="auto"/>
            </w:tcBorders>
            <w:vAlign w:val="bottom"/>
            <w:hideMark/>
          </w:tcPr>
          <w:p w14:paraId="210F54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41AE4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PRZER-NAS</w:t>
            </w:r>
          </w:p>
        </w:tc>
        <w:tc>
          <w:tcPr>
            <w:tcW w:w="1080" w:type="dxa"/>
            <w:tcBorders>
              <w:top w:val="nil"/>
              <w:left w:val="nil"/>
              <w:bottom w:val="single" w:sz="4" w:space="0" w:color="auto"/>
              <w:right w:val="single" w:sz="4" w:space="0" w:color="auto"/>
            </w:tcBorders>
            <w:vAlign w:val="bottom"/>
            <w:hideMark/>
          </w:tcPr>
          <w:p w14:paraId="76B5634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30</w:t>
            </w:r>
          </w:p>
        </w:tc>
      </w:tr>
      <w:tr w:rsidR="00462B40" w:rsidRPr="00462B40" w14:paraId="4058D17D"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6009D7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Przerywanie nadmiernych ilości siewek </w:t>
            </w:r>
            <w:proofErr w:type="spellStart"/>
            <w:r w:rsidRPr="00462B40">
              <w:rPr>
                <w:rFonts w:ascii="Calibri" w:hAnsi="Calibri" w:cs="Calibri"/>
                <w:color w:val="000000"/>
                <w:sz w:val="18"/>
                <w:szCs w:val="18"/>
                <w:lang w:eastAsia="pl-PL"/>
              </w:rPr>
              <w:t>Brz</w:t>
            </w:r>
            <w:proofErr w:type="spellEnd"/>
            <w:r w:rsidRPr="00462B40">
              <w:rPr>
                <w:rFonts w:ascii="Calibri" w:hAnsi="Calibri" w:cs="Calibri"/>
                <w:color w:val="000000"/>
                <w:sz w:val="18"/>
                <w:szCs w:val="18"/>
                <w:lang w:eastAsia="pl-PL"/>
              </w:rPr>
              <w:t xml:space="preserve"> w kontenerach o zagęszczeniu cel do 400 sztuk na 1 m2</w:t>
            </w:r>
          </w:p>
        </w:tc>
        <w:tc>
          <w:tcPr>
            <w:tcW w:w="1120" w:type="dxa"/>
            <w:tcBorders>
              <w:top w:val="nil"/>
              <w:left w:val="nil"/>
              <w:bottom w:val="single" w:sz="4" w:space="0" w:color="auto"/>
              <w:right w:val="single" w:sz="4" w:space="0" w:color="auto"/>
            </w:tcBorders>
            <w:vAlign w:val="bottom"/>
            <w:hideMark/>
          </w:tcPr>
          <w:p w14:paraId="74AD48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PRZ-BRZ-1</w:t>
            </w:r>
          </w:p>
        </w:tc>
        <w:tc>
          <w:tcPr>
            <w:tcW w:w="840" w:type="dxa"/>
            <w:tcBorders>
              <w:top w:val="nil"/>
              <w:left w:val="nil"/>
              <w:bottom w:val="single" w:sz="4" w:space="0" w:color="auto"/>
              <w:right w:val="single" w:sz="4" w:space="0" w:color="auto"/>
            </w:tcBorders>
            <w:vAlign w:val="bottom"/>
            <w:hideMark/>
          </w:tcPr>
          <w:p w14:paraId="36B055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471</w:t>
            </w:r>
          </w:p>
        </w:tc>
        <w:tc>
          <w:tcPr>
            <w:tcW w:w="1120" w:type="dxa"/>
            <w:tcBorders>
              <w:top w:val="nil"/>
              <w:left w:val="nil"/>
              <w:bottom w:val="single" w:sz="4" w:space="0" w:color="auto"/>
              <w:right w:val="single" w:sz="4" w:space="0" w:color="auto"/>
            </w:tcBorders>
            <w:vAlign w:val="bottom"/>
            <w:hideMark/>
          </w:tcPr>
          <w:p w14:paraId="25C596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83663C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PRZ-BRZ-1</w:t>
            </w:r>
          </w:p>
        </w:tc>
        <w:tc>
          <w:tcPr>
            <w:tcW w:w="1080" w:type="dxa"/>
            <w:tcBorders>
              <w:top w:val="nil"/>
              <w:left w:val="nil"/>
              <w:bottom w:val="single" w:sz="4" w:space="0" w:color="auto"/>
              <w:right w:val="single" w:sz="4" w:space="0" w:color="auto"/>
            </w:tcBorders>
            <w:vAlign w:val="bottom"/>
            <w:hideMark/>
          </w:tcPr>
          <w:p w14:paraId="499DA89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2BCC50DF"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2A698A3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Przerywanie nadmiernych ilości siewek </w:t>
            </w:r>
            <w:proofErr w:type="spellStart"/>
            <w:r w:rsidRPr="00462B40">
              <w:rPr>
                <w:rFonts w:ascii="Calibri" w:hAnsi="Calibri" w:cs="Calibri"/>
                <w:color w:val="000000"/>
                <w:sz w:val="18"/>
                <w:szCs w:val="18"/>
                <w:lang w:eastAsia="pl-PL"/>
              </w:rPr>
              <w:t>Brz</w:t>
            </w:r>
            <w:proofErr w:type="spellEnd"/>
            <w:r w:rsidRPr="00462B40">
              <w:rPr>
                <w:rFonts w:ascii="Calibri" w:hAnsi="Calibri" w:cs="Calibri"/>
                <w:color w:val="000000"/>
                <w:sz w:val="18"/>
                <w:szCs w:val="18"/>
                <w:lang w:eastAsia="pl-PL"/>
              </w:rPr>
              <w:t xml:space="preserve"> w kontenerach o zagęszczeniu cel ponad 400 sztuk na 1 m2</w:t>
            </w:r>
          </w:p>
        </w:tc>
        <w:tc>
          <w:tcPr>
            <w:tcW w:w="1120" w:type="dxa"/>
            <w:tcBorders>
              <w:top w:val="nil"/>
              <w:left w:val="nil"/>
              <w:bottom w:val="single" w:sz="4" w:space="0" w:color="auto"/>
              <w:right w:val="single" w:sz="4" w:space="0" w:color="auto"/>
            </w:tcBorders>
            <w:vAlign w:val="bottom"/>
            <w:hideMark/>
          </w:tcPr>
          <w:p w14:paraId="2DE7553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PRZ-BRZ-2</w:t>
            </w:r>
          </w:p>
        </w:tc>
        <w:tc>
          <w:tcPr>
            <w:tcW w:w="840" w:type="dxa"/>
            <w:tcBorders>
              <w:top w:val="nil"/>
              <w:left w:val="nil"/>
              <w:bottom w:val="single" w:sz="4" w:space="0" w:color="auto"/>
              <w:right w:val="single" w:sz="4" w:space="0" w:color="auto"/>
            </w:tcBorders>
            <w:vAlign w:val="bottom"/>
            <w:hideMark/>
          </w:tcPr>
          <w:p w14:paraId="1EBCE9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472</w:t>
            </w:r>
          </w:p>
        </w:tc>
        <w:tc>
          <w:tcPr>
            <w:tcW w:w="1120" w:type="dxa"/>
            <w:tcBorders>
              <w:top w:val="nil"/>
              <w:left w:val="nil"/>
              <w:bottom w:val="single" w:sz="4" w:space="0" w:color="auto"/>
              <w:right w:val="single" w:sz="4" w:space="0" w:color="auto"/>
            </w:tcBorders>
            <w:vAlign w:val="bottom"/>
            <w:hideMark/>
          </w:tcPr>
          <w:p w14:paraId="5057FC5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A78920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PRZ-BRZ-2</w:t>
            </w:r>
          </w:p>
        </w:tc>
        <w:tc>
          <w:tcPr>
            <w:tcW w:w="1080" w:type="dxa"/>
            <w:tcBorders>
              <w:top w:val="nil"/>
              <w:left w:val="nil"/>
              <w:bottom w:val="single" w:sz="4" w:space="0" w:color="auto"/>
              <w:right w:val="single" w:sz="4" w:space="0" w:color="auto"/>
            </w:tcBorders>
            <w:vAlign w:val="bottom"/>
            <w:hideMark/>
          </w:tcPr>
          <w:p w14:paraId="5E883E5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552972FB"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847368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Przerywanie nadmiernych ilości siewek innych gat. w kontenerach o zagęszczeniu cel do 400 sztuk na 1 m2</w:t>
            </w:r>
          </w:p>
        </w:tc>
        <w:tc>
          <w:tcPr>
            <w:tcW w:w="1120" w:type="dxa"/>
            <w:tcBorders>
              <w:top w:val="nil"/>
              <w:left w:val="nil"/>
              <w:bottom w:val="single" w:sz="4" w:space="0" w:color="auto"/>
              <w:right w:val="single" w:sz="4" w:space="0" w:color="auto"/>
            </w:tcBorders>
            <w:vAlign w:val="bottom"/>
            <w:hideMark/>
          </w:tcPr>
          <w:p w14:paraId="3F02D53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PRZ-IN-1</w:t>
            </w:r>
          </w:p>
        </w:tc>
        <w:tc>
          <w:tcPr>
            <w:tcW w:w="840" w:type="dxa"/>
            <w:tcBorders>
              <w:top w:val="nil"/>
              <w:left w:val="nil"/>
              <w:bottom w:val="single" w:sz="4" w:space="0" w:color="auto"/>
              <w:right w:val="single" w:sz="4" w:space="0" w:color="auto"/>
            </w:tcBorders>
            <w:vAlign w:val="bottom"/>
            <w:hideMark/>
          </w:tcPr>
          <w:p w14:paraId="6ABB985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473</w:t>
            </w:r>
          </w:p>
        </w:tc>
        <w:tc>
          <w:tcPr>
            <w:tcW w:w="1120" w:type="dxa"/>
            <w:tcBorders>
              <w:top w:val="nil"/>
              <w:left w:val="nil"/>
              <w:bottom w:val="single" w:sz="4" w:space="0" w:color="auto"/>
              <w:right w:val="single" w:sz="4" w:space="0" w:color="auto"/>
            </w:tcBorders>
            <w:vAlign w:val="bottom"/>
            <w:hideMark/>
          </w:tcPr>
          <w:p w14:paraId="39CF51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17F923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PRZ-IN-1</w:t>
            </w:r>
          </w:p>
        </w:tc>
        <w:tc>
          <w:tcPr>
            <w:tcW w:w="1080" w:type="dxa"/>
            <w:tcBorders>
              <w:top w:val="nil"/>
              <w:left w:val="nil"/>
              <w:bottom w:val="single" w:sz="4" w:space="0" w:color="auto"/>
              <w:right w:val="single" w:sz="4" w:space="0" w:color="auto"/>
            </w:tcBorders>
            <w:vAlign w:val="bottom"/>
            <w:hideMark/>
          </w:tcPr>
          <w:p w14:paraId="7619C1B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32141E44"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322CD7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Przerywanie nadmiernych ilości siewek innych gat. w kontenerach o zagęszczeniu cel ponad 400 sztuk na 1 m2</w:t>
            </w:r>
          </w:p>
        </w:tc>
        <w:tc>
          <w:tcPr>
            <w:tcW w:w="1120" w:type="dxa"/>
            <w:tcBorders>
              <w:top w:val="nil"/>
              <w:left w:val="nil"/>
              <w:bottom w:val="single" w:sz="4" w:space="0" w:color="auto"/>
              <w:right w:val="single" w:sz="4" w:space="0" w:color="auto"/>
            </w:tcBorders>
            <w:vAlign w:val="bottom"/>
            <w:hideMark/>
          </w:tcPr>
          <w:p w14:paraId="7D51856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PRZ-IN-2</w:t>
            </w:r>
          </w:p>
        </w:tc>
        <w:tc>
          <w:tcPr>
            <w:tcW w:w="840" w:type="dxa"/>
            <w:tcBorders>
              <w:top w:val="nil"/>
              <w:left w:val="nil"/>
              <w:bottom w:val="single" w:sz="4" w:space="0" w:color="auto"/>
              <w:right w:val="single" w:sz="4" w:space="0" w:color="auto"/>
            </w:tcBorders>
            <w:vAlign w:val="bottom"/>
            <w:hideMark/>
          </w:tcPr>
          <w:p w14:paraId="3B77B6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474</w:t>
            </w:r>
          </w:p>
        </w:tc>
        <w:tc>
          <w:tcPr>
            <w:tcW w:w="1120" w:type="dxa"/>
            <w:tcBorders>
              <w:top w:val="nil"/>
              <w:left w:val="nil"/>
              <w:bottom w:val="single" w:sz="4" w:space="0" w:color="auto"/>
              <w:right w:val="single" w:sz="4" w:space="0" w:color="auto"/>
            </w:tcBorders>
            <w:vAlign w:val="bottom"/>
            <w:hideMark/>
          </w:tcPr>
          <w:p w14:paraId="7AA436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8D89F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PRZ-IN-2</w:t>
            </w:r>
          </w:p>
        </w:tc>
        <w:tc>
          <w:tcPr>
            <w:tcW w:w="1080" w:type="dxa"/>
            <w:tcBorders>
              <w:top w:val="nil"/>
              <w:left w:val="nil"/>
              <w:bottom w:val="single" w:sz="4" w:space="0" w:color="auto"/>
              <w:right w:val="single" w:sz="4" w:space="0" w:color="auto"/>
            </w:tcBorders>
            <w:vAlign w:val="bottom"/>
            <w:hideMark/>
          </w:tcPr>
          <w:p w14:paraId="7961A56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4C6EC86E"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48D9DE4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Przerywanie nadmiernych ilości siewek Ol w kontenerach o zagęszczeniu cel do 400 sztuk na 1 m2</w:t>
            </w:r>
          </w:p>
        </w:tc>
        <w:tc>
          <w:tcPr>
            <w:tcW w:w="1120" w:type="dxa"/>
            <w:tcBorders>
              <w:top w:val="nil"/>
              <w:left w:val="nil"/>
              <w:bottom w:val="single" w:sz="4" w:space="0" w:color="auto"/>
              <w:right w:val="single" w:sz="4" w:space="0" w:color="auto"/>
            </w:tcBorders>
            <w:vAlign w:val="bottom"/>
            <w:hideMark/>
          </w:tcPr>
          <w:p w14:paraId="693075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PRZ-OL-1</w:t>
            </w:r>
          </w:p>
        </w:tc>
        <w:tc>
          <w:tcPr>
            <w:tcW w:w="840" w:type="dxa"/>
            <w:tcBorders>
              <w:top w:val="nil"/>
              <w:left w:val="nil"/>
              <w:bottom w:val="single" w:sz="4" w:space="0" w:color="auto"/>
              <w:right w:val="single" w:sz="4" w:space="0" w:color="auto"/>
            </w:tcBorders>
            <w:vAlign w:val="bottom"/>
            <w:hideMark/>
          </w:tcPr>
          <w:p w14:paraId="03211B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469</w:t>
            </w:r>
          </w:p>
        </w:tc>
        <w:tc>
          <w:tcPr>
            <w:tcW w:w="1120" w:type="dxa"/>
            <w:tcBorders>
              <w:top w:val="nil"/>
              <w:left w:val="nil"/>
              <w:bottom w:val="single" w:sz="4" w:space="0" w:color="auto"/>
              <w:right w:val="single" w:sz="4" w:space="0" w:color="auto"/>
            </w:tcBorders>
            <w:vAlign w:val="bottom"/>
            <w:hideMark/>
          </w:tcPr>
          <w:p w14:paraId="283014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79C57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PRZ-OL-1</w:t>
            </w:r>
          </w:p>
        </w:tc>
        <w:tc>
          <w:tcPr>
            <w:tcW w:w="1080" w:type="dxa"/>
            <w:tcBorders>
              <w:top w:val="nil"/>
              <w:left w:val="nil"/>
              <w:bottom w:val="single" w:sz="4" w:space="0" w:color="auto"/>
              <w:right w:val="single" w:sz="4" w:space="0" w:color="auto"/>
            </w:tcBorders>
            <w:vAlign w:val="bottom"/>
            <w:hideMark/>
          </w:tcPr>
          <w:p w14:paraId="23C80B8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46865761"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10BF9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Przerywanie nadmiernych ilości siewek Ol w kontenerach o zagęszczeniu cel ponad 400 sztuk na 1 m2</w:t>
            </w:r>
          </w:p>
        </w:tc>
        <w:tc>
          <w:tcPr>
            <w:tcW w:w="1120" w:type="dxa"/>
            <w:tcBorders>
              <w:top w:val="nil"/>
              <w:left w:val="nil"/>
              <w:bottom w:val="single" w:sz="4" w:space="0" w:color="auto"/>
              <w:right w:val="single" w:sz="4" w:space="0" w:color="auto"/>
            </w:tcBorders>
            <w:vAlign w:val="bottom"/>
            <w:hideMark/>
          </w:tcPr>
          <w:p w14:paraId="535C7B6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PRZ-OL-2</w:t>
            </w:r>
          </w:p>
        </w:tc>
        <w:tc>
          <w:tcPr>
            <w:tcW w:w="840" w:type="dxa"/>
            <w:tcBorders>
              <w:top w:val="nil"/>
              <w:left w:val="nil"/>
              <w:bottom w:val="single" w:sz="4" w:space="0" w:color="auto"/>
              <w:right w:val="single" w:sz="4" w:space="0" w:color="auto"/>
            </w:tcBorders>
            <w:vAlign w:val="bottom"/>
            <w:hideMark/>
          </w:tcPr>
          <w:p w14:paraId="1DF7B2D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470</w:t>
            </w:r>
          </w:p>
        </w:tc>
        <w:tc>
          <w:tcPr>
            <w:tcW w:w="1120" w:type="dxa"/>
            <w:tcBorders>
              <w:top w:val="nil"/>
              <w:left w:val="nil"/>
              <w:bottom w:val="single" w:sz="4" w:space="0" w:color="auto"/>
              <w:right w:val="single" w:sz="4" w:space="0" w:color="auto"/>
            </w:tcBorders>
            <w:vAlign w:val="bottom"/>
            <w:hideMark/>
          </w:tcPr>
          <w:p w14:paraId="42944B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E26267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PRZ-OL-2</w:t>
            </w:r>
          </w:p>
        </w:tc>
        <w:tc>
          <w:tcPr>
            <w:tcW w:w="1080" w:type="dxa"/>
            <w:tcBorders>
              <w:top w:val="nil"/>
              <w:left w:val="nil"/>
              <w:bottom w:val="single" w:sz="4" w:space="0" w:color="auto"/>
              <w:right w:val="single" w:sz="4" w:space="0" w:color="auto"/>
            </w:tcBorders>
            <w:vAlign w:val="bottom"/>
            <w:hideMark/>
          </w:tcPr>
          <w:p w14:paraId="289DBDC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6CAF4B08"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2AD307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Przerywanie nadmiernych ilości siewek </w:t>
            </w:r>
            <w:proofErr w:type="spellStart"/>
            <w:r w:rsidRPr="00462B40">
              <w:rPr>
                <w:rFonts w:ascii="Calibri" w:hAnsi="Calibri" w:cs="Calibri"/>
                <w:color w:val="000000"/>
                <w:sz w:val="18"/>
                <w:szCs w:val="18"/>
                <w:lang w:eastAsia="pl-PL"/>
              </w:rPr>
              <w:t>So</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Św</w:t>
            </w:r>
            <w:proofErr w:type="spellEnd"/>
            <w:r w:rsidRPr="00462B40">
              <w:rPr>
                <w:rFonts w:ascii="Calibri" w:hAnsi="Calibri" w:cs="Calibri"/>
                <w:color w:val="000000"/>
                <w:sz w:val="18"/>
                <w:szCs w:val="18"/>
                <w:lang w:eastAsia="pl-PL"/>
              </w:rPr>
              <w:t xml:space="preserve">, Md, </w:t>
            </w:r>
            <w:proofErr w:type="spellStart"/>
            <w:r w:rsidRPr="00462B40">
              <w:rPr>
                <w:rFonts w:ascii="Calibri" w:hAnsi="Calibri" w:cs="Calibri"/>
                <w:color w:val="000000"/>
                <w:sz w:val="18"/>
                <w:szCs w:val="18"/>
                <w:lang w:eastAsia="pl-PL"/>
              </w:rPr>
              <w:t>Dg</w:t>
            </w:r>
            <w:proofErr w:type="spellEnd"/>
            <w:r w:rsidRPr="00462B40">
              <w:rPr>
                <w:rFonts w:ascii="Calibri" w:hAnsi="Calibri" w:cs="Calibri"/>
                <w:color w:val="000000"/>
                <w:sz w:val="18"/>
                <w:szCs w:val="18"/>
                <w:lang w:eastAsia="pl-PL"/>
              </w:rPr>
              <w:t xml:space="preserve"> w kontenerach o zagęszczeniu cel do 400 sztuk na 1 m2</w:t>
            </w:r>
          </w:p>
        </w:tc>
        <w:tc>
          <w:tcPr>
            <w:tcW w:w="1120" w:type="dxa"/>
            <w:tcBorders>
              <w:top w:val="nil"/>
              <w:left w:val="nil"/>
              <w:bottom w:val="single" w:sz="4" w:space="0" w:color="auto"/>
              <w:right w:val="single" w:sz="4" w:space="0" w:color="auto"/>
            </w:tcBorders>
            <w:vAlign w:val="bottom"/>
            <w:hideMark/>
          </w:tcPr>
          <w:p w14:paraId="7CC5E74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PRZ-R&lt;400</w:t>
            </w:r>
          </w:p>
        </w:tc>
        <w:tc>
          <w:tcPr>
            <w:tcW w:w="840" w:type="dxa"/>
            <w:tcBorders>
              <w:top w:val="nil"/>
              <w:left w:val="nil"/>
              <w:bottom w:val="single" w:sz="4" w:space="0" w:color="auto"/>
              <w:right w:val="single" w:sz="4" w:space="0" w:color="auto"/>
            </w:tcBorders>
            <w:vAlign w:val="bottom"/>
            <w:hideMark/>
          </w:tcPr>
          <w:p w14:paraId="4F46DB5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467</w:t>
            </w:r>
          </w:p>
        </w:tc>
        <w:tc>
          <w:tcPr>
            <w:tcW w:w="1120" w:type="dxa"/>
            <w:tcBorders>
              <w:top w:val="nil"/>
              <w:left w:val="nil"/>
              <w:bottom w:val="single" w:sz="4" w:space="0" w:color="auto"/>
              <w:right w:val="single" w:sz="4" w:space="0" w:color="auto"/>
            </w:tcBorders>
            <w:vAlign w:val="bottom"/>
            <w:hideMark/>
          </w:tcPr>
          <w:p w14:paraId="6C59BAA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95B54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PRZ-R&lt;400 GODZ PRZ1</w:t>
            </w:r>
          </w:p>
        </w:tc>
        <w:tc>
          <w:tcPr>
            <w:tcW w:w="1080" w:type="dxa"/>
            <w:tcBorders>
              <w:top w:val="nil"/>
              <w:left w:val="nil"/>
              <w:bottom w:val="single" w:sz="4" w:space="0" w:color="auto"/>
              <w:right w:val="single" w:sz="4" w:space="0" w:color="auto"/>
            </w:tcBorders>
            <w:vAlign w:val="bottom"/>
            <w:hideMark/>
          </w:tcPr>
          <w:p w14:paraId="4FC2512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3D2669C2"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BDE6F4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Przerywanie nadmiernych ilości siewek </w:t>
            </w:r>
            <w:proofErr w:type="spellStart"/>
            <w:r w:rsidRPr="00462B40">
              <w:rPr>
                <w:rFonts w:ascii="Calibri" w:hAnsi="Calibri" w:cs="Calibri"/>
                <w:color w:val="000000"/>
                <w:sz w:val="18"/>
                <w:szCs w:val="18"/>
                <w:lang w:eastAsia="pl-PL"/>
              </w:rPr>
              <w:t>So</w:t>
            </w:r>
            <w:proofErr w:type="spellEnd"/>
            <w:r w:rsidRPr="00462B40">
              <w:rPr>
                <w:rFonts w:ascii="Calibri" w:hAnsi="Calibri" w:cs="Calibri"/>
                <w:color w:val="000000"/>
                <w:sz w:val="18"/>
                <w:szCs w:val="18"/>
                <w:lang w:eastAsia="pl-PL"/>
              </w:rPr>
              <w:t xml:space="preserve">, </w:t>
            </w:r>
            <w:proofErr w:type="spellStart"/>
            <w:r w:rsidRPr="00462B40">
              <w:rPr>
                <w:rFonts w:ascii="Calibri" w:hAnsi="Calibri" w:cs="Calibri"/>
                <w:color w:val="000000"/>
                <w:sz w:val="18"/>
                <w:szCs w:val="18"/>
                <w:lang w:eastAsia="pl-PL"/>
              </w:rPr>
              <w:t>Św</w:t>
            </w:r>
            <w:proofErr w:type="spellEnd"/>
            <w:r w:rsidRPr="00462B40">
              <w:rPr>
                <w:rFonts w:ascii="Calibri" w:hAnsi="Calibri" w:cs="Calibri"/>
                <w:color w:val="000000"/>
                <w:sz w:val="18"/>
                <w:szCs w:val="18"/>
                <w:lang w:eastAsia="pl-PL"/>
              </w:rPr>
              <w:t xml:space="preserve">, Md, </w:t>
            </w:r>
            <w:proofErr w:type="spellStart"/>
            <w:r w:rsidRPr="00462B40">
              <w:rPr>
                <w:rFonts w:ascii="Calibri" w:hAnsi="Calibri" w:cs="Calibri"/>
                <w:color w:val="000000"/>
                <w:sz w:val="18"/>
                <w:szCs w:val="18"/>
                <w:lang w:eastAsia="pl-PL"/>
              </w:rPr>
              <w:t>Dg</w:t>
            </w:r>
            <w:proofErr w:type="spellEnd"/>
            <w:r w:rsidRPr="00462B40">
              <w:rPr>
                <w:rFonts w:ascii="Calibri" w:hAnsi="Calibri" w:cs="Calibri"/>
                <w:color w:val="000000"/>
                <w:sz w:val="18"/>
                <w:szCs w:val="18"/>
                <w:lang w:eastAsia="pl-PL"/>
              </w:rPr>
              <w:t xml:space="preserve"> w kontenerach o zagęszczeniu cel ponad 400 sztuk na 1 m2</w:t>
            </w:r>
          </w:p>
        </w:tc>
        <w:tc>
          <w:tcPr>
            <w:tcW w:w="1120" w:type="dxa"/>
            <w:tcBorders>
              <w:top w:val="nil"/>
              <w:left w:val="nil"/>
              <w:bottom w:val="single" w:sz="4" w:space="0" w:color="auto"/>
              <w:right w:val="single" w:sz="4" w:space="0" w:color="auto"/>
            </w:tcBorders>
            <w:vAlign w:val="bottom"/>
            <w:hideMark/>
          </w:tcPr>
          <w:p w14:paraId="3F5F32D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PRZ-R&gt;400</w:t>
            </w:r>
          </w:p>
        </w:tc>
        <w:tc>
          <w:tcPr>
            <w:tcW w:w="840" w:type="dxa"/>
            <w:tcBorders>
              <w:top w:val="nil"/>
              <w:left w:val="nil"/>
              <w:bottom w:val="single" w:sz="4" w:space="0" w:color="auto"/>
              <w:right w:val="single" w:sz="4" w:space="0" w:color="auto"/>
            </w:tcBorders>
            <w:vAlign w:val="bottom"/>
            <w:hideMark/>
          </w:tcPr>
          <w:p w14:paraId="422DF8E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468</w:t>
            </w:r>
          </w:p>
        </w:tc>
        <w:tc>
          <w:tcPr>
            <w:tcW w:w="1120" w:type="dxa"/>
            <w:tcBorders>
              <w:top w:val="nil"/>
              <w:left w:val="nil"/>
              <w:bottom w:val="single" w:sz="4" w:space="0" w:color="auto"/>
              <w:right w:val="single" w:sz="4" w:space="0" w:color="auto"/>
            </w:tcBorders>
            <w:vAlign w:val="bottom"/>
            <w:hideMark/>
          </w:tcPr>
          <w:p w14:paraId="78B1D8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9C513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PRZ-R&gt;400 GODZ PRZ2</w:t>
            </w:r>
          </w:p>
        </w:tc>
        <w:tc>
          <w:tcPr>
            <w:tcW w:w="1080" w:type="dxa"/>
            <w:tcBorders>
              <w:top w:val="nil"/>
              <w:left w:val="nil"/>
              <w:bottom w:val="single" w:sz="4" w:space="0" w:color="auto"/>
              <w:right w:val="single" w:sz="4" w:space="0" w:color="auto"/>
            </w:tcBorders>
            <w:vAlign w:val="bottom"/>
            <w:hideMark/>
          </w:tcPr>
          <w:p w14:paraId="789311F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3165944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5B416B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Przerzedzanie siewów z pieleniem</w:t>
            </w:r>
          </w:p>
        </w:tc>
        <w:tc>
          <w:tcPr>
            <w:tcW w:w="1120" w:type="dxa"/>
            <w:tcBorders>
              <w:top w:val="nil"/>
              <w:left w:val="nil"/>
              <w:bottom w:val="single" w:sz="4" w:space="0" w:color="auto"/>
              <w:right w:val="single" w:sz="4" w:space="0" w:color="auto"/>
            </w:tcBorders>
            <w:vAlign w:val="bottom"/>
            <w:hideMark/>
          </w:tcPr>
          <w:p w14:paraId="68D818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PRZEZ-NAM</w:t>
            </w:r>
          </w:p>
        </w:tc>
        <w:tc>
          <w:tcPr>
            <w:tcW w:w="840" w:type="dxa"/>
            <w:tcBorders>
              <w:top w:val="nil"/>
              <w:left w:val="nil"/>
              <w:bottom w:val="single" w:sz="4" w:space="0" w:color="auto"/>
              <w:right w:val="single" w:sz="4" w:space="0" w:color="auto"/>
            </w:tcBorders>
            <w:vAlign w:val="bottom"/>
            <w:hideMark/>
          </w:tcPr>
          <w:p w14:paraId="453BBA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466</w:t>
            </w:r>
          </w:p>
        </w:tc>
        <w:tc>
          <w:tcPr>
            <w:tcW w:w="1120" w:type="dxa"/>
            <w:tcBorders>
              <w:top w:val="nil"/>
              <w:left w:val="nil"/>
              <w:bottom w:val="single" w:sz="4" w:space="0" w:color="auto"/>
              <w:right w:val="single" w:sz="4" w:space="0" w:color="auto"/>
            </w:tcBorders>
            <w:vAlign w:val="bottom"/>
            <w:hideMark/>
          </w:tcPr>
          <w:p w14:paraId="1F7268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32A9B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PRZEZ-NAM</w:t>
            </w:r>
          </w:p>
        </w:tc>
        <w:tc>
          <w:tcPr>
            <w:tcW w:w="1080" w:type="dxa"/>
            <w:tcBorders>
              <w:top w:val="nil"/>
              <w:left w:val="nil"/>
              <w:bottom w:val="single" w:sz="4" w:space="0" w:color="auto"/>
              <w:right w:val="single" w:sz="4" w:space="0" w:color="auto"/>
            </w:tcBorders>
            <w:vAlign w:val="bottom"/>
            <w:hideMark/>
          </w:tcPr>
          <w:p w14:paraId="14984A4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27</w:t>
            </w:r>
          </w:p>
        </w:tc>
      </w:tr>
      <w:tr w:rsidR="00462B40" w:rsidRPr="00462B40" w14:paraId="178C31D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0F6518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 glebogryzarką międzyrzędową 2-sekcyjną</w:t>
            </w:r>
          </w:p>
        </w:tc>
        <w:tc>
          <w:tcPr>
            <w:tcW w:w="1120" w:type="dxa"/>
            <w:tcBorders>
              <w:top w:val="nil"/>
              <w:left w:val="nil"/>
              <w:bottom w:val="single" w:sz="4" w:space="0" w:color="auto"/>
              <w:right w:val="single" w:sz="4" w:space="0" w:color="auto"/>
            </w:tcBorders>
            <w:vAlign w:val="bottom"/>
            <w:hideMark/>
          </w:tcPr>
          <w:p w14:paraId="24A21A1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SPUL-GM2</w:t>
            </w:r>
          </w:p>
        </w:tc>
        <w:tc>
          <w:tcPr>
            <w:tcW w:w="840" w:type="dxa"/>
            <w:tcBorders>
              <w:top w:val="nil"/>
              <w:left w:val="nil"/>
              <w:bottom w:val="single" w:sz="4" w:space="0" w:color="auto"/>
              <w:right w:val="single" w:sz="4" w:space="0" w:color="auto"/>
            </w:tcBorders>
            <w:vAlign w:val="bottom"/>
            <w:hideMark/>
          </w:tcPr>
          <w:p w14:paraId="79D05FE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488</w:t>
            </w:r>
          </w:p>
        </w:tc>
        <w:tc>
          <w:tcPr>
            <w:tcW w:w="1120" w:type="dxa"/>
            <w:tcBorders>
              <w:top w:val="nil"/>
              <w:left w:val="nil"/>
              <w:bottom w:val="single" w:sz="4" w:space="0" w:color="auto"/>
              <w:right w:val="single" w:sz="4" w:space="0" w:color="auto"/>
            </w:tcBorders>
            <w:vAlign w:val="bottom"/>
            <w:hideMark/>
          </w:tcPr>
          <w:p w14:paraId="49FB7EC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03A6C2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SPUL-GM2</w:t>
            </w:r>
          </w:p>
        </w:tc>
        <w:tc>
          <w:tcPr>
            <w:tcW w:w="1080" w:type="dxa"/>
            <w:tcBorders>
              <w:top w:val="nil"/>
              <w:left w:val="nil"/>
              <w:bottom w:val="single" w:sz="4" w:space="0" w:color="auto"/>
              <w:right w:val="single" w:sz="4" w:space="0" w:color="auto"/>
            </w:tcBorders>
            <w:vAlign w:val="bottom"/>
            <w:hideMark/>
          </w:tcPr>
          <w:p w14:paraId="6C55182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33</w:t>
            </w:r>
          </w:p>
        </w:tc>
      </w:tr>
      <w:tr w:rsidR="00462B40" w:rsidRPr="00462B40" w14:paraId="0353A16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85FC17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 na międzyrzędach - dla DB i BK również w okresie wschodów</w:t>
            </w:r>
          </w:p>
        </w:tc>
        <w:tc>
          <w:tcPr>
            <w:tcW w:w="1120" w:type="dxa"/>
            <w:tcBorders>
              <w:top w:val="nil"/>
              <w:left w:val="nil"/>
              <w:bottom w:val="single" w:sz="4" w:space="0" w:color="auto"/>
              <w:right w:val="single" w:sz="4" w:space="0" w:color="auto"/>
            </w:tcBorders>
            <w:vAlign w:val="bottom"/>
            <w:hideMark/>
          </w:tcPr>
          <w:p w14:paraId="0C8DE8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SPUL-R</w:t>
            </w:r>
          </w:p>
        </w:tc>
        <w:tc>
          <w:tcPr>
            <w:tcW w:w="840" w:type="dxa"/>
            <w:tcBorders>
              <w:top w:val="nil"/>
              <w:left w:val="nil"/>
              <w:bottom w:val="single" w:sz="4" w:space="0" w:color="auto"/>
              <w:right w:val="single" w:sz="4" w:space="0" w:color="auto"/>
            </w:tcBorders>
            <w:vAlign w:val="bottom"/>
            <w:hideMark/>
          </w:tcPr>
          <w:p w14:paraId="3B164F7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483</w:t>
            </w:r>
          </w:p>
        </w:tc>
        <w:tc>
          <w:tcPr>
            <w:tcW w:w="1120" w:type="dxa"/>
            <w:tcBorders>
              <w:top w:val="nil"/>
              <w:left w:val="nil"/>
              <w:bottom w:val="single" w:sz="4" w:space="0" w:color="auto"/>
              <w:right w:val="single" w:sz="4" w:space="0" w:color="auto"/>
            </w:tcBorders>
            <w:vAlign w:val="bottom"/>
            <w:hideMark/>
          </w:tcPr>
          <w:p w14:paraId="61F301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29864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SPUL-R</w:t>
            </w:r>
          </w:p>
        </w:tc>
        <w:tc>
          <w:tcPr>
            <w:tcW w:w="1080" w:type="dxa"/>
            <w:tcBorders>
              <w:top w:val="nil"/>
              <w:left w:val="nil"/>
              <w:bottom w:val="single" w:sz="4" w:space="0" w:color="auto"/>
              <w:right w:val="single" w:sz="4" w:space="0" w:color="auto"/>
            </w:tcBorders>
            <w:vAlign w:val="bottom"/>
            <w:hideMark/>
          </w:tcPr>
          <w:p w14:paraId="6B50518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31</w:t>
            </w:r>
          </w:p>
        </w:tc>
      </w:tr>
      <w:tr w:rsidR="00462B40" w:rsidRPr="00462B40" w14:paraId="5176DBC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A6390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 na międzyrzędach opielaczem wielorzędowym</w:t>
            </w:r>
          </w:p>
        </w:tc>
        <w:tc>
          <w:tcPr>
            <w:tcW w:w="1120" w:type="dxa"/>
            <w:tcBorders>
              <w:top w:val="nil"/>
              <w:left w:val="nil"/>
              <w:bottom w:val="single" w:sz="4" w:space="0" w:color="auto"/>
              <w:right w:val="single" w:sz="4" w:space="0" w:color="auto"/>
            </w:tcBorders>
            <w:vAlign w:val="bottom"/>
            <w:hideMark/>
          </w:tcPr>
          <w:p w14:paraId="18A400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w:t>
            </w:r>
          </w:p>
        </w:tc>
        <w:tc>
          <w:tcPr>
            <w:tcW w:w="840" w:type="dxa"/>
            <w:tcBorders>
              <w:top w:val="nil"/>
              <w:left w:val="nil"/>
              <w:bottom w:val="single" w:sz="4" w:space="0" w:color="auto"/>
              <w:right w:val="single" w:sz="4" w:space="0" w:color="auto"/>
            </w:tcBorders>
            <w:vAlign w:val="bottom"/>
            <w:hideMark/>
          </w:tcPr>
          <w:p w14:paraId="66BE366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480</w:t>
            </w:r>
          </w:p>
        </w:tc>
        <w:tc>
          <w:tcPr>
            <w:tcW w:w="1120" w:type="dxa"/>
            <w:tcBorders>
              <w:top w:val="nil"/>
              <w:left w:val="nil"/>
              <w:bottom w:val="single" w:sz="4" w:space="0" w:color="auto"/>
              <w:right w:val="single" w:sz="4" w:space="0" w:color="auto"/>
            </w:tcBorders>
            <w:vAlign w:val="bottom"/>
            <w:hideMark/>
          </w:tcPr>
          <w:p w14:paraId="2A3A913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3E0FB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 POM</w:t>
            </w:r>
          </w:p>
        </w:tc>
        <w:tc>
          <w:tcPr>
            <w:tcW w:w="1080" w:type="dxa"/>
            <w:tcBorders>
              <w:top w:val="nil"/>
              <w:left w:val="nil"/>
              <w:bottom w:val="single" w:sz="4" w:space="0" w:color="auto"/>
              <w:right w:val="single" w:sz="4" w:space="0" w:color="auto"/>
            </w:tcBorders>
            <w:vAlign w:val="bottom"/>
            <w:hideMark/>
          </w:tcPr>
          <w:p w14:paraId="0916F9B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30</w:t>
            </w:r>
          </w:p>
        </w:tc>
      </w:tr>
      <w:tr w:rsidR="00462B40" w:rsidRPr="00462B40" w14:paraId="6EB7210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7D9B27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 na międzyrzędach opielaczem wielorzędowym</w:t>
            </w:r>
          </w:p>
        </w:tc>
        <w:tc>
          <w:tcPr>
            <w:tcW w:w="1120" w:type="dxa"/>
            <w:tcBorders>
              <w:top w:val="nil"/>
              <w:left w:val="nil"/>
              <w:bottom w:val="single" w:sz="4" w:space="0" w:color="auto"/>
              <w:right w:val="single" w:sz="4" w:space="0" w:color="auto"/>
            </w:tcBorders>
            <w:vAlign w:val="bottom"/>
            <w:hideMark/>
          </w:tcPr>
          <w:p w14:paraId="55A044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w:t>
            </w:r>
          </w:p>
        </w:tc>
        <w:tc>
          <w:tcPr>
            <w:tcW w:w="840" w:type="dxa"/>
            <w:tcBorders>
              <w:top w:val="nil"/>
              <w:left w:val="nil"/>
              <w:bottom w:val="single" w:sz="4" w:space="0" w:color="auto"/>
              <w:right w:val="single" w:sz="4" w:space="0" w:color="auto"/>
            </w:tcBorders>
            <w:vAlign w:val="bottom"/>
            <w:hideMark/>
          </w:tcPr>
          <w:p w14:paraId="00809C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480</w:t>
            </w:r>
          </w:p>
        </w:tc>
        <w:tc>
          <w:tcPr>
            <w:tcW w:w="1120" w:type="dxa"/>
            <w:tcBorders>
              <w:top w:val="nil"/>
              <w:left w:val="nil"/>
              <w:bottom w:val="single" w:sz="4" w:space="0" w:color="auto"/>
              <w:right w:val="single" w:sz="4" w:space="0" w:color="auto"/>
            </w:tcBorders>
            <w:vAlign w:val="bottom"/>
            <w:hideMark/>
          </w:tcPr>
          <w:p w14:paraId="60ED816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28AC2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w:t>
            </w:r>
          </w:p>
        </w:tc>
        <w:tc>
          <w:tcPr>
            <w:tcW w:w="1080" w:type="dxa"/>
            <w:tcBorders>
              <w:top w:val="nil"/>
              <w:left w:val="nil"/>
              <w:bottom w:val="single" w:sz="4" w:space="0" w:color="auto"/>
              <w:right w:val="single" w:sz="4" w:space="0" w:color="auto"/>
            </w:tcBorders>
            <w:vAlign w:val="bottom"/>
            <w:hideMark/>
          </w:tcPr>
          <w:p w14:paraId="7051019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30</w:t>
            </w:r>
          </w:p>
        </w:tc>
      </w:tr>
      <w:tr w:rsidR="00462B40" w:rsidRPr="00462B40" w14:paraId="76860A3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27BBAE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 na międzyrzędach w okresie wschodów motyką.</w:t>
            </w:r>
          </w:p>
        </w:tc>
        <w:tc>
          <w:tcPr>
            <w:tcW w:w="1120" w:type="dxa"/>
            <w:tcBorders>
              <w:top w:val="nil"/>
              <w:left w:val="nil"/>
              <w:bottom w:val="single" w:sz="4" w:space="0" w:color="auto"/>
              <w:right w:val="single" w:sz="4" w:space="0" w:color="auto"/>
            </w:tcBorders>
            <w:vAlign w:val="bottom"/>
            <w:hideMark/>
          </w:tcPr>
          <w:p w14:paraId="5FBD046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SPUL-R1</w:t>
            </w:r>
          </w:p>
        </w:tc>
        <w:tc>
          <w:tcPr>
            <w:tcW w:w="840" w:type="dxa"/>
            <w:tcBorders>
              <w:top w:val="nil"/>
              <w:left w:val="nil"/>
              <w:bottom w:val="single" w:sz="4" w:space="0" w:color="auto"/>
              <w:right w:val="single" w:sz="4" w:space="0" w:color="auto"/>
            </w:tcBorders>
            <w:vAlign w:val="bottom"/>
            <w:hideMark/>
          </w:tcPr>
          <w:p w14:paraId="715EEC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484</w:t>
            </w:r>
          </w:p>
        </w:tc>
        <w:tc>
          <w:tcPr>
            <w:tcW w:w="1120" w:type="dxa"/>
            <w:tcBorders>
              <w:top w:val="nil"/>
              <w:left w:val="nil"/>
              <w:bottom w:val="single" w:sz="4" w:space="0" w:color="auto"/>
              <w:right w:val="single" w:sz="4" w:space="0" w:color="auto"/>
            </w:tcBorders>
            <w:vAlign w:val="bottom"/>
            <w:hideMark/>
          </w:tcPr>
          <w:p w14:paraId="6199C49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316B1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SPUL-R1</w:t>
            </w:r>
          </w:p>
        </w:tc>
        <w:tc>
          <w:tcPr>
            <w:tcW w:w="1080" w:type="dxa"/>
            <w:tcBorders>
              <w:top w:val="nil"/>
              <w:left w:val="nil"/>
              <w:bottom w:val="single" w:sz="4" w:space="0" w:color="auto"/>
              <w:right w:val="single" w:sz="4" w:space="0" w:color="auto"/>
            </w:tcBorders>
            <w:vAlign w:val="bottom"/>
            <w:hideMark/>
          </w:tcPr>
          <w:p w14:paraId="78A1E97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31</w:t>
            </w:r>
          </w:p>
        </w:tc>
      </w:tr>
      <w:tr w:rsidR="00462B40" w:rsidRPr="00462B40" w14:paraId="094807A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F41C7C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Spulchnianie gleby</w:t>
            </w:r>
          </w:p>
        </w:tc>
        <w:tc>
          <w:tcPr>
            <w:tcW w:w="1120" w:type="dxa"/>
            <w:tcBorders>
              <w:top w:val="nil"/>
              <w:left w:val="nil"/>
              <w:bottom w:val="single" w:sz="4" w:space="0" w:color="auto"/>
              <w:right w:val="single" w:sz="4" w:space="0" w:color="auto"/>
            </w:tcBorders>
            <w:vAlign w:val="bottom"/>
            <w:hideMark/>
          </w:tcPr>
          <w:p w14:paraId="699AE0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SPUL-SC</w:t>
            </w:r>
          </w:p>
        </w:tc>
        <w:tc>
          <w:tcPr>
            <w:tcW w:w="840" w:type="dxa"/>
            <w:tcBorders>
              <w:top w:val="nil"/>
              <w:left w:val="nil"/>
              <w:bottom w:val="single" w:sz="4" w:space="0" w:color="auto"/>
              <w:right w:val="single" w:sz="4" w:space="0" w:color="auto"/>
            </w:tcBorders>
            <w:vAlign w:val="bottom"/>
            <w:hideMark/>
          </w:tcPr>
          <w:p w14:paraId="75AD51C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481</w:t>
            </w:r>
          </w:p>
        </w:tc>
        <w:tc>
          <w:tcPr>
            <w:tcW w:w="1120" w:type="dxa"/>
            <w:tcBorders>
              <w:top w:val="nil"/>
              <w:left w:val="nil"/>
              <w:bottom w:val="single" w:sz="4" w:space="0" w:color="auto"/>
              <w:right w:val="single" w:sz="4" w:space="0" w:color="auto"/>
            </w:tcBorders>
            <w:vAlign w:val="bottom"/>
            <w:hideMark/>
          </w:tcPr>
          <w:p w14:paraId="152767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3C0779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SPUL-SC</w:t>
            </w:r>
          </w:p>
        </w:tc>
        <w:tc>
          <w:tcPr>
            <w:tcW w:w="1080" w:type="dxa"/>
            <w:tcBorders>
              <w:top w:val="nil"/>
              <w:left w:val="nil"/>
              <w:bottom w:val="single" w:sz="4" w:space="0" w:color="auto"/>
              <w:right w:val="single" w:sz="4" w:space="0" w:color="auto"/>
            </w:tcBorders>
            <w:vAlign w:val="bottom"/>
            <w:hideMark/>
          </w:tcPr>
          <w:p w14:paraId="29B7BFD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30</w:t>
            </w:r>
          </w:p>
        </w:tc>
      </w:tr>
      <w:tr w:rsidR="00462B40" w:rsidRPr="00462B40" w14:paraId="7EC80AB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B5A7C5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Wzruszanie gleby na międzyrzędach opielaczem ręcznym</w:t>
            </w:r>
          </w:p>
        </w:tc>
        <w:tc>
          <w:tcPr>
            <w:tcW w:w="1120" w:type="dxa"/>
            <w:tcBorders>
              <w:top w:val="nil"/>
              <w:left w:val="nil"/>
              <w:bottom w:val="single" w:sz="4" w:space="0" w:color="auto"/>
              <w:right w:val="single" w:sz="4" w:space="0" w:color="auto"/>
            </w:tcBorders>
            <w:vAlign w:val="bottom"/>
            <w:hideMark/>
          </w:tcPr>
          <w:p w14:paraId="4961EE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SPUL-O</w:t>
            </w:r>
          </w:p>
        </w:tc>
        <w:tc>
          <w:tcPr>
            <w:tcW w:w="840" w:type="dxa"/>
            <w:tcBorders>
              <w:top w:val="nil"/>
              <w:left w:val="nil"/>
              <w:bottom w:val="single" w:sz="4" w:space="0" w:color="auto"/>
              <w:right w:val="single" w:sz="4" w:space="0" w:color="auto"/>
            </w:tcBorders>
            <w:vAlign w:val="bottom"/>
            <w:hideMark/>
          </w:tcPr>
          <w:p w14:paraId="4D13015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482</w:t>
            </w:r>
          </w:p>
        </w:tc>
        <w:tc>
          <w:tcPr>
            <w:tcW w:w="1120" w:type="dxa"/>
            <w:tcBorders>
              <w:top w:val="nil"/>
              <w:left w:val="nil"/>
              <w:bottom w:val="single" w:sz="4" w:space="0" w:color="auto"/>
              <w:right w:val="single" w:sz="4" w:space="0" w:color="auto"/>
            </w:tcBorders>
            <w:vAlign w:val="bottom"/>
            <w:hideMark/>
          </w:tcPr>
          <w:p w14:paraId="6D2762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B04AB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SPUL-O</w:t>
            </w:r>
          </w:p>
        </w:tc>
        <w:tc>
          <w:tcPr>
            <w:tcW w:w="1080" w:type="dxa"/>
            <w:tcBorders>
              <w:top w:val="nil"/>
              <w:left w:val="nil"/>
              <w:bottom w:val="single" w:sz="4" w:space="0" w:color="auto"/>
              <w:right w:val="single" w:sz="4" w:space="0" w:color="auto"/>
            </w:tcBorders>
            <w:vAlign w:val="bottom"/>
            <w:hideMark/>
          </w:tcPr>
          <w:p w14:paraId="1D41C24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31</w:t>
            </w:r>
          </w:p>
        </w:tc>
      </w:tr>
      <w:tr w:rsidR="00462B40" w:rsidRPr="00462B40" w14:paraId="047609C6"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B4F18C4"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6. Opryski</w:t>
            </w:r>
          </w:p>
        </w:tc>
      </w:tr>
      <w:tr w:rsidR="00462B40" w:rsidRPr="00462B40" w14:paraId="296EED0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F6199F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Dezynfekcja podłoża –opryski</w:t>
            </w:r>
          </w:p>
        </w:tc>
        <w:tc>
          <w:tcPr>
            <w:tcW w:w="1120" w:type="dxa"/>
            <w:tcBorders>
              <w:top w:val="nil"/>
              <w:left w:val="nil"/>
              <w:bottom w:val="single" w:sz="4" w:space="0" w:color="auto"/>
              <w:right w:val="single" w:sz="4" w:space="0" w:color="auto"/>
            </w:tcBorders>
            <w:vAlign w:val="bottom"/>
            <w:hideMark/>
          </w:tcPr>
          <w:p w14:paraId="1E5D6D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DEZ-OPR</w:t>
            </w:r>
          </w:p>
        </w:tc>
        <w:tc>
          <w:tcPr>
            <w:tcW w:w="840" w:type="dxa"/>
            <w:tcBorders>
              <w:top w:val="nil"/>
              <w:left w:val="nil"/>
              <w:bottom w:val="single" w:sz="4" w:space="0" w:color="auto"/>
              <w:right w:val="single" w:sz="4" w:space="0" w:color="auto"/>
            </w:tcBorders>
            <w:vAlign w:val="bottom"/>
            <w:hideMark/>
          </w:tcPr>
          <w:p w14:paraId="013BEBB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491</w:t>
            </w:r>
          </w:p>
        </w:tc>
        <w:tc>
          <w:tcPr>
            <w:tcW w:w="1120" w:type="dxa"/>
            <w:tcBorders>
              <w:top w:val="nil"/>
              <w:left w:val="nil"/>
              <w:bottom w:val="single" w:sz="4" w:space="0" w:color="auto"/>
              <w:right w:val="single" w:sz="4" w:space="0" w:color="auto"/>
            </w:tcBorders>
            <w:vAlign w:val="bottom"/>
            <w:hideMark/>
          </w:tcPr>
          <w:p w14:paraId="72CF257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FDC6F5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DEZ-OPR</w:t>
            </w:r>
          </w:p>
        </w:tc>
        <w:tc>
          <w:tcPr>
            <w:tcW w:w="1080" w:type="dxa"/>
            <w:tcBorders>
              <w:top w:val="nil"/>
              <w:left w:val="nil"/>
              <w:bottom w:val="single" w:sz="4" w:space="0" w:color="auto"/>
              <w:right w:val="single" w:sz="4" w:space="0" w:color="auto"/>
            </w:tcBorders>
            <w:vAlign w:val="bottom"/>
            <w:hideMark/>
          </w:tcPr>
          <w:p w14:paraId="16A740D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34</w:t>
            </w:r>
          </w:p>
        </w:tc>
      </w:tr>
      <w:tr w:rsidR="00462B40" w:rsidRPr="00462B40" w14:paraId="61E0B4D6"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F8790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Opryskiwanie pól siewnych </w:t>
            </w:r>
            <w:proofErr w:type="gramStart"/>
            <w:r w:rsidRPr="00462B40">
              <w:rPr>
                <w:rFonts w:ascii="Calibri" w:hAnsi="Calibri" w:cs="Calibri"/>
                <w:color w:val="000000"/>
                <w:sz w:val="18"/>
                <w:szCs w:val="18"/>
                <w:lang w:eastAsia="pl-PL"/>
              </w:rPr>
              <w:t>szkółek  opryskiwaczem</w:t>
            </w:r>
            <w:proofErr w:type="gramEnd"/>
            <w:r w:rsidRPr="00462B40">
              <w:rPr>
                <w:rFonts w:ascii="Calibri" w:hAnsi="Calibri" w:cs="Calibri"/>
                <w:color w:val="000000"/>
                <w:sz w:val="18"/>
                <w:szCs w:val="18"/>
                <w:lang w:eastAsia="pl-PL"/>
              </w:rPr>
              <w:t xml:space="preserve"> plecakowym z napędem spalinowym</w:t>
            </w:r>
          </w:p>
        </w:tc>
        <w:tc>
          <w:tcPr>
            <w:tcW w:w="1120" w:type="dxa"/>
            <w:tcBorders>
              <w:top w:val="nil"/>
              <w:left w:val="nil"/>
              <w:bottom w:val="single" w:sz="4" w:space="0" w:color="auto"/>
              <w:right w:val="single" w:sz="4" w:space="0" w:color="auto"/>
            </w:tcBorders>
            <w:vAlign w:val="bottom"/>
            <w:hideMark/>
          </w:tcPr>
          <w:p w14:paraId="2ECA632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OPR-PPALA</w:t>
            </w:r>
          </w:p>
        </w:tc>
        <w:tc>
          <w:tcPr>
            <w:tcW w:w="840" w:type="dxa"/>
            <w:tcBorders>
              <w:top w:val="nil"/>
              <w:left w:val="nil"/>
              <w:bottom w:val="single" w:sz="4" w:space="0" w:color="auto"/>
              <w:right w:val="single" w:sz="4" w:space="0" w:color="auto"/>
            </w:tcBorders>
            <w:vAlign w:val="bottom"/>
            <w:hideMark/>
          </w:tcPr>
          <w:p w14:paraId="254AE4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490</w:t>
            </w:r>
          </w:p>
        </w:tc>
        <w:tc>
          <w:tcPr>
            <w:tcW w:w="1120" w:type="dxa"/>
            <w:tcBorders>
              <w:top w:val="nil"/>
              <w:left w:val="nil"/>
              <w:bottom w:val="single" w:sz="4" w:space="0" w:color="auto"/>
              <w:right w:val="single" w:sz="4" w:space="0" w:color="auto"/>
            </w:tcBorders>
            <w:vAlign w:val="bottom"/>
            <w:hideMark/>
          </w:tcPr>
          <w:p w14:paraId="45215D3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C027F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OPR-PPALA</w:t>
            </w:r>
          </w:p>
        </w:tc>
        <w:tc>
          <w:tcPr>
            <w:tcW w:w="1080" w:type="dxa"/>
            <w:tcBorders>
              <w:top w:val="nil"/>
              <w:left w:val="nil"/>
              <w:bottom w:val="single" w:sz="4" w:space="0" w:color="auto"/>
              <w:right w:val="single" w:sz="4" w:space="0" w:color="auto"/>
            </w:tcBorders>
            <w:vAlign w:val="bottom"/>
            <w:hideMark/>
          </w:tcPr>
          <w:p w14:paraId="76D198D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34</w:t>
            </w:r>
          </w:p>
        </w:tc>
      </w:tr>
      <w:tr w:rsidR="00462B40" w:rsidRPr="00462B40" w14:paraId="21777770"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4865C0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Opryskiwanie pól siewnych szkółek opryskiwaczem ciągnikowym</w:t>
            </w:r>
          </w:p>
        </w:tc>
        <w:tc>
          <w:tcPr>
            <w:tcW w:w="1120" w:type="dxa"/>
            <w:tcBorders>
              <w:top w:val="nil"/>
              <w:left w:val="nil"/>
              <w:bottom w:val="single" w:sz="4" w:space="0" w:color="auto"/>
              <w:right w:val="single" w:sz="4" w:space="0" w:color="auto"/>
            </w:tcBorders>
            <w:vAlign w:val="bottom"/>
            <w:hideMark/>
          </w:tcPr>
          <w:p w14:paraId="3185035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OPR-SCA</w:t>
            </w:r>
          </w:p>
        </w:tc>
        <w:tc>
          <w:tcPr>
            <w:tcW w:w="840" w:type="dxa"/>
            <w:tcBorders>
              <w:top w:val="nil"/>
              <w:left w:val="nil"/>
              <w:bottom w:val="single" w:sz="4" w:space="0" w:color="auto"/>
              <w:right w:val="single" w:sz="4" w:space="0" w:color="auto"/>
            </w:tcBorders>
            <w:vAlign w:val="bottom"/>
            <w:hideMark/>
          </w:tcPr>
          <w:p w14:paraId="56DDB3B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489</w:t>
            </w:r>
          </w:p>
        </w:tc>
        <w:tc>
          <w:tcPr>
            <w:tcW w:w="1120" w:type="dxa"/>
            <w:tcBorders>
              <w:top w:val="nil"/>
              <w:left w:val="nil"/>
              <w:bottom w:val="single" w:sz="4" w:space="0" w:color="auto"/>
              <w:right w:val="single" w:sz="4" w:space="0" w:color="auto"/>
            </w:tcBorders>
            <w:vAlign w:val="bottom"/>
            <w:hideMark/>
          </w:tcPr>
          <w:p w14:paraId="124433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5D6BE1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SCA</w:t>
            </w:r>
          </w:p>
        </w:tc>
        <w:tc>
          <w:tcPr>
            <w:tcW w:w="1080" w:type="dxa"/>
            <w:tcBorders>
              <w:top w:val="nil"/>
              <w:left w:val="nil"/>
              <w:bottom w:val="single" w:sz="4" w:space="0" w:color="auto"/>
              <w:right w:val="single" w:sz="4" w:space="0" w:color="auto"/>
            </w:tcBorders>
            <w:vAlign w:val="bottom"/>
            <w:hideMark/>
          </w:tcPr>
          <w:p w14:paraId="0EBA706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34</w:t>
            </w:r>
          </w:p>
        </w:tc>
      </w:tr>
      <w:tr w:rsidR="00462B40" w:rsidRPr="00462B40" w14:paraId="4C5C57B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F2DD0D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Opryskiwanie pól siewnych szkółek opryskiwaczem ciągnikowym</w:t>
            </w:r>
          </w:p>
        </w:tc>
        <w:tc>
          <w:tcPr>
            <w:tcW w:w="1120" w:type="dxa"/>
            <w:tcBorders>
              <w:top w:val="nil"/>
              <w:left w:val="nil"/>
              <w:bottom w:val="single" w:sz="4" w:space="0" w:color="auto"/>
              <w:right w:val="single" w:sz="4" w:space="0" w:color="auto"/>
            </w:tcBorders>
            <w:vAlign w:val="bottom"/>
            <w:hideMark/>
          </w:tcPr>
          <w:p w14:paraId="1BB28B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OPR-SCA</w:t>
            </w:r>
          </w:p>
        </w:tc>
        <w:tc>
          <w:tcPr>
            <w:tcW w:w="840" w:type="dxa"/>
            <w:tcBorders>
              <w:top w:val="nil"/>
              <w:left w:val="nil"/>
              <w:bottom w:val="single" w:sz="4" w:space="0" w:color="auto"/>
              <w:right w:val="single" w:sz="4" w:space="0" w:color="auto"/>
            </w:tcBorders>
            <w:vAlign w:val="bottom"/>
            <w:hideMark/>
          </w:tcPr>
          <w:p w14:paraId="2BA13F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489</w:t>
            </w:r>
          </w:p>
        </w:tc>
        <w:tc>
          <w:tcPr>
            <w:tcW w:w="1120" w:type="dxa"/>
            <w:tcBorders>
              <w:top w:val="nil"/>
              <w:left w:val="nil"/>
              <w:bottom w:val="single" w:sz="4" w:space="0" w:color="auto"/>
              <w:right w:val="single" w:sz="4" w:space="0" w:color="auto"/>
            </w:tcBorders>
            <w:vAlign w:val="bottom"/>
            <w:hideMark/>
          </w:tcPr>
          <w:p w14:paraId="640AF4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35FB77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OPR-SCA</w:t>
            </w:r>
          </w:p>
        </w:tc>
        <w:tc>
          <w:tcPr>
            <w:tcW w:w="1080" w:type="dxa"/>
            <w:tcBorders>
              <w:top w:val="nil"/>
              <w:left w:val="nil"/>
              <w:bottom w:val="single" w:sz="4" w:space="0" w:color="auto"/>
              <w:right w:val="single" w:sz="4" w:space="0" w:color="auto"/>
            </w:tcBorders>
            <w:vAlign w:val="bottom"/>
            <w:hideMark/>
          </w:tcPr>
          <w:p w14:paraId="5A0D540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34</w:t>
            </w:r>
          </w:p>
        </w:tc>
      </w:tr>
      <w:tr w:rsidR="00462B40" w:rsidRPr="00462B40" w14:paraId="5F7D0AA5"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D9D1D63"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7. Nawożenie</w:t>
            </w:r>
          </w:p>
        </w:tc>
      </w:tr>
      <w:tr w:rsidR="00462B40" w:rsidRPr="00462B40" w14:paraId="1B054FC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B0E58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Nawożenie mineralne – </w:t>
            </w:r>
            <w:proofErr w:type="spellStart"/>
            <w:r w:rsidRPr="00462B40">
              <w:rPr>
                <w:rFonts w:ascii="Calibri" w:hAnsi="Calibri" w:cs="Calibri"/>
                <w:color w:val="000000"/>
                <w:sz w:val="18"/>
                <w:szCs w:val="18"/>
                <w:lang w:eastAsia="pl-PL"/>
              </w:rPr>
              <w:t>dolistne</w:t>
            </w:r>
            <w:proofErr w:type="spellEnd"/>
          </w:p>
        </w:tc>
        <w:tc>
          <w:tcPr>
            <w:tcW w:w="1120" w:type="dxa"/>
            <w:tcBorders>
              <w:top w:val="nil"/>
              <w:left w:val="nil"/>
              <w:bottom w:val="single" w:sz="4" w:space="0" w:color="auto"/>
              <w:right w:val="single" w:sz="4" w:space="0" w:color="auto"/>
            </w:tcBorders>
            <w:vAlign w:val="bottom"/>
            <w:hideMark/>
          </w:tcPr>
          <w:p w14:paraId="50596FF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NAW-MIND</w:t>
            </w:r>
          </w:p>
        </w:tc>
        <w:tc>
          <w:tcPr>
            <w:tcW w:w="840" w:type="dxa"/>
            <w:tcBorders>
              <w:top w:val="nil"/>
              <w:left w:val="nil"/>
              <w:bottom w:val="single" w:sz="4" w:space="0" w:color="auto"/>
              <w:right w:val="single" w:sz="4" w:space="0" w:color="auto"/>
            </w:tcBorders>
            <w:vAlign w:val="bottom"/>
            <w:hideMark/>
          </w:tcPr>
          <w:p w14:paraId="12294A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496</w:t>
            </w:r>
          </w:p>
        </w:tc>
        <w:tc>
          <w:tcPr>
            <w:tcW w:w="1120" w:type="dxa"/>
            <w:tcBorders>
              <w:top w:val="nil"/>
              <w:left w:val="nil"/>
              <w:bottom w:val="single" w:sz="4" w:space="0" w:color="auto"/>
              <w:right w:val="single" w:sz="4" w:space="0" w:color="auto"/>
            </w:tcBorders>
            <w:vAlign w:val="bottom"/>
            <w:hideMark/>
          </w:tcPr>
          <w:p w14:paraId="552455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DF3D55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NAW-MIND</w:t>
            </w:r>
          </w:p>
        </w:tc>
        <w:tc>
          <w:tcPr>
            <w:tcW w:w="1080" w:type="dxa"/>
            <w:tcBorders>
              <w:top w:val="nil"/>
              <w:left w:val="nil"/>
              <w:bottom w:val="single" w:sz="4" w:space="0" w:color="auto"/>
              <w:right w:val="single" w:sz="4" w:space="0" w:color="auto"/>
            </w:tcBorders>
            <w:vAlign w:val="bottom"/>
            <w:hideMark/>
          </w:tcPr>
          <w:p w14:paraId="3E4C953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71A3571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5D13A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Nawożenie mineralne w sadzonkach –wykonywane mechanicznie</w:t>
            </w:r>
          </w:p>
        </w:tc>
        <w:tc>
          <w:tcPr>
            <w:tcW w:w="1120" w:type="dxa"/>
            <w:tcBorders>
              <w:top w:val="nil"/>
              <w:left w:val="nil"/>
              <w:bottom w:val="single" w:sz="4" w:space="0" w:color="auto"/>
              <w:right w:val="single" w:sz="4" w:space="0" w:color="auto"/>
            </w:tcBorders>
            <w:vAlign w:val="bottom"/>
            <w:hideMark/>
          </w:tcPr>
          <w:p w14:paraId="36B9C6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NAW-MINEC</w:t>
            </w:r>
          </w:p>
        </w:tc>
        <w:tc>
          <w:tcPr>
            <w:tcW w:w="840" w:type="dxa"/>
            <w:tcBorders>
              <w:top w:val="nil"/>
              <w:left w:val="nil"/>
              <w:bottom w:val="single" w:sz="4" w:space="0" w:color="auto"/>
              <w:right w:val="single" w:sz="4" w:space="0" w:color="auto"/>
            </w:tcBorders>
            <w:vAlign w:val="bottom"/>
            <w:hideMark/>
          </w:tcPr>
          <w:p w14:paraId="0FF945C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492</w:t>
            </w:r>
          </w:p>
        </w:tc>
        <w:tc>
          <w:tcPr>
            <w:tcW w:w="1120" w:type="dxa"/>
            <w:tcBorders>
              <w:top w:val="nil"/>
              <w:left w:val="nil"/>
              <w:bottom w:val="single" w:sz="4" w:space="0" w:color="auto"/>
              <w:right w:val="single" w:sz="4" w:space="0" w:color="auto"/>
            </w:tcBorders>
            <w:vAlign w:val="bottom"/>
            <w:hideMark/>
          </w:tcPr>
          <w:p w14:paraId="68F59F0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31E3C0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NAW-MINEC</w:t>
            </w:r>
          </w:p>
        </w:tc>
        <w:tc>
          <w:tcPr>
            <w:tcW w:w="1080" w:type="dxa"/>
            <w:tcBorders>
              <w:top w:val="nil"/>
              <w:left w:val="nil"/>
              <w:bottom w:val="single" w:sz="4" w:space="0" w:color="auto"/>
              <w:right w:val="single" w:sz="4" w:space="0" w:color="auto"/>
            </w:tcBorders>
            <w:vAlign w:val="bottom"/>
            <w:hideMark/>
          </w:tcPr>
          <w:p w14:paraId="0967E40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5E26F53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2515EA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Nawożenie mineralne w sadzonkach –wykonywane ręcznie</w:t>
            </w:r>
          </w:p>
        </w:tc>
        <w:tc>
          <w:tcPr>
            <w:tcW w:w="1120" w:type="dxa"/>
            <w:tcBorders>
              <w:top w:val="nil"/>
              <w:left w:val="nil"/>
              <w:bottom w:val="single" w:sz="4" w:space="0" w:color="auto"/>
              <w:right w:val="single" w:sz="4" w:space="0" w:color="auto"/>
            </w:tcBorders>
            <w:vAlign w:val="bottom"/>
            <w:hideMark/>
          </w:tcPr>
          <w:p w14:paraId="26A82C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NAW-MINER</w:t>
            </w:r>
          </w:p>
        </w:tc>
        <w:tc>
          <w:tcPr>
            <w:tcW w:w="840" w:type="dxa"/>
            <w:tcBorders>
              <w:top w:val="nil"/>
              <w:left w:val="nil"/>
              <w:bottom w:val="single" w:sz="4" w:space="0" w:color="auto"/>
              <w:right w:val="single" w:sz="4" w:space="0" w:color="auto"/>
            </w:tcBorders>
            <w:vAlign w:val="bottom"/>
            <w:hideMark/>
          </w:tcPr>
          <w:p w14:paraId="1CCA32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500</w:t>
            </w:r>
          </w:p>
        </w:tc>
        <w:tc>
          <w:tcPr>
            <w:tcW w:w="1120" w:type="dxa"/>
            <w:tcBorders>
              <w:top w:val="nil"/>
              <w:left w:val="nil"/>
              <w:bottom w:val="single" w:sz="4" w:space="0" w:color="auto"/>
              <w:right w:val="single" w:sz="4" w:space="0" w:color="auto"/>
            </w:tcBorders>
            <w:vAlign w:val="bottom"/>
            <w:hideMark/>
          </w:tcPr>
          <w:p w14:paraId="14089C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96F7EE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NAW-MINER</w:t>
            </w:r>
          </w:p>
        </w:tc>
        <w:tc>
          <w:tcPr>
            <w:tcW w:w="1080" w:type="dxa"/>
            <w:tcBorders>
              <w:top w:val="nil"/>
              <w:left w:val="nil"/>
              <w:bottom w:val="single" w:sz="4" w:space="0" w:color="auto"/>
              <w:right w:val="single" w:sz="4" w:space="0" w:color="auto"/>
            </w:tcBorders>
            <w:vAlign w:val="bottom"/>
            <w:hideMark/>
          </w:tcPr>
          <w:p w14:paraId="3564268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38</w:t>
            </w:r>
          </w:p>
        </w:tc>
      </w:tr>
      <w:tr w:rsidR="00462B40" w:rsidRPr="00462B40" w14:paraId="0C27E60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79B0A1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Rozsiew kompostu rozrzutnikiem</w:t>
            </w:r>
          </w:p>
        </w:tc>
        <w:tc>
          <w:tcPr>
            <w:tcW w:w="1120" w:type="dxa"/>
            <w:tcBorders>
              <w:top w:val="nil"/>
              <w:left w:val="nil"/>
              <w:bottom w:val="single" w:sz="4" w:space="0" w:color="auto"/>
              <w:right w:val="single" w:sz="4" w:space="0" w:color="auto"/>
            </w:tcBorders>
            <w:vAlign w:val="bottom"/>
            <w:hideMark/>
          </w:tcPr>
          <w:p w14:paraId="31DEE18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SIEW-KC</w:t>
            </w:r>
          </w:p>
        </w:tc>
        <w:tc>
          <w:tcPr>
            <w:tcW w:w="840" w:type="dxa"/>
            <w:tcBorders>
              <w:top w:val="nil"/>
              <w:left w:val="nil"/>
              <w:bottom w:val="single" w:sz="4" w:space="0" w:color="auto"/>
              <w:right w:val="single" w:sz="4" w:space="0" w:color="auto"/>
            </w:tcBorders>
            <w:vAlign w:val="bottom"/>
            <w:hideMark/>
          </w:tcPr>
          <w:p w14:paraId="4E7EFB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493</w:t>
            </w:r>
          </w:p>
        </w:tc>
        <w:tc>
          <w:tcPr>
            <w:tcW w:w="1120" w:type="dxa"/>
            <w:tcBorders>
              <w:top w:val="nil"/>
              <w:left w:val="nil"/>
              <w:bottom w:val="single" w:sz="4" w:space="0" w:color="auto"/>
              <w:right w:val="single" w:sz="4" w:space="0" w:color="auto"/>
            </w:tcBorders>
            <w:vAlign w:val="bottom"/>
            <w:hideMark/>
          </w:tcPr>
          <w:p w14:paraId="788A949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777400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SIEW-KC</w:t>
            </w:r>
          </w:p>
        </w:tc>
        <w:tc>
          <w:tcPr>
            <w:tcW w:w="1080" w:type="dxa"/>
            <w:tcBorders>
              <w:top w:val="nil"/>
              <w:left w:val="nil"/>
              <w:bottom w:val="single" w:sz="4" w:space="0" w:color="auto"/>
              <w:right w:val="single" w:sz="4" w:space="0" w:color="auto"/>
            </w:tcBorders>
            <w:vAlign w:val="bottom"/>
            <w:hideMark/>
          </w:tcPr>
          <w:p w14:paraId="383CB63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2468F82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1B15A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Rozsiew nawozów startowo rozrzutnikiem</w:t>
            </w:r>
          </w:p>
        </w:tc>
        <w:tc>
          <w:tcPr>
            <w:tcW w:w="1120" w:type="dxa"/>
            <w:tcBorders>
              <w:top w:val="nil"/>
              <w:left w:val="nil"/>
              <w:bottom w:val="single" w:sz="4" w:space="0" w:color="auto"/>
              <w:right w:val="single" w:sz="4" w:space="0" w:color="auto"/>
            </w:tcBorders>
            <w:vAlign w:val="bottom"/>
            <w:hideMark/>
          </w:tcPr>
          <w:p w14:paraId="3BF4B7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SIEW-NC</w:t>
            </w:r>
          </w:p>
        </w:tc>
        <w:tc>
          <w:tcPr>
            <w:tcW w:w="840" w:type="dxa"/>
            <w:tcBorders>
              <w:top w:val="nil"/>
              <w:left w:val="nil"/>
              <w:bottom w:val="single" w:sz="4" w:space="0" w:color="auto"/>
              <w:right w:val="single" w:sz="4" w:space="0" w:color="auto"/>
            </w:tcBorders>
            <w:vAlign w:val="bottom"/>
            <w:hideMark/>
          </w:tcPr>
          <w:p w14:paraId="363435A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494</w:t>
            </w:r>
          </w:p>
        </w:tc>
        <w:tc>
          <w:tcPr>
            <w:tcW w:w="1120" w:type="dxa"/>
            <w:tcBorders>
              <w:top w:val="nil"/>
              <w:left w:val="nil"/>
              <w:bottom w:val="single" w:sz="4" w:space="0" w:color="auto"/>
              <w:right w:val="single" w:sz="4" w:space="0" w:color="auto"/>
            </w:tcBorders>
            <w:vAlign w:val="bottom"/>
            <w:hideMark/>
          </w:tcPr>
          <w:p w14:paraId="0BFC50E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HA</w:t>
            </w:r>
          </w:p>
        </w:tc>
        <w:tc>
          <w:tcPr>
            <w:tcW w:w="1320" w:type="dxa"/>
            <w:tcBorders>
              <w:top w:val="nil"/>
              <w:left w:val="nil"/>
              <w:bottom w:val="single" w:sz="4" w:space="0" w:color="auto"/>
              <w:right w:val="single" w:sz="4" w:space="0" w:color="auto"/>
            </w:tcBorders>
            <w:vAlign w:val="bottom"/>
            <w:hideMark/>
          </w:tcPr>
          <w:p w14:paraId="69B81E4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SIEW-NC</w:t>
            </w:r>
          </w:p>
        </w:tc>
        <w:tc>
          <w:tcPr>
            <w:tcW w:w="1080" w:type="dxa"/>
            <w:tcBorders>
              <w:top w:val="nil"/>
              <w:left w:val="nil"/>
              <w:bottom w:val="single" w:sz="4" w:space="0" w:color="auto"/>
              <w:right w:val="single" w:sz="4" w:space="0" w:color="auto"/>
            </w:tcBorders>
            <w:vAlign w:val="bottom"/>
            <w:hideMark/>
          </w:tcPr>
          <w:p w14:paraId="576DA53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7DC5310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A0454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Rozsiew obornika rozrzutnikiem</w:t>
            </w:r>
          </w:p>
        </w:tc>
        <w:tc>
          <w:tcPr>
            <w:tcW w:w="1120" w:type="dxa"/>
            <w:tcBorders>
              <w:top w:val="nil"/>
              <w:left w:val="nil"/>
              <w:bottom w:val="single" w:sz="4" w:space="0" w:color="auto"/>
              <w:right w:val="single" w:sz="4" w:space="0" w:color="auto"/>
            </w:tcBorders>
            <w:vAlign w:val="bottom"/>
            <w:hideMark/>
          </w:tcPr>
          <w:p w14:paraId="4339AA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SIEW-OC</w:t>
            </w:r>
          </w:p>
        </w:tc>
        <w:tc>
          <w:tcPr>
            <w:tcW w:w="840" w:type="dxa"/>
            <w:tcBorders>
              <w:top w:val="nil"/>
              <w:left w:val="nil"/>
              <w:bottom w:val="single" w:sz="4" w:space="0" w:color="auto"/>
              <w:right w:val="single" w:sz="4" w:space="0" w:color="auto"/>
            </w:tcBorders>
            <w:vAlign w:val="bottom"/>
            <w:hideMark/>
          </w:tcPr>
          <w:p w14:paraId="16501F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497</w:t>
            </w:r>
          </w:p>
        </w:tc>
        <w:tc>
          <w:tcPr>
            <w:tcW w:w="1120" w:type="dxa"/>
            <w:tcBorders>
              <w:top w:val="nil"/>
              <w:left w:val="nil"/>
              <w:bottom w:val="single" w:sz="4" w:space="0" w:color="auto"/>
              <w:right w:val="single" w:sz="4" w:space="0" w:color="auto"/>
            </w:tcBorders>
            <w:vAlign w:val="bottom"/>
            <w:hideMark/>
          </w:tcPr>
          <w:p w14:paraId="1ACF10B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TONA</w:t>
            </w:r>
          </w:p>
        </w:tc>
        <w:tc>
          <w:tcPr>
            <w:tcW w:w="1320" w:type="dxa"/>
            <w:tcBorders>
              <w:top w:val="nil"/>
              <w:left w:val="nil"/>
              <w:bottom w:val="single" w:sz="4" w:space="0" w:color="auto"/>
              <w:right w:val="single" w:sz="4" w:space="0" w:color="auto"/>
            </w:tcBorders>
            <w:vAlign w:val="bottom"/>
            <w:hideMark/>
          </w:tcPr>
          <w:p w14:paraId="14C11A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SIEW-OC</w:t>
            </w:r>
          </w:p>
        </w:tc>
        <w:tc>
          <w:tcPr>
            <w:tcW w:w="1080" w:type="dxa"/>
            <w:tcBorders>
              <w:top w:val="nil"/>
              <w:left w:val="nil"/>
              <w:bottom w:val="single" w:sz="4" w:space="0" w:color="auto"/>
              <w:right w:val="single" w:sz="4" w:space="0" w:color="auto"/>
            </w:tcBorders>
            <w:vAlign w:val="bottom"/>
            <w:hideMark/>
          </w:tcPr>
          <w:p w14:paraId="4F25F21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1D4A1E9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0F696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Rozsiew wapna nawozowego</w:t>
            </w:r>
          </w:p>
        </w:tc>
        <w:tc>
          <w:tcPr>
            <w:tcW w:w="1120" w:type="dxa"/>
            <w:tcBorders>
              <w:top w:val="nil"/>
              <w:left w:val="nil"/>
              <w:bottom w:val="single" w:sz="4" w:space="0" w:color="auto"/>
              <w:right w:val="single" w:sz="4" w:space="0" w:color="auto"/>
            </w:tcBorders>
            <w:vAlign w:val="bottom"/>
            <w:hideMark/>
          </w:tcPr>
          <w:p w14:paraId="5F0279C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ROZ-WAPA</w:t>
            </w:r>
          </w:p>
        </w:tc>
        <w:tc>
          <w:tcPr>
            <w:tcW w:w="840" w:type="dxa"/>
            <w:tcBorders>
              <w:top w:val="nil"/>
              <w:left w:val="nil"/>
              <w:bottom w:val="single" w:sz="4" w:space="0" w:color="auto"/>
              <w:right w:val="single" w:sz="4" w:space="0" w:color="auto"/>
            </w:tcBorders>
            <w:vAlign w:val="bottom"/>
            <w:hideMark/>
          </w:tcPr>
          <w:p w14:paraId="7D059C7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495</w:t>
            </w:r>
          </w:p>
        </w:tc>
        <w:tc>
          <w:tcPr>
            <w:tcW w:w="1120" w:type="dxa"/>
            <w:tcBorders>
              <w:top w:val="nil"/>
              <w:left w:val="nil"/>
              <w:bottom w:val="single" w:sz="4" w:space="0" w:color="auto"/>
              <w:right w:val="single" w:sz="4" w:space="0" w:color="auto"/>
            </w:tcBorders>
            <w:vAlign w:val="bottom"/>
            <w:hideMark/>
          </w:tcPr>
          <w:p w14:paraId="5B5008F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2874210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ROZ-WAPA</w:t>
            </w:r>
          </w:p>
        </w:tc>
        <w:tc>
          <w:tcPr>
            <w:tcW w:w="1080" w:type="dxa"/>
            <w:tcBorders>
              <w:top w:val="nil"/>
              <w:left w:val="nil"/>
              <w:bottom w:val="single" w:sz="4" w:space="0" w:color="auto"/>
              <w:right w:val="single" w:sz="4" w:space="0" w:color="auto"/>
            </w:tcBorders>
            <w:vAlign w:val="bottom"/>
            <w:hideMark/>
          </w:tcPr>
          <w:p w14:paraId="0A23DFB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36</w:t>
            </w:r>
          </w:p>
        </w:tc>
      </w:tr>
      <w:tr w:rsidR="00462B40" w:rsidRPr="00462B40" w14:paraId="5E5A197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F852A2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Rozsiewacz substratu SRS</w:t>
            </w:r>
          </w:p>
        </w:tc>
        <w:tc>
          <w:tcPr>
            <w:tcW w:w="1120" w:type="dxa"/>
            <w:tcBorders>
              <w:top w:val="nil"/>
              <w:left w:val="nil"/>
              <w:bottom w:val="single" w:sz="4" w:space="0" w:color="auto"/>
              <w:right w:val="single" w:sz="4" w:space="0" w:color="auto"/>
            </w:tcBorders>
            <w:vAlign w:val="bottom"/>
            <w:hideMark/>
          </w:tcPr>
          <w:p w14:paraId="72AFE2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ROZS-SUBS</w:t>
            </w:r>
          </w:p>
        </w:tc>
        <w:tc>
          <w:tcPr>
            <w:tcW w:w="840" w:type="dxa"/>
            <w:tcBorders>
              <w:top w:val="nil"/>
              <w:left w:val="nil"/>
              <w:bottom w:val="single" w:sz="4" w:space="0" w:color="auto"/>
              <w:right w:val="single" w:sz="4" w:space="0" w:color="auto"/>
            </w:tcBorders>
            <w:vAlign w:val="bottom"/>
            <w:hideMark/>
          </w:tcPr>
          <w:p w14:paraId="609426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499</w:t>
            </w:r>
          </w:p>
        </w:tc>
        <w:tc>
          <w:tcPr>
            <w:tcW w:w="1120" w:type="dxa"/>
            <w:tcBorders>
              <w:top w:val="nil"/>
              <w:left w:val="nil"/>
              <w:bottom w:val="single" w:sz="4" w:space="0" w:color="auto"/>
              <w:right w:val="single" w:sz="4" w:space="0" w:color="auto"/>
            </w:tcBorders>
            <w:vAlign w:val="bottom"/>
            <w:hideMark/>
          </w:tcPr>
          <w:p w14:paraId="2E9AA0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7D0AD4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ROZS-SUBS</w:t>
            </w:r>
          </w:p>
        </w:tc>
        <w:tc>
          <w:tcPr>
            <w:tcW w:w="1080" w:type="dxa"/>
            <w:tcBorders>
              <w:top w:val="nil"/>
              <w:left w:val="nil"/>
              <w:bottom w:val="single" w:sz="4" w:space="0" w:color="auto"/>
              <w:right w:val="single" w:sz="4" w:space="0" w:color="auto"/>
            </w:tcBorders>
            <w:vAlign w:val="bottom"/>
            <w:hideMark/>
          </w:tcPr>
          <w:p w14:paraId="2399CCF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37</w:t>
            </w:r>
          </w:p>
        </w:tc>
      </w:tr>
      <w:tr w:rsidR="00462B40" w:rsidRPr="00462B40" w14:paraId="3881E6F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18EF6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Startowy wysiew nawozów ręcznie</w:t>
            </w:r>
          </w:p>
        </w:tc>
        <w:tc>
          <w:tcPr>
            <w:tcW w:w="1120" w:type="dxa"/>
            <w:tcBorders>
              <w:top w:val="nil"/>
              <w:left w:val="nil"/>
              <w:bottom w:val="single" w:sz="4" w:space="0" w:color="auto"/>
              <w:right w:val="single" w:sz="4" w:space="0" w:color="auto"/>
            </w:tcBorders>
            <w:vAlign w:val="bottom"/>
            <w:hideMark/>
          </w:tcPr>
          <w:p w14:paraId="24A07A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 MINES</w:t>
            </w:r>
          </w:p>
        </w:tc>
        <w:tc>
          <w:tcPr>
            <w:tcW w:w="840" w:type="dxa"/>
            <w:tcBorders>
              <w:top w:val="nil"/>
              <w:left w:val="nil"/>
              <w:bottom w:val="single" w:sz="4" w:space="0" w:color="auto"/>
              <w:right w:val="single" w:sz="4" w:space="0" w:color="auto"/>
            </w:tcBorders>
            <w:vAlign w:val="bottom"/>
            <w:hideMark/>
          </w:tcPr>
          <w:p w14:paraId="3B85D67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501</w:t>
            </w:r>
          </w:p>
        </w:tc>
        <w:tc>
          <w:tcPr>
            <w:tcW w:w="1120" w:type="dxa"/>
            <w:tcBorders>
              <w:top w:val="nil"/>
              <w:left w:val="nil"/>
              <w:bottom w:val="single" w:sz="4" w:space="0" w:color="auto"/>
              <w:right w:val="single" w:sz="4" w:space="0" w:color="auto"/>
            </w:tcBorders>
            <w:vAlign w:val="bottom"/>
            <w:hideMark/>
          </w:tcPr>
          <w:p w14:paraId="188204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EF657B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NAW MINES</w:t>
            </w:r>
          </w:p>
        </w:tc>
        <w:tc>
          <w:tcPr>
            <w:tcW w:w="1080" w:type="dxa"/>
            <w:tcBorders>
              <w:top w:val="nil"/>
              <w:left w:val="nil"/>
              <w:bottom w:val="single" w:sz="4" w:space="0" w:color="auto"/>
              <w:right w:val="single" w:sz="4" w:space="0" w:color="auto"/>
            </w:tcBorders>
            <w:vAlign w:val="bottom"/>
            <w:hideMark/>
          </w:tcPr>
          <w:p w14:paraId="5B8FD8E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38</w:t>
            </w:r>
          </w:p>
        </w:tc>
      </w:tr>
      <w:tr w:rsidR="00462B40" w:rsidRPr="00462B40" w14:paraId="04821FA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A85AC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Ścięcie i rozdrobnienie zielonek na ugorach</w:t>
            </w:r>
          </w:p>
        </w:tc>
        <w:tc>
          <w:tcPr>
            <w:tcW w:w="1120" w:type="dxa"/>
            <w:tcBorders>
              <w:top w:val="nil"/>
              <w:left w:val="nil"/>
              <w:bottom w:val="single" w:sz="4" w:space="0" w:color="auto"/>
              <w:right w:val="single" w:sz="4" w:space="0" w:color="auto"/>
            </w:tcBorders>
            <w:vAlign w:val="bottom"/>
            <w:hideMark/>
          </w:tcPr>
          <w:p w14:paraId="25379B7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KOSZ-ZIEL</w:t>
            </w:r>
          </w:p>
        </w:tc>
        <w:tc>
          <w:tcPr>
            <w:tcW w:w="840" w:type="dxa"/>
            <w:tcBorders>
              <w:top w:val="nil"/>
              <w:left w:val="nil"/>
              <w:bottom w:val="single" w:sz="4" w:space="0" w:color="auto"/>
              <w:right w:val="single" w:sz="4" w:space="0" w:color="auto"/>
            </w:tcBorders>
            <w:vAlign w:val="bottom"/>
            <w:hideMark/>
          </w:tcPr>
          <w:p w14:paraId="6155075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498</w:t>
            </w:r>
          </w:p>
        </w:tc>
        <w:tc>
          <w:tcPr>
            <w:tcW w:w="1120" w:type="dxa"/>
            <w:tcBorders>
              <w:top w:val="nil"/>
              <w:left w:val="nil"/>
              <w:bottom w:val="single" w:sz="4" w:space="0" w:color="auto"/>
              <w:right w:val="single" w:sz="4" w:space="0" w:color="auto"/>
            </w:tcBorders>
            <w:vAlign w:val="bottom"/>
            <w:hideMark/>
          </w:tcPr>
          <w:p w14:paraId="160680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27897F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KOSZ-ZIEL</w:t>
            </w:r>
          </w:p>
        </w:tc>
        <w:tc>
          <w:tcPr>
            <w:tcW w:w="1080" w:type="dxa"/>
            <w:tcBorders>
              <w:top w:val="nil"/>
              <w:left w:val="nil"/>
              <w:bottom w:val="single" w:sz="4" w:space="0" w:color="auto"/>
              <w:right w:val="single" w:sz="4" w:space="0" w:color="auto"/>
            </w:tcBorders>
            <w:vAlign w:val="bottom"/>
            <w:hideMark/>
          </w:tcPr>
          <w:p w14:paraId="376A4FB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37</w:t>
            </w:r>
          </w:p>
        </w:tc>
      </w:tr>
      <w:tr w:rsidR="00462B40" w:rsidRPr="00462B40" w14:paraId="3DC09AC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F049479"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8. Produkcja kompostu</w:t>
            </w:r>
          </w:p>
        </w:tc>
      </w:tr>
      <w:tr w:rsidR="00462B40" w:rsidRPr="00462B40" w14:paraId="1FB02D21"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0FEC6A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Jednorazowe ręczne przerobienie kompostu z wapnem lub nawozami mineralnymi</w:t>
            </w:r>
          </w:p>
        </w:tc>
        <w:tc>
          <w:tcPr>
            <w:tcW w:w="1120" w:type="dxa"/>
            <w:tcBorders>
              <w:top w:val="nil"/>
              <w:left w:val="nil"/>
              <w:bottom w:val="single" w:sz="4" w:space="0" w:color="auto"/>
              <w:right w:val="single" w:sz="4" w:space="0" w:color="auto"/>
            </w:tcBorders>
            <w:vAlign w:val="bottom"/>
            <w:hideMark/>
          </w:tcPr>
          <w:p w14:paraId="69186A0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PRZE-KOMR</w:t>
            </w:r>
          </w:p>
        </w:tc>
        <w:tc>
          <w:tcPr>
            <w:tcW w:w="840" w:type="dxa"/>
            <w:tcBorders>
              <w:top w:val="nil"/>
              <w:left w:val="nil"/>
              <w:bottom w:val="single" w:sz="4" w:space="0" w:color="auto"/>
              <w:right w:val="single" w:sz="4" w:space="0" w:color="auto"/>
            </w:tcBorders>
            <w:vAlign w:val="bottom"/>
            <w:hideMark/>
          </w:tcPr>
          <w:p w14:paraId="68A996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509</w:t>
            </w:r>
          </w:p>
        </w:tc>
        <w:tc>
          <w:tcPr>
            <w:tcW w:w="1120" w:type="dxa"/>
            <w:tcBorders>
              <w:top w:val="nil"/>
              <w:left w:val="nil"/>
              <w:bottom w:val="single" w:sz="4" w:space="0" w:color="auto"/>
              <w:right w:val="single" w:sz="4" w:space="0" w:color="auto"/>
            </w:tcBorders>
            <w:vAlign w:val="bottom"/>
            <w:hideMark/>
          </w:tcPr>
          <w:p w14:paraId="4CFC5FF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8FA39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PRZE-KOMR</w:t>
            </w:r>
          </w:p>
        </w:tc>
        <w:tc>
          <w:tcPr>
            <w:tcW w:w="1080" w:type="dxa"/>
            <w:tcBorders>
              <w:top w:val="nil"/>
              <w:left w:val="nil"/>
              <w:bottom w:val="single" w:sz="4" w:space="0" w:color="auto"/>
              <w:right w:val="single" w:sz="4" w:space="0" w:color="auto"/>
            </w:tcBorders>
            <w:vAlign w:val="bottom"/>
            <w:hideMark/>
          </w:tcPr>
          <w:p w14:paraId="026CB6D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40</w:t>
            </w:r>
          </w:p>
        </w:tc>
      </w:tr>
      <w:tr w:rsidR="00462B40" w:rsidRPr="00462B40" w14:paraId="50A479C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4C013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przesiewanie kompostu</w:t>
            </w:r>
          </w:p>
        </w:tc>
        <w:tc>
          <w:tcPr>
            <w:tcW w:w="1120" w:type="dxa"/>
            <w:tcBorders>
              <w:top w:val="nil"/>
              <w:left w:val="nil"/>
              <w:bottom w:val="single" w:sz="4" w:space="0" w:color="auto"/>
              <w:right w:val="single" w:sz="4" w:space="0" w:color="auto"/>
            </w:tcBorders>
            <w:vAlign w:val="bottom"/>
            <w:hideMark/>
          </w:tcPr>
          <w:p w14:paraId="17BC9F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PRZES-KM</w:t>
            </w:r>
          </w:p>
        </w:tc>
        <w:tc>
          <w:tcPr>
            <w:tcW w:w="840" w:type="dxa"/>
            <w:tcBorders>
              <w:top w:val="nil"/>
              <w:left w:val="nil"/>
              <w:bottom w:val="single" w:sz="4" w:space="0" w:color="auto"/>
              <w:right w:val="single" w:sz="4" w:space="0" w:color="auto"/>
            </w:tcBorders>
            <w:vAlign w:val="bottom"/>
            <w:hideMark/>
          </w:tcPr>
          <w:p w14:paraId="3A3D50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514</w:t>
            </w:r>
          </w:p>
        </w:tc>
        <w:tc>
          <w:tcPr>
            <w:tcW w:w="1120" w:type="dxa"/>
            <w:tcBorders>
              <w:top w:val="nil"/>
              <w:left w:val="nil"/>
              <w:bottom w:val="single" w:sz="4" w:space="0" w:color="auto"/>
              <w:right w:val="single" w:sz="4" w:space="0" w:color="auto"/>
            </w:tcBorders>
            <w:vAlign w:val="bottom"/>
            <w:hideMark/>
          </w:tcPr>
          <w:p w14:paraId="5D5081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74865B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PRZES-KM</w:t>
            </w:r>
          </w:p>
        </w:tc>
        <w:tc>
          <w:tcPr>
            <w:tcW w:w="1080" w:type="dxa"/>
            <w:tcBorders>
              <w:top w:val="nil"/>
              <w:left w:val="nil"/>
              <w:bottom w:val="single" w:sz="4" w:space="0" w:color="auto"/>
              <w:right w:val="single" w:sz="4" w:space="0" w:color="auto"/>
            </w:tcBorders>
            <w:vAlign w:val="bottom"/>
            <w:hideMark/>
          </w:tcPr>
          <w:p w14:paraId="6163E71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42</w:t>
            </w:r>
          </w:p>
        </w:tc>
      </w:tr>
      <w:tr w:rsidR="00462B40" w:rsidRPr="00462B40" w14:paraId="53BA84E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0E091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Pozyskanie materiałów na kompost wraz z ułożeniem do transportu – z łubinu</w:t>
            </w:r>
          </w:p>
        </w:tc>
        <w:tc>
          <w:tcPr>
            <w:tcW w:w="1120" w:type="dxa"/>
            <w:tcBorders>
              <w:top w:val="nil"/>
              <w:left w:val="nil"/>
              <w:bottom w:val="single" w:sz="4" w:space="0" w:color="auto"/>
              <w:right w:val="single" w:sz="4" w:space="0" w:color="auto"/>
            </w:tcBorders>
            <w:vAlign w:val="bottom"/>
            <w:hideMark/>
          </w:tcPr>
          <w:p w14:paraId="524521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POZ-Ł</w:t>
            </w:r>
          </w:p>
        </w:tc>
        <w:tc>
          <w:tcPr>
            <w:tcW w:w="840" w:type="dxa"/>
            <w:tcBorders>
              <w:top w:val="nil"/>
              <w:left w:val="nil"/>
              <w:bottom w:val="single" w:sz="4" w:space="0" w:color="auto"/>
              <w:right w:val="single" w:sz="4" w:space="0" w:color="auto"/>
            </w:tcBorders>
            <w:vAlign w:val="bottom"/>
            <w:hideMark/>
          </w:tcPr>
          <w:p w14:paraId="41245E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503</w:t>
            </w:r>
          </w:p>
        </w:tc>
        <w:tc>
          <w:tcPr>
            <w:tcW w:w="1120" w:type="dxa"/>
            <w:tcBorders>
              <w:top w:val="nil"/>
              <w:left w:val="nil"/>
              <w:bottom w:val="single" w:sz="4" w:space="0" w:color="auto"/>
              <w:right w:val="single" w:sz="4" w:space="0" w:color="auto"/>
            </w:tcBorders>
            <w:vAlign w:val="bottom"/>
            <w:hideMark/>
          </w:tcPr>
          <w:p w14:paraId="2B5CB7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1F0012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POZ-Ł</w:t>
            </w:r>
          </w:p>
        </w:tc>
        <w:tc>
          <w:tcPr>
            <w:tcW w:w="1080" w:type="dxa"/>
            <w:tcBorders>
              <w:top w:val="nil"/>
              <w:left w:val="nil"/>
              <w:bottom w:val="single" w:sz="4" w:space="0" w:color="auto"/>
              <w:right w:val="single" w:sz="4" w:space="0" w:color="auto"/>
            </w:tcBorders>
            <w:vAlign w:val="bottom"/>
            <w:hideMark/>
          </w:tcPr>
          <w:p w14:paraId="60DE85A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1AF07AB0"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358969F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Pozyskanie materiałów na kompost wraz z ułożeniem do transportu – z pozostałych materiałów</w:t>
            </w:r>
          </w:p>
        </w:tc>
        <w:tc>
          <w:tcPr>
            <w:tcW w:w="1120" w:type="dxa"/>
            <w:tcBorders>
              <w:top w:val="nil"/>
              <w:left w:val="nil"/>
              <w:bottom w:val="single" w:sz="4" w:space="0" w:color="auto"/>
              <w:right w:val="single" w:sz="4" w:space="0" w:color="auto"/>
            </w:tcBorders>
            <w:vAlign w:val="bottom"/>
            <w:hideMark/>
          </w:tcPr>
          <w:p w14:paraId="73B2C6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POZ-PMK</w:t>
            </w:r>
          </w:p>
        </w:tc>
        <w:tc>
          <w:tcPr>
            <w:tcW w:w="840" w:type="dxa"/>
            <w:tcBorders>
              <w:top w:val="nil"/>
              <w:left w:val="nil"/>
              <w:bottom w:val="single" w:sz="4" w:space="0" w:color="auto"/>
              <w:right w:val="single" w:sz="4" w:space="0" w:color="auto"/>
            </w:tcBorders>
            <w:vAlign w:val="bottom"/>
            <w:hideMark/>
          </w:tcPr>
          <w:p w14:paraId="2C6C74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504</w:t>
            </w:r>
          </w:p>
        </w:tc>
        <w:tc>
          <w:tcPr>
            <w:tcW w:w="1120" w:type="dxa"/>
            <w:tcBorders>
              <w:top w:val="nil"/>
              <w:left w:val="nil"/>
              <w:bottom w:val="single" w:sz="4" w:space="0" w:color="auto"/>
              <w:right w:val="single" w:sz="4" w:space="0" w:color="auto"/>
            </w:tcBorders>
            <w:vAlign w:val="bottom"/>
            <w:hideMark/>
          </w:tcPr>
          <w:p w14:paraId="57CA61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A0F051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POZ-PMK</w:t>
            </w:r>
          </w:p>
        </w:tc>
        <w:tc>
          <w:tcPr>
            <w:tcW w:w="1080" w:type="dxa"/>
            <w:tcBorders>
              <w:top w:val="nil"/>
              <w:left w:val="nil"/>
              <w:bottom w:val="single" w:sz="4" w:space="0" w:color="auto"/>
              <w:right w:val="single" w:sz="4" w:space="0" w:color="auto"/>
            </w:tcBorders>
            <w:vAlign w:val="bottom"/>
            <w:hideMark/>
          </w:tcPr>
          <w:p w14:paraId="7D4353B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67D3CC3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69F83B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Pozyskanie materiałów na kompost wraz z ułożeniem do transportu – z torfu</w:t>
            </w:r>
          </w:p>
        </w:tc>
        <w:tc>
          <w:tcPr>
            <w:tcW w:w="1120" w:type="dxa"/>
            <w:tcBorders>
              <w:top w:val="nil"/>
              <w:left w:val="nil"/>
              <w:bottom w:val="single" w:sz="4" w:space="0" w:color="auto"/>
              <w:right w:val="single" w:sz="4" w:space="0" w:color="auto"/>
            </w:tcBorders>
            <w:vAlign w:val="bottom"/>
            <w:hideMark/>
          </w:tcPr>
          <w:p w14:paraId="008BB0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POZ-T</w:t>
            </w:r>
          </w:p>
        </w:tc>
        <w:tc>
          <w:tcPr>
            <w:tcW w:w="840" w:type="dxa"/>
            <w:tcBorders>
              <w:top w:val="nil"/>
              <w:left w:val="nil"/>
              <w:bottom w:val="single" w:sz="4" w:space="0" w:color="auto"/>
              <w:right w:val="single" w:sz="4" w:space="0" w:color="auto"/>
            </w:tcBorders>
            <w:vAlign w:val="bottom"/>
            <w:hideMark/>
          </w:tcPr>
          <w:p w14:paraId="0A0F8AE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502</w:t>
            </w:r>
          </w:p>
        </w:tc>
        <w:tc>
          <w:tcPr>
            <w:tcW w:w="1120" w:type="dxa"/>
            <w:tcBorders>
              <w:top w:val="nil"/>
              <w:left w:val="nil"/>
              <w:bottom w:val="single" w:sz="4" w:space="0" w:color="auto"/>
              <w:right w:val="single" w:sz="4" w:space="0" w:color="auto"/>
            </w:tcBorders>
            <w:vAlign w:val="bottom"/>
            <w:hideMark/>
          </w:tcPr>
          <w:p w14:paraId="115198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257AC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POZ-T</w:t>
            </w:r>
          </w:p>
        </w:tc>
        <w:tc>
          <w:tcPr>
            <w:tcW w:w="1080" w:type="dxa"/>
            <w:tcBorders>
              <w:top w:val="nil"/>
              <w:left w:val="nil"/>
              <w:bottom w:val="single" w:sz="4" w:space="0" w:color="auto"/>
              <w:right w:val="single" w:sz="4" w:space="0" w:color="auto"/>
            </w:tcBorders>
            <w:vAlign w:val="bottom"/>
            <w:hideMark/>
          </w:tcPr>
          <w:p w14:paraId="788D827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52B6E1C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34E483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Pozyskanie materiału kompostowego do transportu</w:t>
            </w:r>
          </w:p>
        </w:tc>
        <w:tc>
          <w:tcPr>
            <w:tcW w:w="1120" w:type="dxa"/>
            <w:tcBorders>
              <w:top w:val="nil"/>
              <w:left w:val="nil"/>
              <w:bottom w:val="single" w:sz="4" w:space="0" w:color="auto"/>
              <w:right w:val="single" w:sz="4" w:space="0" w:color="auto"/>
            </w:tcBorders>
            <w:vAlign w:val="bottom"/>
            <w:hideMark/>
          </w:tcPr>
          <w:p w14:paraId="2D34AD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POZ-Ś</w:t>
            </w:r>
          </w:p>
        </w:tc>
        <w:tc>
          <w:tcPr>
            <w:tcW w:w="840" w:type="dxa"/>
            <w:tcBorders>
              <w:top w:val="nil"/>
              <w:left w:val="nil"/>
              <w:bottom w:val="single" w:sz="4" w:space="0" w:color="auto"/>
              <w:right w:val="single" w:sz="4" w:space="0" w:color="auto"/>
            </w:tcBorders>
            <w:vAlign w:val="bottom"/>
            <w:hideMark/>
          </w:tcPr>
          <w:p w14:paraId="58FBC90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512</w:t>
            </w:r>
          </w:p>
        </w:tc>
        <w:tc>
          <w:tcPr>
            <w:tcW w:w="1120" w:type="dxa"/>
            <w:tcBorders>
              <w:top w:val="nil"/>
              <w:left w:val="nil"/>
              <w:bottom w:val="single" w:sz="4" w:space="0" w:color="auto"/>
              <w:right w:val="single" w:sz="4" w:space="0" w:color="auto"/>
            </w:tcBorders>
            <w:vAlign w:val="bottom"/>
            <w:hideMark/>
          </w:tcPr>
          <w:p w14:paraId="4E5B85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282AEF8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POZ-Ś</w:t>
            </w:r>
          </w:p>
        </w:tc>
        <w:tc>
          <w:tcPr>
            <w:tcW w:w="1080" w:type="dxa"/>
            <w:tcBorders>
              <w:top w:val="nil"/>
              <w:left w:val="nil"/>
              <w:bottom w:val="single" w:sz="4" w:space="0" w:color="auto"/>
              <w:right w:val="single" w:sz="4" w:space="0" w:color="auto"/>
            </w:tcBorders>
            <w:vAlign w:val="bottom"/>
            <w:hideMark/>
          </w:tcPr>
          <w:p w14:paraId="12333CF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41</w:t>
            </w:r>
          </w:p>
        </w:tc>
      </w:tr>
      <w:tr w:rsidR="00462B40" w:rsidRPr="00462B40" w14:paraId="02732A9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FFF6B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Przerabianie kompostu</w:t>
            </w:r>
          </w:p>
        </w:tc>
        <w:tc>
          <w:tcPr>
            <w:tcW w:w="1120" w:type="dxa"/>
            <w:tcBorders>
              <w:top w:val="nil"/>
              <w:left w:val="nil"/>
              <w:bottom w:val="single" w:sz="4" w:space="0" w:color="auto"/>
              <w:right w:val="single" w:sz="4" w:space="0" w:color="auto"/>
            </w:tcBorders>
            <w:vAlign w:val="bottom"/>
            <w:hideMark/>
          </w:tcPr>
          <w:p w14:paraId="12A8B48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PRZER-K</w:t>
            </w:r>
          </w:p>
        </w:tc>
        <w:tc>
          <w:tcPr>
            <w:tcW w:w="840" w:type="dxa"/>
            <w:tcBorders>
              <w:top w:val="nil"/>
              <w:left w:val="nil"/>
              <w:bottom w:val="single" w:sz="4" w:space="0" w:color="auto"/>
              <w:right w:val="single" w:sz="4" w:space="0" w:color="auto"/>
            </w:tcBorders>
            <w:vAlign w:val="bottom"/>
            <w:hideMark/>
          </w:tcPr>
          <w:p w14:paraId="6D2193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511</w:t>
            </w:r>
          </w:p>
        </w:tc>
        <w:tc>
          <w:tcPr>
            <w:tcW w:w="1120" w:type="dxa"/>
            <w:tcBorders>
              <w:top w:val="nil"/>
              <w:left w:val="nil"/>
              <w:bottom w:val="single" w:sz="4" w:space="0" w:color="auto"/>
              <w:right w:val="single" w:sz="4" w:space="0" w:color="auto"/>
            </w:tcBorders>
            <w:vAlign w:val="bottom"/>
            <w:hideMark/>
          </w:tcPr>
          <w:p w14:paraId="3C2573A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3D22D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PRZER-K</w:t>
            </w:r>
          </w:p>
        </w:tc>
        <w:tc>
          <w:tcPr>
            <w:tcW w:w="1080" w:type="dxa"/>
            <w:tcBorders>
              <w:top w:val="nil"/>
              <w:left w:val="nil"/>
              <w:bottom w:val="single" w:sz="4" w:space="0" w:color="auto"/>
              <w:right w:val="single" w:sz="4" w:space="0" w:color="auto"/>
            </w:tcBorders>
            <w:vAlign w:val="bottom"/>
            <w:hideMark/>
          </w:tcPr>
          <w:p w14:paraId="31180B3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41</w:t>
            </w:r>
          </w:p>
        </w:tc>
      </w:tr>
      <w:tr w:rsidR="00462B40" w:rsidRPr="00462B40" w14:paraId="7778749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73625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Przesiewanie kompostu wraz z doniesieniem i przestawieniem raf</w:t>
            </w:r>
          </w:p>
        </w:tc>
        <w:tc>
          <w:tcPr>
            <w:tcW w:w="1120" w:type="dxa"/>
            <w:tcBorders>
              <w:top w:val="nil"/>
              <w:left w:val="nil"/>
              <w:bottom w:val="single" w:sz="4" w:space="0" w:color="auto"/>
              <w:right w:val="single" w:sz="4" w:space="0" w:color="auto"/>
            </w:tcBorders>
            <w:vAlign w:val="bottom"/>
            <w:hideMark/>
          </w:tcPr>
          <w:p w14:paraId="1355B4E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PRZES-R</w:t>
            </w:r>
          </w:p>
        </w:tc>
        <w:tc>
          <w:tcPr>
            <w:tcW w:w="840" w:type="dxa"/>
            <w:tcBorders>
              <w:top w:val="nil"/>
              <w:left w:val="nil"/>
              <w:bottom w:val="single" w:sz="4" w:space="0" w:color="auto"/>
              <w:right w:val="single" w:sz="4" w:space="0" w:color="auto"/>
            </w:tcBorders>
            <w:vAlign w:val="bottom"/>
            <w:hideMark/>
          </w:tcPr>
          <w:p w14:paraId="5A098A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510</w:t>
            </w:r>
          </w:p>
        </w:tc>
        <w:tc>
          <w:tcPr>
            <w:tcW w:w="1120" w:type="dxa"/>
            <w:tcBorders>
              <w:top w:val="nil"/>
              <w:left w:val="nil"/>
              <w:bottom w:val="single" w:sz="4" w:space="0" w:color="auto"/>
              <w:right w:val="single" w:sz="4" w:space="0" w:color="auto"/>
            </w:tcBorders>
            <w:vAlign w:val="bottom"/>
            <w:hideMark/>
          </w:tcPr>
          <w:p w14:paraId="3B08FF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634C49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PRZES-R</w:t>
            </w:r>
          </w:p>
        </w:tc>
        <w:tc>
          <w:tcPr>
            <w:tcW w:w="1080" w:type="dxa"/>
            <w:tcBorders>
              <w:top w:val="nil"/>
              <w:left w:val="nil"/>
              <w:bottom w:val="single" w:sz="4" w:space="0" w:color="auto"/>
              <w:right w:val="single" w:sz="4" w:space="0" w:color="auto"/>
            </w:tcBorders>
            <w:vAlign w:val="bottom"/>
            <w:hideMark/>
          </w:tcPr>
          <w:p w14:paraId="009F39C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40</w:t>
            </w:r>
          </w:p>
        </w:tc>
      </w:tr>
      <w:tr w:rsidR="00462B40" w:rsidRPr="00462B40" w14:paraId="193982C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31E85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Załadunek i rozładunek materiału kompostowego </w:t>
            </w:r>
          </w:p>
        </w:tc>
        <w:tc>
          <w:tcPr>
            <w:tcW w:w="1120" w:type="dxa"/>
            <w:tcBorders>
              <w:top w:val="nil"/>
              <w:left w:val="nil"/>
              <w:bottom w:val="single" w:sz="4" w:space="0" w:color="auto"/>
              <w:right w:val="single" w:sz="4" w:space="0" w:color="auto"/>
            </w:tcBorders>
            <w:vAlign w:val="bottom"/>
            <w:hideMark/>
          </w:tcPr>
          <w:p w14:paraId="24F081A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ZAŁ-Ś TR</w:t>
            </w:r>
          </w:p>
        </w:tc>
        <w:tc>
          <w:tcPr>
            <w:tcW w:w="840" w:type="dxa"/>
            <w:tcBorders>
              <w:top w:val="nil"/>
              <w:left w:val="nil"/>
              <w:bottom w:val="single" w:sz="4" w:space="0" w:color="auto"/>
              <w:right w:val="single" w:sz="4" w:space="0" w:color="auto"/>
            </w:tcBorders>
            <w:vAlign w:val="bottom"/>
            <w:hideMark/>
          </w:tcPr>
          <w:p w14:paraId="39ABD21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513</w:t>
            </w:r>
          </w:p>
        </w:tc>
        <w:tc>
          <w:tcPr>
            <w:tcW w:w="1120" w:type="dxa"/>
            <w:tcBorders>
              <w:top w:val="nil"/>
              <w:left w:val="nil"/>
              <w:bottom w:val="single" w:sz="4" w:space="0" w:color="auto"/>
              <w:right w:val="single" w:sz="4" w:space="0" w:color="auto"/>
            </w:tcBorders>
            <w:vAlign w:val="bottom"/>
            <w:hideMark/>
          </w:tcPr>
          <w:p w14:paraId="0FA6B88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A030C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ZAŁ-Ś TR</w:t>
            </w:r>
          </w:p>
        </w:tc>
        <w:tc>
          <w:tcPr>
            <w:tcW w:w="1080" w:type="dxa"/>
            <w:tcBorders>
              <w:top w:val="nil"/>
              <w:left w:val="nil"/>
              <w:bottom w:val="single" w:sz="4" w:space="0" w:color="auto"/>
              <w:right w:val="single" w:sz="4" w:space="0" w:color="auto"/>
            </w:tcBorders>
            <w:vAlign w:val="bottom"/>
            <w:hideMark/>
          </w:tcPr>
          <w:p w14:paraId="31FEDB8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41</w:t>
            </w:r>
          </w:p>
        </w:tc>
      </w:tr>
      <w:tr w:rsidR="00462B40" w:rsidRPr="00462B40" w14:paraId="5452EB2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E5B860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kompostu na wozy lub przyczepy</w:t>
            </w:r>
          </w:p>
        </w:tc>
        <w:tc>
          <w:tcPr>
            <w:tcW w:w="1120" w:type="dxa"/>
            <w:tcBorders>
              <w:top w:val="nil"/>
              <w:left w:val="nil"/>
              <w:bottom w:val="single" w:sz="4" w:space="0" w:color="auto"/>
              <w:right w:val="single" w:sz="4" w:space="0" w:color="auto"/>
            </w:tcBorders>
            <w:vAlign w:val="bottom"/>
            <w:hideMark/>
          </w:tcPr>
          <w:p w14:paraId="2831A40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ZAŁ-KOMP</w:t>
            </w:r>
          </w:p>
        </w:tc>
        <w:tc>
          <w:tcPr>
            <w:tcW w:w="840" w:type="dxa"/>
            <w:tcBorders>
              <w:top w:val="nil"/>
              <w:left w:val="nil"/>
              <w:bottom w:val="single" w:sz="4" w:space="0" w:color="auto"/>
              <w:right w:val="single" w:sz="4" w:space="0" w:color="auto"/>
            </w:tcBorders>
            <w:vAlign w:val="bottom"/>
            <w:hideMark/>
          </w:tcPr>
          <w:p w14:paraId="136F0A3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508</w:t>
            </w:r>
          </w:p>
        </w:tc>
        <w:tc>
          <w:tcPr>
            <w:tcW w:w="1120" w:type="dxa"/>
            <w:tcBorders>
              <w:top w:val="nil"/>
              <w:left w:val="nil"/>
              <w:bottom w:val="single" w:sz="4" w:space="0" w:color="auto"/>
              <w:right w:val="single" w:sz="4" w:space="0" w:color="auto"/>
            </w:tcBorders>
            <w:vAlign w:val="bottom"/>
            <w:hideMark/>
          </w:tcPr>
          <w:p w14:paraId="25E8DAF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71252B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ZAŁ-KOMP</w:t>
            </w:r>
          </w:p>
        </w:tc>
        <w:tc>
          <w:tcPr>
            <w:tcW w:w="1080" w:type="dxa"/>
            <w:tcBorders>
              <w:top w:val="nil"/>
              <w:left w:val="nil"/>
              <w:bottom w:val="single" w:sz="4" w:space="0" w:color="auto"/>
              <w:right w:val="single" w:sz="4" w:space="0" w:color="auto"/>
            </w:tcBorders>
            <w:vAlign w:val="bottom"/>
            <w:hideMark/>
          </w:tcPr>
          <w:p w14:paraId="3A11B4D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3BC7962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C1506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materiału kompostowego – z łubinu</w:t>
            </w:r>
          </w:p>
        </w:tc>
        <w:tc>
          <w:tcPr>
            <w:tcW w:w="1120" w:type="dxa"/>
            <w:tcBorders>
              <w:top w:val="nil"/>
              <w:left w:val="nil"/>
              <w:bottom w:val="single" w:sz="4" w:space="0" w:color="auto"/>
              <w:right w:val="single" w:sz="4" w:space="0" w:color="auto"/>
            </w:tcBorders>
            <w:vAlign w:val="bottom"/>
            <w:hideMark/>
          </w:tcPr>
          <w:p w14:paraId="1D97C46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ZAŁ-Ł</w:t>
            </w:r>
          </w:p>
        </w:tc>
        <w:tc>
          <w:tcPr>
            <w:tcW w:w="840" w:type="dxa"/>
            <w:tcBorders>
              <w:top w:val="nil"/>
              <w:left w:val="nil"/>
              <w:bottom w:val="single" w:sz="4" w:space="0" w:color="auto"/>
              <w:right w:val="single" w:sz="4" w:space="0" w:color="auto"/>
            </w:tcBorders>
            <w:vAlign w:val="bottom"/>
            <w:hideMark/>
          </w:tcPr>
          <w:p w14:paraId="625561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506</w:t>
            </w:r>
          </w:p>
        </w:tc>
        <w:tc>
          <w:tcPr>
            <w:tcW w:w="1120" w:type="dxa"/>
            <w:tcBorders>
              <w:top w:val="nil"/>
              <w:left w:val="nil"/>
              <w:bottom w:val="single" w:sz="4" w:space="0" w:color="auto"/>
              <w:right w:val="single" w:sz="4" w:space="0" w:color="auto"/>
            </w:tcBorders>
            <w:vAlign w:val="bottom"/>
            <w:hideMark/>
          </w:tcPr>
          <w:p w14:paraId="0095E7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11EDD7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ZAŁ-Ł</w:t>
            </w:r>
          </w:p>
        </w:tc>
        <w:tc>
          <w:tcPr>
            <w:tcW w:w="1080" w:type="dxa"/>
            <w:tcBorders>
              <w:top w:val="nil"/>
              <w:left w:val="nil"/>
              <w:bottom w:val="single" w:sz="4" w:space="0" w:color="auto"/>
              <w:right w:val="single" w:sz="4" w:space="0" w:color="auto"/>
            </w:tcBorders>
            <w:vAlign w:val="bottom"/>
            <w:hideMark/>
          </w:tcPr>
          <w:p w14:paraId="6C6A0ED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5BDA99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2D8EC3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materiału kompostowego – z pozostałych materiałów</w:t>
            </w:r>
          </w:p>
        </w:tc>
        <w:tc>
          <w:tcPr>
            <w:tcW w:w="1120" w:type="dxa"/>
            <w:tcBorders>
              <w:top w:val="nil"/>
              <w:left w:val="nil"/>
              <w:bottom w:val="single" w:sz="4" w:space="0" w:color="auto"/>
              <w:right w:val="single" w:sz="4" w:space="0" w:color="auto"/>
            </w:tcBorders>
            <w:vAlign w:val="bottom"/>
            <w:hideMark/>
          </w:tcPr>
          <w:p w14:paraId="06EB49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PMK-RZ</w:t>
            </w:r>
          </w:p>
        </w:tc>
        <w:tc>
          <w:tcPr>
            <w:tcW w:w="840" w:type="dxa"/>
            <w:tcBorders>
              <w:top w:val="nil"/>
              <w:left w:val="nil"/>
              <w:bottom w:val="single" w:sz="4" w:space="0" w:color="auto"/>
              <w:right w:val="single" w:sz="4" w:space="0" w:color="auto"/>
            </w:tcBorders>
            <w:vAlign w:val="bottom"/>
            <w:hideMark/>
          </w:tcPr>
          <w:p w14:paraId="0B70C5F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507</w:t>
            </w:r>
          </w:p>
        </w:tc>
        <w:tc>
          <w:tcPr>
            <w:tcW w:w="1120" w:type="dxa"/>
            <w:tcBorders>
              <w:top w:val="nil"/>
              <w:left w:val="nil"/>
              <w:bottom w:val="single" w:sz="4" w:space="0" w:color="auto"/>
              <w:right w:val="single" w:sz="4" w:space="0" w:color="auto"/>
            </w:tcBorders>
            <w:vAlign w:val="bottom"/>
            <w:hideMark/>
          </w:tcPr>
          <w:p w14:paraId="006678B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7632710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PMK-RZ</w:t>
            </w:r>
          </w:p>
        </w:tc>
        <w:tc>
          <w:tcPr>
            <w:tcW w:w="1080" w:type="dxa"/>
            <w:tcBorders>
              <w:top w:val="nil"/>
              <w:left w:val="nil"/>
              <w:bottom w:val="single" w:sz="4" w:space="0" w:color="auto"/>
              <w:right w:val="single" w:sz="4" w:space="0" w:color="auto"/>
            </w:tcBorders>
            <w:vAlign w:val="bottom"/>
            <w:hideMark/>
          </w:tcPr>
          <w:p w14:paraId="0827043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2301E60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C41F7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materiału kompostowego – z torfu</w:t>
            </w:r>
          </w:p>
        </w:tc>
        <w:tc>
          <w:tcPr>
            <w:tcW w:w="1120" w:type="dxa"/>
            <w:tcBorders>
              <w:top w:val="nil"/>
              <w:left w:val="nil"/>
              <w:bottom w:val="single" w:sz="4" w:space="0" w:color="auto"/>
              <w:right w:val="single" w:sz="4" w:space="0" w:color="auto"/>
            </w:tcBorders>
            <w:vAlign w:val="bottom"/>
            <w:hideMark/>
          </w:tcPr>
          <w:p w14:paraId="39BC75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ZAŁ-T</w:t>
            </w:r>
          </w:p>
        </w:tc>
        <w:tc>
          <w:tcPr>
            <w:tcW w:w="840" w:type="dxa"/>
            <w:tcBorders>
              <w:top w:val="nil"/>
              <w:left w:val="nil"/>
              <w:bottom w:val="single" w:sz="4" w:space="0" w:color="auto"/>
              <w:right w:val="single" w:sz="4" w:space="0" w:color="auto"/>
            </w:tcBorders>
            <w:vAlign w:val="bottom"/>
            <w:hideMark/>
          </w:tcPr>
          <w:p w14:paraId="0DE6E0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505</w:t>
            </w:r>
          </w:p>
        </w:tc>
        <w:tc>
          <w:tcPr>
            <w:tcW w:w="1120" w:type="dxa"/>
            <w:tcBorders>
              <w:top w:val="nil"/>
              <w:left w:val="nil"/>
              <w:bottom w:val="single" w:sz="4" w:space="0" w:color="auto"/>
              <w:right w:val="single" w:sz="4" w:space="0" w:color="auto"/>
            </w:tcBorders>
            <w:vAlign w:val="bottom"/>
            <w:hideMark/>
          </w:tcPr>
          <w:p w14:paraId="6D4873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0F7FE7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ZAŁ-T</w:t>
            </w:r>
          </w:p>
        </w:tc>
        <w:tc>
          <w:tcPr>
            <w:tcW w:w="1080" w:type="dxa"/>
            <w:tcBorders>
              <w:top w:val="nil"/>
              <w:left w:val="nil"/>
              <w:bottom w:val="single" w:sz="4" w:space="0" w:color="auto"/>
              <w:right w:val="single" w:sz="4" w:space="0" w:color="auto"/>
            </w:tcBorders>
            <w:vAlign w:val="bottom"/>
            <w:hideMark/>
          </w:tcPr>
          <w:p w14:paraId="38E0CC1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39</w:t>
            </w:r>
          </w:p>
        </w:tc>
      </w:tr>
      <w:tr w:rsidR="00462B40" w:rsidRPr="00462B40" w14:paraId="152ECA0D"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E3187A"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lastRenderedPageBreak/>
              <w:t>9. Produkcja substratu</w:t>
            </w:r>
          </w:p>
        </w:tc>
      </w:tr>
      <w:tr w:rsidR="00462B40" w:rsidRPr="00462B40" w14:paraId="65E17BB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F0A24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Dowóz piasku na powierzchnie i rozścielenie (jako warstwę filtrującą)</w:t>
            </w:r>
          </w:p>
        </w:tc>
        <w:tc>
          <w:tcPr>
            <w:tcW w:w="1120" w:type="dxa"/>
            <w:tcBorders>
              <w:top w:val="nil"/>
              <w:left w:val="nil"/>
              <w:bottom w:val="single" w:sz="4" w:space="0" w:color="auto"/>
              <w:right w:val="single" w:sz="4" w:space="0" w:color="auto"/>
            </w:tcBorders>
            <w:vAlign w:val="bottom"/>
            <w:hideMark/>
          </w:tcPr>
          <w:p w14:paraId="03222D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DOW-PIAS</w:t>
            </w:r>
          </w:p>
        </w:tc>
        <w:tc>
          <w:tcPr>
            <w:tcW w:w="840" w:type="dxa"/>
            <w:tcBorders>
              <w:top w:val="nil"/>
              <w:left w:val="nil"/>
              <w:bottom w:val="single" w:sz="4" w:space="0" w:color="auto"/>
              <w:right w:val="single" w:sz="4" w:space="0" w:color="auto"/>
            </w:tcBorders>
            <w:vAlign w:val="bottom"/>
            <w:hideMark/>
          </w:tcPr>
          <w:p w14:paraId="513B2AC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522</w:t>
            </w:r>
          </w:p>
        </w:tc>
        <w:tc>
          <w:tcPr>
            <w:tcW w:w="1120" w:type="dxa"/>
            <w:tcBorders>
              <w:top w:val="nil"/>
              <w:left w:val="nil"/>
              <w:bottom w:val="single" w:sz="4" w:space="0" w:color="auto"/>
              <w:right w:val="single" w:sz="4" w:space="0" w:color="auto"/>
            </w:tcBorders>
            <w:vAlign w:val="bottom"/>
            <w:hideMark/>
          </w:tcPr>
          <w:p w14:paraId="65E608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44EDEF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DOW-PIAS</w:t>
            </w:r>
          </w:p>
        </w:tc>
        <w:tc>
          <w:tcPr>
            <w:tcW w:w="1080" w:type="dxa"/>
            <w:tcBorders>
              <w:top w:val="nil"/>
              <w:left w:val="nil"/>
              <w:bottom w:val="single" w:sz="4" w:space="0" w:color="auto"/>
              <w:right w:val="single" w:sz="4" w:space="0" w:color="auto"/>
            </w:tcBorders>
            <w:vAlign w:val="bottom"/>
            <w:hideMark/>
          </w:tcPr>
          <w:p w14:paraId="76F9BD5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46</w:t>
            </w:r>
          </w:p>
        </w:tc>
      </w:tr>
      <w:tr w:rsidR="00462B40" w:rsidRPr="00462B40" w14:paraId="68203EE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654BF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Jednorazowe przerobienie substratu z wapnem lub nawozami</w:t>
            </w:r>
          </w:p>
        </w:tc>
        <w:tc>
          <w:tcPr>
            <w:tcW w:w="1120" w:type="dxa"/>
            <w:tcBorders>
              <w:top w:val="nil"/>
              <w:left w:val="nil"/>
              <w:bottom w:val="single" w:sz="4" w:space="0" w:color="auto"/>
              <w:right w:val="single" w:sz="4" w:space="0" w:color="auto"/>
            </w:tcBorders>
            <w:vAlign w:val="bottom"/>
            <w:hideMark/>
          </w:tcPr>
          <w:p w14:paraId="4C53BE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PRZER-SUB</w:t>
            </w:r>
          </w:p>
        </w:tc>
        <w:tc>
          <w:tcPr>
            <w:tcW w:w="840" w:type="dxa"/>
            <w:tcBorders>
              <w:top w:val="nil"/>
              <w:left w:val="nil"/>
              <w:bottom w:val="single" w:sz="4" w:space="0" w:color="auto"/>
              <w:right w:val="single" w:sz="4" w:space="0" w:color="auto"/>
            </w:tcBorders>
            <w:vAlign w:val="bottom"/>
            <w:hideMark/>
          </w:tcPr>
          <w:p w14:paraId="43CA2C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521</w:t>
            </w:r>
          </w:p>
        </w:tc>
        <w:tc>
          <w:tcPr>
            <w:tcW w:w="1120" w:type="dxa"/>
            <w:tcBorders>
              <w:top w:val="nil"/>
              <w:left w:val="nil"/>
              <w:bottom w:val="single" w:sz="4" w:space="0" w:color="auto"/>
              <w:right w:val="single" w:sz="4" w:space="0" w:color="auto"/>
            </w:tcBorders>
            <w:vAlign w:val="bottom"/>
            <w:hideMark/>
          </w:tcPr>
          <w:p w14:paraId="3E1E3A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28B66A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PRZER-SUB</w:t>
            </w:r>
          </w:p>
        </w:tc>
        <w:tc>
          <w:tcPr>
            <w:tcW w:w="1080" w:type="dxa"/>
            <w:tcBorders>
              <w:top w:val="nil"/>
              <w:left w:val="nil"/>
              <w:bottom w:val="single" w:sz="4" w:space="0" w:color="auto"/>
              <w:right w:val="single" w:sz="4" w:space="0" w:color="auto"/>
            </w:tcBorders>
            <w:vAlign w:val="bottom"/>
            <w:hideMark/>
          </w:tcPr>
          <w:p w14:paraId="791CFCE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46</w:t>
            </w:r>
          </w:p>
        </w:tc>
      </w:tr>
      <w:tr w:rsidR="00462B40" w:rsidRPr="00462B40" w14:paraId="20442D0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1A1B4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Mechaniczne napełnianie kontenerów substratem na linii technologicznej</w:t>
            </w:r>
          </w:p>
        </w:tc>
        <w:tc>
          <w:tcPr>
            <w:tcW w:w="1120" w:type="dxa"/>
            <w:tcBorders>
              <w:top w:val="nil"/>
              <w:left w:val="nil"/>
              <w:bottom w:val="single" w:sz="4" w:space="0" w:color="auto"/>
              <w:right w:val="single" w:sz="4" w:space="0" w:color="auto"/>
            </w:tcBorders>
            <w:vAlign w:val="bottom"/>
            <w:hideMark/>
          </w:tcPr>
          <w:p w14:paraId="5C955A3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NAP-KONT</w:t>
            </w:r>
          </w:p>
        </w:tc>
        <w:tc>
          <w:tcPr>
            <w:tcW w:w="840" w:type="dxa"/>
            <w:tcBorders>
              <w:top w:val="nil"/>
              <w:left w:val="nil"/>
              <w:bottom w:val="single" w:sz="4" w:space="0" w:color="auto"/>
              <w:right w:val="single" w:sz="4" w:space="0" w:color="auto"/>
            </w:tcBorders>
            <w:vAlign w:val="bottom"/>
            <w:hideMark/>
          </w:tcPr>
          <w:p w14:paraId="68B1FD1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516</w:t>
            </w:r>
          </w:p>
        </w:tc>
        <w:tc>
          <w:tcPr>
            <w:tcW w:w="1120" w:type="dxa"/>
            <w:tcBorders>
              <w:top w:val="nil"/>
              <w:left w:val="nil"/>
              <w:bottom w:val="single" w:sz="4" w:space="0" w:color="auto"/>
              <w:right w:val="single" w:sz="4" w:space="0" w:color="auto"/>
            </w:tcBorders>
            <w:vAlign w:val="bottom"/>
            <w:hideMark/>
          </w:tcPr>
          <w:p w14:paraId="0F48304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F70FF7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NAP-KONT</w:t>
            </w:r>
          </w:p>
        </w:tc>
        <w:tc>
          <w:tcPr>
            <w:tcW w:w="1080" w:type="dxa"/>
            <w:tcBorders>
              <w:top w:val="nil"/>
              <w:left w:val="nil"/>
              <w:bottom w:val="single" w:sz="4" w:space="0" w:color="auto"/>
              <w:right w:val="single" w:sz="4" w:space="0" w:color="auto"/>
            </w:tcBorders>
            <w:vAlign w:val="bottom"/>
            <w:hideMark/>
          </w:tcPr>
          <w:p w14:paraId="0D0552B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44</w:t>
            </w:r>
          </w:p>
        </w:tc>
      </w:tr>
      <w:tr w:rsidR="00462B40" w:rsidRPr="00462B40" w14:paraId="33C97D4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281000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Produkcja substratów</w:t>
            </w:r>
          </w:p>
        </w:tc>
        <w:tc>
          <w:tcPr>
            <w:tcW w:w="1120" w:type="dxa"/>
            <w:tcBorders>
              <w:top w:val="nil"/>
              <w:left w:val="nil"/>
              <w:bottom w:val="single" w:sz="4" w:space="0" w:color="auto"/>
              <w:right w:val="single" w:sz="4" w:space="0" w:color="auto"/>
            </w:tcBorders>
            <w:vAlign w:val="bottom"/>
            <w:hideMark/>
          </w:tcPr>
          <w:p w14:paraId="59EAB7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PROD.SUBS</w:t>
            </w:r>
          </w:p>
        </w:tc>
        <w:tc>
          <w:tcPr>
            <w:tcW w:w="840" w:type="dxa"/>
            <w:tcBorders>
              <w:top w:val="nil"/>
              <w:left w:val="nil"/>
              <w:bottom w:val="single" w:sz="4" w:space="0" w:color="auto"/>
              <w:right w:val="single" w:sz="4" w:space="0" w:color="auto"/>
            </w:tcBorders>
            <w:vAlign w:val="bottom"/>
            <w:hideMark/>
          </w:tcPr>
          <w:p w14:paraId="1C991FC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515</w:t>
            </w:r>
          </w:p>
        </w:tc>
        <w:tc>
          <w:tcPr>
            <w:tcW w:w="1120" w:type="dxa"/>
            <w:tcBorders>
              <w:top w:val="nil"/>
              <w:left w:val="nil"/>
              <w:bottom w:val="single" w:sz="4" w:space="0" w:color="auto"/>
              <w:right w:val="single" w:sz="4" w:space="0" w:color="auto"/>
            </w:tcBorders>
            <w:vAlign w:val="bottom"/>
            <w:hideMark/>
          </w:tcPr>
          <w:p w14:paraId="396561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0161D7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PROD.SUBS</w:t>
            </w:r>
          </w:p>
        </w:tc>
        <w:tc>
          <w:tcPr>
            <w:tcW w:w="1080" w:type="dxa"/>
            <w:tcBorders>
              <w:top w:val="nil"/>
              <w:left w:val="nil"/>
              <w:bottom w:val="single" w:sz="4" w:space="0" w:color="auto"/>
              <w:right w:val="single" w:sz="4" w:space="0" w:color="auto"/>
            </w:tcBorders>
            <w:vAlign w:val="bottom"/>
            <w:hideMark/>
          </w:tcPr>
          <w:p w14:paraId="218CDB6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43</w:t>
            </w:r>
          </w:p>
        </w:tc>
      </w:tr>
      <w:tr w:rsidR="00462B40" w:rsidRPr="00462B40" w14:paraId="7226E39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3D896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Przygotowanie mikoryzy</w:t>
            </w:r>
          </w:p>
        </w:tc>
        <w:tc>
          <w:tcPr>
            <w:tcW w:w="1120" w:type="dxa"/>
            <w:tcBorders>
              <w:top w:val="nil"/>
              <w:left w:val="nil"/>
              <w:bottom w:val="single" w:sz="4" w:space="0" w:color="auto"/>
              <w:right w:val="single" w:sz="4" w:space="0" w:color="auto"/>
            </w:tcBorders>
            <w:vAlign w:val="bottom"/>
            <w:hideMark/>
          </w:tcPr>
          <w:p w14:paraId="370527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PRZ-MIKOR</w:t>
            </w:r>
          </w:p>
        </w:tc>
        <w:tc>
          <w:tcPr>
            <w:tcW w:w="840" w:type="dxa"/>
            <w:tcBorders>
              <w:top w:val="nil"/>
              <w:left w:val="nil"/>
              <w:bottom w:val="single" w:sz="4" w:space="0" w:color="auto"/>
              <w:right w:val="single" w:sz="4" w:space="0" w:color="auto"/>
            </w:tcBorders>
            <w:vAlign w:val="bottom"/>
            <w:hideMark/>
          </w:tcPr>
          <w:p w14:paraId="5BCC2C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523</w:t>
            </w:r>
          </w:p>
        </w:tc>
        <w:tc>
          <w:tcPr>
            <w:tcW w:w="1120" w:type="dxa"/>
            <w:tcBorders>
              <w:top w:val="nil"/>
              <w:left w:val="nil"/>
              <w:bottom w:val="single" w:sz="4" w:space="0" w:color="auto"/>
              <w:right w:val="single" w:sz="4" w:space="0" w:color="auto"/>
            </w:tcBorders>
            <w:vAlign w:val="bottom"/>
            <w:hideMark/>
          </w:tcPr>
          <w:p w14:paraId="42E69F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w:t>
            </w:r>
          </w:p>
        </w:tc>
        <w:tc>
          <w:tcPr>
            <w:tcW w:w="1320" w:type="dxa"/>
            <w:tcBorders>
              <w:top w:val="nil"/>
              <w:left w:val="nil"/>
              <w:bottom w:val="single" w:sz="4" w:space="0" w:color="auto"/>
              <w:right w:val="single" w:sz="4" w:space="0" w:color="auto"/>
            </w:tcBorders>
            <w:vAlign w:val="bottom"/>
            <w:hideMark/>
          </w:tcPr>
          <w:p w14:paraId="2488B1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PRZ-MIKOR</w:t>
            </w:r>
          </w:p>
        </w:tc>
        <w:tc>
          <w:tcPr>
            <w:tcW w:w="1080" w:type="dxa"/>
            <w:tcBorders>
              <w:top w:val="nil"/>
              <w:left w:val="nil"/>
              <w:bottom w:val="single" w:sz="4" w:space="0" w:color="auto"/>
              <w:right w:val="single" w:sz="4" w:space="0" w:color="auto"/>
            </w:tcBorders>
            <w:vAlign w:val="bottom"/>
            <w:hideMark/>
          </w:tcPr>
          <w:p w14:paraId="2B18D16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46</w:t>
            </w:r>
          </w:p>
        </w:tc>
      </w:tr>
      <w:tr w:rsidR="00462B40" w:rsidRPr="00462B40" w14:paraId="2DD8A4D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F5088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Przygotowanie substratu do ponownego obsiewu</w:t>
            </w:r>
          </w:p>
        </w:tc>
        <w:tc>
          <w:tcPr>
            <w:tcW w:w="1120" w:type="dxa"/>
            <w:tcBorders>
              <w:top w:val="nil"/>
              <w:left w:val="nil"/>
              <w:bottom w:val="single" w:sz="4" w:space="0" w:color="auto"/>
              <w:right w:val="single" w:sz="4" w:space="0" w:color="auto"/>
            </w:tcBorders>
            <w:vAlign w:val="bottom"/>
            <w:hideMark/>
          </w:tcPr>
          <w:p w14:paraId="4B549D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ROZŁ-SUB</w:t>
            </w:r>
          </w:p>
        </w:tc>
        <w:tc>
          <w:tcPr>
            <w:tcW w:w="840" w:type="dxa"/>
            <w:tcBorders>
              <w:top w:val="nil"/>
              <w:left w:val="nil"/>
              <w:bottom w:val="single" w:sz="4" w:space="0" w:color="auto"/>
              <w:right w:val="single" w:sz="4" w:space="0" w:color="auto"/>
            </w:tcBorders>
            <w:vAlign w:val="bottom"/>
            <w:hideMark/>
          </w:tcPr>
          <w:p w14:paraId="08395F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518</w:t>
            </w:r>
          </w:p>
        </w:tc>
        <w:tc>
          <w:tcPr>
            <w:tcW w:w="1120" w:type="dxa"/>
            <w:tcBorders>
              <w:top w:val="nil"/>
              <w:left w:val="nil"/>
              <w:bottom w:val="single" w:sz="4" w:space="0" w:color="auto"/>
              <w:right w:val="single" w:sz="4" w:space="0" w:color="auto"/>
            </w:tcBorders>
            <w:vAlign w:val="bottom"/>
            <w:hideMark/>
          </w:tcPr>
          <w:p w14:paraId="1C1B76F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4AF7AE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ROZŁ-SUB</w:t>
            </w:r>
          </w:p>
        </w:tc>
        <w:tc>
          <w:tcPr>
            <w:tcW w:w="1080" w:type="dxa"/>
            <w:tcBorders>
              <w:top w:val="nil"/>
              <w:left w:val="nil"/>
              <w:bottom w:val="single" w:sz="4" w:space="0" w:color="auto"/>
              <w:right w:val="single" w:sz="4" w:space="0" w:color="auto"/>
            </w:tcBorders>
            <w:vAlign w:val="bottom"/>
            <w:hideMark/>
          </w:tcPr>
          <w:p w14:paraId="3B0AF15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45</w:t>
            </w:r>
          </w:p>
        </w:tc>
      </w:tr>
      <w:tr w:rsidR="00462B40" w:rsidRPr="00462B40" w14:paraId="0C1B4CB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B39967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Przygotowanie substratu</w:t>
            </w:r>
          </w:p>
        </w:tc>
        <w:tc>
          <w:tcPr>
            <w:tcW w:w="1120" w:type="dxa"/>
            <w:tcBorders>
              <w:top w:val="nil"/>
              <w:left w:val="nil"/>
              <w:bottom w:val="single" w:sz="4" w:space="0" w:color="auto"/>
              <w:right w:val="single" w:sz="4" w:space="0" w:color="auto"/>
            </w:tcBorders>
            <w:vAlign w:val="bottom"/>
            <w:hideMark/>
          </w:tcPr>
          <w:p w14:paraId="1B4E277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PRZYG-SUB</w:t>
            </w:r>
          </w:p>
        </w:tc>
        <w:tc>
          <w:tcPr>
            <w:tcW w:w="840" w:type="dxa"/>
            <w:tcBorders>
              <w:top w:val="nil"/>
              <w:left w:val="nil"/>
              <w:bottom w:val="single" w:sz="4" w:space="0" w:color="auto"/>
              <w:right w:val="single" w:sz="4" w:space="0" w:color="auto"/>
            </w:tcBorders>
            <w:vAlign w:val="bottom"/>
            <w:hideMark/>
          </w:tcPr>
          <w:p w14:paraId="204C46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519</w:t>
            </w:r>
          </w:p>
        </w:tc>
        <w:tc>
          <w:tcPr>
            <w:tcW w:w="1120" w:type="dxa"/>
            <w:tcBorders>
              <w:top w:val="nil"/>
              <w:left w:val="nil"/>
              <w:bottom w:val="single" w:sz="4" w:space="0" w:color="auto"/>
              <w:right w:val="single" w:sz="4" w:space="0" w:color="auto"/>
            </w:tcBorders>
            <w:vAlign w:val="bottom"/>
            <w:hideMark/>
          </w:tcPr>
          <w:p w14:paraId="294934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7864ADB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PRZYG-SUB</w:t>
            </w:r>
          </w:p>
        </w:tc>
        <w:tc>
          <w:tcPr>
            <w:tcW w:w="1080" w:type="dxa"/>
            <w:tcBorders>
              <w:top w:val="nil"/>
              <w:left w:val="nil"/>
              <w:bottom w:val="single" w:sz="4" w:space="0" w:color="auto"/>
              <w:right w:val="single" w:sz="4" w:space="0" w:color="auto"/>
            </w:tcBorders>
            <w:vAlign w:val="bottom"/>
            <w:hideMark/>
          </w:tcPr>
          <w:p w14:paraId="496A3FB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46</w:t>
            </w:r>
          </w:p>
        </w:tc>
      </w:tr>
      <w:tr w:rsidR="00462B40" w:rsidRPr="00462B40" w14:paraId="69D1B2D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E59C36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Układanie warstwy substratu o grubości 15 cm</w:t>
            </w:r>
          </w:p>
        </w:tc>
        <w:tc>
          <w:tcPr>
            <w:tcW w:w="1120" w:type="dxa"/>
            <w:tcBorders>
              <w:top w:val="nil"/>
              <w:left w:val="nil"/>
              <w:bottom w:val="single" w:sz="4" w:space="0" w:color="auto"/>
              <w:right w:val="single" w:sz="4" w:space="0" w:color="auto"/>
            </w:tcBorders>
            <w:vAlign w:val="bottom"/>
            <w:hideMark/>
          </w:tcPr>
          <w:p w14:paraId="24AAC4A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UKŁ-SUB</w:t>
            </w:r>
          </w:p>
        </w:tc>
        <w:tc>
          <w:tcPr>
            <w:tcW w:w="840" w:type="dxa"/>
            <w:tcBorders>
              <w:top w:val="nil"/>
              <w:left w:val="nil"/>
              <w:bottom w:val="single" w:sz="4" w:space="0" w:color="auto"/>
              <w:right w:val="single" w:sz="4" w:space="0" w:color="auto"/>
            </w:tcBorders>
            <w:vAlign w:val="bottom"/>
            <w:hideMark/>
          </w:tcPr>
          <w:p w14:paraId="4646F9E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517</w:t>
            </w:r>
          </w:p>
        </w:tc>
        <w:tc>
          <w:tcPr>
            <w:tcW w:w="1120" w:type="dxa"/>
            <w:tcBorders>
              <w:top w:val="nil"/>
              <w:left w:val="nil"/>
              <w:bottom w:val="single" w:sz="4" w:space="0" w:color="auto"/>
              <w:right w:val="single" w:sz="4" w:space="0" w:color="auto"/>
            </w:tcBorders>
            <w:vAlign w:val="bottom"/>
            <w:hideMark/>
          </w:tcPr>
          <w:p w14:paraId="2BEE1E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920C9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UKŁ-SUB</w:t>
            </w:r>
          </w:p>
        </w:tc>
        <w:tc>
          <w:tcPr>
            <w:tcW w:w="1080" w:type="dxa"/>
            <w:tcBorders>
              <w:top w:val="nil"/>
              <w:left w:val="nil"/>
              <w:bottom w:val="single" w:sz="4" w:space="0" w:color="auto"/>
              <w:right w:val="single" w:sz="4" w:space="0" w:color="auto"/>
            </w:tcBorders>
            <w:vAlign w:val="bottom"/>
            <w:hideMark/>
          </w:tcPr>
          <w:p w14:paraId="29E8FA2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44</w:t>
            </w:r>
          </w:p>
        </w:tc>
      </w:tr>
      <w:tr w:rsidR="00462B40" w:rsidRPr="00462B40" w14:paraId="4421CC8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CC6A1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trocin lub substratu</w:t>
            </w:r>
          </w:p>
        </w:tc>
        <w:tc>
          <w:tcPr>
            <w:tcW w:w="1120" w:type="dxa"/>
            <w:tcBorders>
              <w:top w:val="nil"/>
              <w:left w:val="nil"/>
              <w:bottom w:val="single" w:sz="4" w:space="0" w:color="auto"/>
              <w:right w:val="single" w:sz="4" w:space="0" w:color="auto"/>
            </w:tcBorders>
            <w:vAlign w:val="bottom"/>
            <w:hideMark/>
          </w:tcPr>
          <w:p w14:paraId="5B3132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ZAŁ-SUB</w:t>
            </w:r>
          </w:p>
        </w:tc>
        <w:tc>
          <w:tcPr>
            <w:tcW w:w="840" w:type="dxa"/>
            <w:tcBorders>
              <w:top w:val="nil"/>
              <w:left w:val="nil"/>
              <w:bottom w:val="single" w:sz="4" w:space="0" w:color="auto"/>
              <w:right w:val="single" w:sz="4" w:space="0" w:color="auto"/>
            </w:tcBorders>
            <w:vAlign w:val="bottom"/>
            <w:hideMark/>
          </w:tcPr>
          <w:p w14:paraId="095C2E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520</w:t>
            </w:r>
          </w:p>
        </w:tc>
        <w:tc>
          <w:tcPr>
            <w:tcW w:w="1120" w:type="dxa"/>
            <w:tcBorders>
              <w:top w:val="nil"/>
              <w:left w:val="nil"/>
              <w:bottom w:val="single" w:sz="4" w:space="0" w:color="auto"/>
              <w:right w:val="single" w:sz="4" w:space="0" w:color="auto"/>
            </w:tcBorders>
            <w:vAlign w:val="bottom"/>
            <w:hideMark/>
          </w:tcPr>
          <w:p w14:paraId="306BAFF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M3P</w:t>
            </w:r>
          </w:p>
        </w:tc>
        <w:tc>
          <w:tcPr>
            <w:tcW w:w="1320" w:type="dxa"/>
            <w:tcBorders>
              <w:top w:val="nil"/>
              <w:left w:val="nil"/>
              <w:bottom w:val="single" w:sz="4" w:space="0" w:color="auto"/>
              <w:right w:val="single" w:sz="4" w:space="0" w:color="auto"/>
            </w:tcBorders>
            <w:vAlign w:val="bottom"/>
            <w:hideMark/>
          </w:tcPr>
          <w:p w14:paraId="2E49FB6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ZAŁ-SUB</w:t>
            </w:r>
          </w:p>
        </w:tc>
        <w:tc>
          <w:tcPr>
            <w:tcW w:w="1080" w:type="dxa"/>
            <w:tcBorders>
              <w:top w:val="nil"/>
              <w:left w:val="nil"/>
              <w:bottom w:val="single" w:sz="4" w:space="0" w:color="auto"/>
              <w:right w:val="single" w:sz="4" w:space="0" w:color="auto"/>
            </w:tcBorders>
            <w:vAlign w:val="bottom"/>
            <w:hideMark/>
          </w:tcPr>
          <w:p w14:paraId="673DACF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46</w:t>
            </w:r>
          </w:p>
        </w:tc>
      </w:tr>
      <w:tr w:rsidR="00462B40" w:rsidRPr="00462B40" w14:paraId="6B012EC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AF8153"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10. Wyjmowanie sadzonek</w:t>
            </w:r>
          </w:p>
        </w:tc>
      </w:tr>
      <w:tr w:rsidR="00462B40" w:rsidRPr="00462B40" w14:paraId="383B880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76CA27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Wiązanie sadzonek w pęczki</w:t>
            </w:r>
          </w:p>
        </w:tc>
        <w:tc>
          <w:tcPr>
            <w:tcW w:w="1120" w:type="dxa"/>
            <w:tcBorders>
              <w:top w:val="nil"/>
              <w:left w:val="nil"/>
              <w:bottom w:val="single" w:sz="4" w:space="0" w:color="auto"/>
              <w:right w:val="single" w:sz="4" w:space="0" w:color="auto"/>
            </w:tcBorders>
            <w:vAlign w:val="bottom"/>
            <w:hideMark/>
          </w:tcPr>
          <w:p w14:paraId="0DA2B5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WIAZ-PECZ</w:t>
            </w:r>
          </w:p>
        </w:tc>
        <w:tc>
          <w:tcPr>
            <w:tcW w:w="840" w:type="dxa"/>
            <w:tcBorders>
              <w:top w:val="nil"/>
              <w:left w:val="nil"/>
              <w:bottom w:val="single" w:sz="4" w:space="0" w:color="auto"/>
              <w:right w:val="single" w:sz="4" w:space="0" w:color="auto"/>
            </w:tcBorders>
            <w:vAlign w:val="bottom"/>
            <w:hideMark/>
          </w:tcPr>
          <w:p w14:paraId="3609C3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541</w:t>
            </w:r>
          </w:p>
        </w:tc>
        <w:tc>
          <w:tcPr>
            <w:tcW w:w="1120" w:type="dxa"/>
            <w:tcBorders>
              <w:top w:val="nil"/>
              <w:left w:val="nil"/>
              <w:bottom w:val="single" w:sz="4" w:space="0" w:color="auto"/>
              <w:right w:val="single" w:sz="4" w:space="0" w:color="auto"/>
            </w:tcBorders>
            <w:vAlign w:val="bottom"/>
            <w:hideMark/>
          </w:tcPr>
          <w:p w14:paraId="2F99A83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4D764D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WIAZ-PECZ</w:t>
            </w:r>
          </w:p>
        </w:tc>
        <w:tc>
          <w:tcPr>
            <w:tcW w:w="1080" w:type="dxa"/>
            <w:tcBorders>
              <w:top w:val="nil"/>
              <w:left w:val="nil"/>
              <w:bottom w:val="single" w:sz="4" w:space="0" w:color="auto"/>
              <w:right w:val="single" w:sz="4" w:space="0" w:color="auto"/>
            </w:tcBorders>
            <w:vAlign w:val="bottom"/>
            <w:hideMark/>
          </w:tcPr>
          <w:p w14:paraId="4643F5D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53</w:t>
            </w:r>
          </w:p>
        </w:tc>
      </w:tr>
      <w:tr w:rsidR="00462B40" w:rsidRPr="00462B40" w14:paraId="3556301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EDF757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3DA999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2E85574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4C71120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8CCB5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DOŁ-1I</w:t>
            </w:r>
          </w:p>
        </w:tc>
        <w:tc>
          <w:tcPr>
            <w:tcW w:w="1080" w:type="dxa"/>
            <w:tcBorders>
              <w:top w:val="nil"/>
              <w:left w:val="nil"/>
              <w:bottom w:val="single" w:sz="4" w:space="0" w:color="auto"/>
              <w:right w:val="single" w:sz="4" w:space="0" w:color="auto"/>
            </w:tcBorders>
            <w:vAlign w:val="bottom"/>
            <w:hideMark/>
          </w:tcPr>
          <w:p w14:paraId="5067B34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3CFB8CC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67EE4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0D15AFE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140A32B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6647A13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500B0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DOŁ-1L</w:t>
            </w:r>
          </w:p>
        </w:tc>
        <w:tc>
          <w:tcPr>
            <w:tcW w:w="1080" w:type="dxa"/>
            <w:tcBorders>
              <w:top w:val="nil"/>
              <w:left w:val="nil"/>
              <w:bottom w:val="single" w:sz="4" w:space="0" w:color="auto"/>
              <w:right w:val="single" w:sz="4" w:space="0" w:color="auto"/>
            </w:tcBorders>
            <w:vAlign w:val="bottom"/>
            <w:hideMark/>
          </w:tcPr>
          <w:p w14:paraId="668FFD7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345155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953AFB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3A89C78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52B7F55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764BAAA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FDF7EC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W1R</w:t>
            </w:r>
          </w:p>
        </w:tc>
        <w:tc>
          <w:tcPr>
            <w:tcW w:w="1080" w:type="dxa"/>
            <w:tcBorders>
              <w:top w:val="nil"/>
              <w:left w:val="nil"/>
              <w:bottom w:val="single" w:sz="4" w:space="0" w:color="auto"/>
              <w:right w:val="single" w:sz="4" w:space="0" w:color="auto"/>
            </w:tcBorders>
            <w:vAlign w:val="bottom"/>
            <w:hideMark/>
          </w:tcPr>
          <w:p w14:paraId="4C102AC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60409A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C5176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4C2EF9E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413517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2CD98FF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1744A2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W1R</w:t>
            </w:r>
          </w:p>
        </w:tc>
        <w:tc>
          <w:tcPr>
            <w:tcW w:w="1080" w:type="dxa"/>
            <w:tcBorders>
              <w:top w:val="nil"/>
              <w:left w:val="nil"/>
              <w:bottom w:val="single" w:sz="4" w:space="0" w:color="auto"/>
              <w:right w:val="single" w:sz="4" w:space="0" w:color="auto"/>
            </w:tcBorders>
            <w:vAlign w:val="bottom"/>
            <w:hideMark/>
          </w:tcPr>
          <w:p w14:paraId="554D6AB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4B75EF1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F352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18B80F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6847660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162171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C08875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SORT-1I</w:t>
            </w:r>
          </w:p>
        </w:tc>
        <w:tc>
          <w:tcPr>
            <w:tcW w:w="1080" w:type="dxa"/>
            <w:tcBorders>
              <w:top w:val="nil"/>
              <w:left w:val="nil"/>
              <w:bottom w:val="single" w:sz="4" w:space="0" w:color="auto"/>
              <w:right w:val="single" w:sz="4" w:space="0" w:color="auto"/>
            </w:tcBorders>
            <w:vAlign w:val="bottom"/>
            <w:hideMark/>
          </w:tcPr>
          <w:p w14:paraId="0E3CBEF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C6A2A1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661AFB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6C9E53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10ED77D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011AB9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95BEF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SORT-1L</w:t>
            </w:r>
          </w:p>
        </w:tc>
        <w:tc>
          <w:tcPr>
            <w:tcW w:w="1080" w:type="dxa"/>
            <w:tcBorders>
              <w:top w:val="nil"/>
              <w:left w:val="nil"/>
              <w:bottom w:val="single" w:sz="4" w:space="0" w:color="auto"/>
              <w:right w:val="single" w:sz="4" w:space="0" w:color="auto"/>
            </w:tcBorders>
            <w:vAlign w:val="bottom"/>
            <w:hideMark/>
          </w:tcPr>
          <w:p w14:paraId="56F9136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4EB2C84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FDE70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13853F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79E80C5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562E263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37C15D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UKŁAD-1I</w:t>
            </w:r>
          </w:p>
        </w:tc>
        <w:tc>
          <w:tcPr>
            <w:tcW w:w="1080" w:type="dxa"/>
            <w:tcBorders>
              <w:top w:val="nil"/>
              <w:left w:val="nil"/>
              <w:bottom w:val="single" w:sz="4" w:space="0" w:color="auto"/>
              <w:right w:val="single" w:sz="4" w:space="0" w:color="auto"/>
            </w:tcBorders>
            <w:vAlign w:val="bottom"/>
            <w:hideMark/>
          </w:tcPr>
          <w:p w14:paraId="0A5DE1F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7CAF0D2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BBA15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6CE404C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02996C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52D66D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72572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UKŁAD-1L</w:t>
            </w:r>
          </w:p>
        </w:tc>
        <w:tc>
          <w:tcPr>
            <w:tcW w:w="1080" w:type="dxa"/>
            <w:tcBorders>
              <w:top w:val="nil"/>
              <w:left w:val="nil"/>
              <w:bottom w:val="single" w:sz="4" w:space="0" w:color="auto"/>
              <w:right w:val="single" w:sz="4" w:space="0" w:color="auto"/>
            </w:tcBorders>
            <w:vAlign w:val="bottom"/>
            <w:hideMark/>
          </w:tcPr>
          <w:p w14:paraId="42B3898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11CE6D8"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299661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31EE6C2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22B8E2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29E18D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D0D3F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WYJ-1IR</w:t>
            </w:r>
          </w:p>
        </w:tc>
        <w:tc>
          <w:tcPr>
            <w:tcW w:w="1080" w:type="dxa"/>
            <w:tcBorders>
              <w:top w:val="nil"/>
              <w:left w:val="nil"/>
              <w:bottom w:val="single" w:sz="4" w:space="0" w:color="auto"/>
              <w:right w:val="single" w:sz="4" w:space="0" w:color="auto"/>
            </w:tcBorders>
            <w:vAlign w:val="bottom"/>
            <w:hideMark/>
          </w:tcPr>
          <w:p w14:paraId="103FF81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AF4769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CD09C3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7A051F0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318528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5C7B8D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AEC7A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WYJ-1IW</w:t>
            </w:r>
          </w:p>
        </w:tc>
        <w:tc>
          <w:tcPr>
            <w:tcW w:w="1080" w:type="dxa"/>
            <w:tcBorders>
              <w:top w:val="nil"/>
              <w:left w:val="nil"/>
              <w:bottom w:val="single" w:sz="4" w:space="0" w:color="auto"/>
              <w:right w:val="single" w:sz="4" w:space="0" w:color="auto"/>
            </w:tcBorders>
            <w:vAlign w:val="bottom"/>
            <w:hideMark/>
          </w:tcPr>
          <w:p w14:paraId="2D149DB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BFD5F5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7730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7A9781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214A874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43358F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8DF7A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WYJ-1LR</w:t>
            </w:r>
          </w:p>
        </w:tc>
        <w:tc>
          <w:tcPr>
            <w:tcW w:w="1080" w:type="dxa"/>
            <w:tcBorders>
              <w:top w:val="nil"/>
              <w:left w:val="nil"/>
              <w:bottom w:val="single" w:sz="4" w:space="0" w:color="auto"/>
              <w:right w:val="single" w:sz="4" w:space="0" w:color="auto"/>
            </w:tcBorders>
            <w:vAlign w:val="bottom"/>
            <w:hideMark/>
          </w:tcPr>
          <w:p w14:paraId="305AF1D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93AF1A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2402F7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1-latek</w:t>
            </w:r>
          </w:p>
        </w:tc>
        <w:tc>
          <w:tcPr>
            <w:tcW w:w="1120" w:type="dxa"/>
            <w:tcBorders>
              <w:top w:val="nil"/>
              <w:left w:val="nil"/>
              <w:bottom w:val="single" w:sz="4" w:space="0" w:color="auto"/>
              <w:right w:val="single" w:sz="4" w:space="0" w:color="auto"/>
            </w:tcBorders>
            <w:vAlign w:val="bottom"/>
            <w:hideMark/>
          </w:tcPr>
          <w:p w14:paraId="636A3A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1R</w:t>
            </w:r>
          </w:p>
        </w:tc>
        <w:tc>
          <w:tcPr>
            <w:tcW w:w="840" w:type="dxa"/>
            <w:tcBorders>
              <w:top w:val="nil"/>
              <w:left w:val="nil"/>
              <w:bottom w:val="single" w:sz="4" w:space="0" w:color="auto"/>
              <w:right w:val="single" w:sz="4" w:space="0" w:color="auto"/>
            </w:tcBorders>
            <w:vAlign w:val="bottom"/>
            <w:hideMark/>
          </w:tcPr>
          <w:p w14:paraId="7D43EF0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534</w:t>
            </w:r>
          </w:p>
        </w:tc>
        <w:tc>
          <w:tcPr>
            <w:tcW w:w="1120" w:type="dxa"/>
            <w:tcBorders>
              <w:top w:val="nil"/>
              <w:left w:val="nil"/>
              <w:bottom w:val="single" w:sz="4" w:space="0" w:color="auto"/>
              <w:right w:val="single" w:sz="4" w:space="0" w:color="auto"/>
            </w:tcBorders>
            <w:vAlign w:val="bottom"/>
            <w:hideMark/>
          </w:tcPr>
          <w:p w14:paraId="3235DBD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73FFA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WYJ-1LW</w:t>
            </w:r>
          </w:p>
        </w:tc>
        <w:tc>
          <w:tcPr>
            <w:tcW w:w="1080" w:type="dxa"/>
            <w:tcBorders>
              <w:top w:val="nil"/>
              <w:left w:val="nil"/>
              <w:bottom w:val="single" w:sz="4" w:space="0" w:color="auto"/>
              <w:right w:val="single" w:sz="4" w:space="0" w:color="auto"/>
            </w:tcBorders>
            <w:vAlign w:val="bottom"/>
            <w:hideMark/>
          </w:tcPr>
          <w:p w14:paraId="4C879A6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7F4155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55663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4E399D1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134B4CC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4ACD193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94DA2F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DOŁ-2I</w:t>
            </w:r>
          </w:p>
        </w:tc>
        <w:tc>
          <w:tcPr>
            <w:tcW w:w="1080" w:type="dxa"/>
            <w:tcBorders>
              <w:top w:val="nil"/>
              <w:left w:val="nil"/>
              <w:bottom w:val="single" w:sz="4" w:space="0" w:color="auto"/>
              <w:right w:val="single" w:sz="4" w:space="0" w:color="auto"/>
            </w:tcBorders>
            <w:vAlign w:val="bottom"/>
            <w:hideMark/>
          </w:tcPr>
          <w:p w14:paraId="72725A0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664517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9E33B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7D72D8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39F3A6A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534D5C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9EE72F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DOŁ-2L</w:t>
            </w:r>
          </w:p>
        </w:tc>
        <w:tc>
          <w:tcPr>
            <w:tcW w:w="1080" w:type="dxa"/>
            <w:tcBorders>
              <w:top w:val="nil"/>
              <w:left w:val="nil"/>
              <w:bottom w:val="single" w:sz="4" w:space="0" w:color="auto"/>
              <w:right w:val="single" w:sz="4" w:space="0" w:color="auto"/>
            </w:tcBorders>
            <w:vAlign w:val="bottom"/>
            <w:hideMark/>
          </w:tcPr>
          <w:p w14:paraId="2BBDAB6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7795A1F3"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1957ED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0F30FF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65C812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47768E8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A4773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23L</w:t>
            </w:r>
          </w:p>
        </w:tc>
        <w:tc>
          <w:tcPr>
            <w:tcW w:w="1080" w:type="dxa"/>
            <w:tcBorders>
              <w:top w:val="nil"/>
              <w:left w:val="nil"/>
              <w:bottom w:val="single" w:sz="4" w:space="0" w:color="auto"/>
              <w:right w:val="single" w:sz="4" w:space="0" w:color="auto"/>
            </w:tcBorders>
            <w:vAlign w:val="bottom"/>
            <w:hideMark/>
          </w:tcPr>
          <w:p w14:paraId="121CD7F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39F64A1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72E03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4C10580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2A0EBBC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1247491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3CCCCB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23L</w:t>
            </w:r>
          </w:p>
        </w:tc>
        <w:tc>
          <w:tcPr>
            <w:tcW w:w="1080" w:type="dxa"/>
            <w:tcBorders>
              <w:top w:val="nil"/>
              <w:left w:val="nil"/>
              <w:bottom w:val="single" w:sz="4" w:space="0" w:color="auto"/>
              <w:right w:val="single" w:sz="4" w:space="0" w:color="auto"/>
            </w:tcBorders>
            <w:vAlign w:val="bottom"/>
            <w:hideMark/>
          </w:tcPr>
          <w:p w14:paraId="72D6EAB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50F10DD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8851A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655327F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423188F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01617D0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4070A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SORT-2I</w:t>
            </w:r>
          </w:p>
        </w:tc>
        <w:tc>
          <w:tcPr>
            <w:tcW w:w="1080" w:type="dxa"/>
            <w:tcBorders>
              <w:top w:val="nil"/>
              <w:left w:val="nil"/>
              <w:bottom w:val="single" w:sz="4" w:space="0" w:color="auto"/>
              <w:right w:val="single" w:sz="4" w:space="0" w:color="auto"/>
            </w:tcBorders>
            <w:vAlign w:val="bottom"/>
            <w:hideMark/>
          </w:tcPr>
          <w:p w14:paraId="6D1B71F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9ECB0A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AAD4E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7598D54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033A6B8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733C85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3D07BE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SORT-2L</w:t>
            </w:r>
          </w:p>
        </w:tc>
        <w:tc>
          <w:tcPr>
            <w:tcW w:w="1080" w:type="dxa"/>
            <w:tcBorders>
              <w:top w:val="nil"/>
              <w:left w:val="nil"/>
              <w:bottom w:val="single" w:sz="4" w:space="0" w:color="auto"/>
              <w:right w:val="single" w:sz="4" w:space="0" w:color="auto"/>
            </w:tcBorders>
            <w:vAlign w:val="bottom"/>
            <w:hideMark/>
          </w:tcPr>
          <w:p w14:paraId="202D6E4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0DC7F1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840B6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459CA4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254F12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6591B25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172B7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UKŁAD-2I</w:t>
            </w:r>
          </w:p>
        </w:tc>
        <w:tc>
          <w:tcPr>
            <w:tcW w:w="1080" w:type="dxa"/>
            <w:tcBorders>
              <w:top w:val="nil"/>
              <w:left w:val="nil"/>
              <w:bottom w:val="single" w:sz="4" w:space="0" w:color="auto"/>
              <w:right w:val="single" w:sz="4" w:space="0" w:color="auto"/>
            </w:tcBorders>
            <w:vAlign w:val="bottom"/>
            <w:hideMark/>
          </w:tcPr>
          <w:p w14:paraId="4902F0C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EA5999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604DC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339525C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7BD681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6F2A800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C7E2A2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UKŁAD-2L</w:t>
            </w:r>
          </w:p>
        </w:tc>
        <w:tc>
          <w:tcPr>
            <w:tcW w:w="1080" w:type="dxa"/>
            <w:tcBorders>
              <w:top w:val="nil"/>
              <w:left w:val="nil"/>
              <w:bottom w:val="single" w:sz="4" w:space="0" w:color="auto"/>
              <w:right w:val="single" w:sz="4" w:space="0" w:color="auto"/>
            </w:tcBorders>
            <w:vAlign w:val="bottom"/>
            <w:hideMark/>
          </w:tcPr>
          <w:p w14:paraId="1F23775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0653A1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202526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4E1F3E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1FA36C5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5B7F6E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2C07B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WYJ-2IR</w:t>
            </w:r>
          </w:p>
        </w:tc>
        <w:tc>
          <w:tcPr>
            <w:tcW w:w="1080" w:type="dxa"/>
            <w:tcBorders>
              <w:top w:val="nil"/>
              <w:left w:val="nil"/>
              <w:bottom w:val="single" w:sz="4" w:space="0" w:color="auto"/>
              <w:right w:val="single" w:sz="4" w:space="0" w:color="auto"/>
            </w:tcBorders>
            <w:vAlign w:val="bottom"/>
            <w:hideMark/>
          </w:tcPr>
          <w:p w14:paraId="6D4BCF8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E3E474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67292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44709B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2F02F7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1FE1708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6A639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WYJ-2IW</w:t>
            </w:r>
          </w:p>
        </w:tc>
        <w:tc>
          <w:tcPr>
            <w:tcW w:w="1080" w:type="dxa"/>
            <w:tcBorders>
              <w:top w:val="nil"/>
              <w:left w:val="nil"/>
              <w:bottom w:val="single" w:sz="4" w:space="0" w:color="auto"/>
              <w:right w:val="single" w:sz="4" w:space="0" w:color="auto"/>
            </w:tcBorders>
            <w:vAlign w:val="bottom"/>
            <w:hideMark/>
          </w:tcPr>
          <w:p w14:paraId="5204D3C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7F001EE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6402B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76D88C5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6C8D1FE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7D0CC3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DC0207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WYJ-2LR</w:t>
            </w:r>
          </w:p>
        </w:tc>
        <w:tc>
          <w:tcPr>
            <w:tcW w:w="1080" w:type="dxa"/>
            <w:tcBorders>
              <w:top w:val="nil"/>
              <w:left w:val="nil"/>
              <w:bottom w:val="single" w:sz="4" w:space="0" w:color="auto"/>
              <w:right w:val="single" w:sz="4" w:space="0" w:color="auto"/>
            </w:tcBorders>
            <w:vAlign w:val="bottom"/>
            <w:hideMark/>
          </w:tcPr>
          <w:p w14:paraId="7EAAF18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5664786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AE8EE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2-3 latek</w:t>
            </w:r>
          </w:p>
        </w:tc>
        <w:tc>
          <w:tcPr>
            <w:tcW w:w="1120" w:type="dxa"/>
            <w:tcBorders>
              <w:top w:val="nil"/>
              <w:left w:val="nil"/>
              <w:bottom w:val="single" w:sz="4" w:space="0" w:color="auto"/>
              <w:right w:val="single" w:sz="4" w:space="0" w:color="auto"/>
            </w:tcBorders>
            <w:vAlign w:val="bottom"/>
            <w:hideMark/>
          </w:tcPr>
          <w:p w14:paraId="3DAD58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2-3L</w:t>
            </w:r>
          </w:p>
        </w:tc>
        <w:tc>
          <w:tcPr>
            <w:tcW w:w="840" w:type="dxa"/>
            <w:tcBorders>
              <w:top w:val="nil"/>
              <w:left w:val="nil"/>
              <w:bottom w:val="single" w:sz="4" w:space="0" w:color="auto"/>
              <w:right w:val="single" w:sz="4" w:space="0" w:color="auto"/>
            </w:tcBorders>
            <w:vAlign w:val="bottom"/>
            <w:hideMark/>
          </w:tcPr>
          <w:p w14:paraId="3E249C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535</w:t>
            </w:r>
          </w:p>
        </w:tc>
        <w:tc>
          <w:tcPr>
            <w:tcW w:w="1120" w:type="dxa"/>
            <w:tcBorders>
              <w:top w:val="nil"/>
              <w:left w:val="nil"/>
              <w:bottom w:val="single" w:sz="4" w:space="0" w:color="auto"/>
              <w:right w:val="single" w:sz="4" w:space="0" w:color="auto"/>
            </w:tcBorders>
            <w:vAlign w:val="bottom"/>
            <w:hideMark/>
          </w:tcPr>
          <w:p w14:paraId="1D8E8F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11C1A5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WYJ-2LW</w:t>
            </w:r>
          </w:p>
        </w:tc>
        <w:tc>
          <w:tcPr>
            <w:tcW w:w="1080" w:type="dxa"/>
            <w:tcBorders>
              <w:top w:val="nil"/>
              <w:left w:val="nil"/>
              <w:bottom w:val="single" w:sz="4" w:space="0" w:color="auto"/>
              <w:right w:val="single" w:sz="4" w:space="0" w:color="auto"/>
            </w:tcBorders>
            <w:vAlign w:val="bottom"/>
            <w:hideMark/>
          </w:tcPr>
          <w:p w14:paraId="2E2B839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AB2FDB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6CA58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4E172F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6A96183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1B2C11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BAAA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DOŁ-4I</w:t>
            </w:r>
          </w:p>
        </w:tc>
        <w:tc>
          <w:tcPr>
            <w:tcW w:w="1080" w:type="dxa"/>
            <w:tcBorders>
              <w:top w:val="nil"/>
              <w:left w:val="nil"/>
              <w:bottom w:val="single" w:sz="4" w:space="0" w:color="auto"/>
              <w:right w:val="single" w:sz="4" w:space="0" w:color="auto"/>
            </w:tcBorders>
            <w:vAlign w:val="bottom"/>
            <w:hideMark/>
          </w:tcPr>
          <w:p w14:paraId="0836003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50ABDE6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BD51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7CFE58C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44A1BC2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0BBB7AB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26046F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DOŁ-4L</w:t>
            </w:r>
          </w:p>
        </w:tc>
        <w:tc>
          <w:tcPr>
            <w:tcW w:w="1080" w:type="dxa"/>
            <w:tcBorders>
              <w:top w:val="nil"/>
              <w:left w:val="nil"/>
              <w:bottom w:val="single" w:sz="4" w:space="0" w:color="auto"/>
              <w:right w:val="single" w:sz="4" w:space="0" w:color="auto"/>
            </w:tcBorders>
            <w:vAlign w:val="bottom"/>
            <w:hideMark/>
          </w:tcPr>
          <w:p w14:paraId="328FC60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734FB9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C7F8DD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7471B0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489767F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737CF01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B1439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45L</w:t>
            </w:r>
          </w:p>
        </w:tc>
        <w:tc>
          <w:tcPr>
            <w:tcW w:w="1080" w:type="dxa"/>
            <w:tcBorders>
              <w:top w:val="nil"/>
              <w:left w:val="nil"/>
              <w:bottom w:val="single" w:sz="4" w:space="0" w:color="auto"/>
              <w:right w:val="single" w:sz="4" w:space="0" w:color="auto"/>
            </w:tcBorders>
            <w:vAlign w:val="bottom"/>
            <w:hideMark/>
          </w:tcPr>
          <w:p w14:paraId="71F0352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33905A5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6A43CE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55C11F1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6CD39A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0CD6B5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403EB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45L</w:t>
            </w:r>
          </w:p>
        </w:tc>
        <w:tc>
          <w:tcPr>
            <w:tcW w:w="1080" w:type="dxa"/>
            <w:tcBorders>
              <w:top w:val="nil"/>
              <w:left w:val="nil"/>
              <w:bottom w:val="single" w:sz="4" w:space="0" w:color="auto"/>
              <w:right w:val="single" w:sz="4" w:space="0" w:color="auto"/>
            </w:tcBorders>
            <w:vAlign w:val="bottom"/>
            <w:hideMark/>
          </w:tcPr>
          <w:p w14:paraId="45644AA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32FFBED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3E73A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Wyjęcie materiału 4-5 letniego</w:t>
            </w:r>
          </w:p>
        </w:tc>
        <w:tc>
          <w:tcPr>
            <w:tcW w:w="1120" w:type="dxa"/>
            <w:tcBorders>
              <w:top w:val="nil"/>
              <w:left w:val="nil"/>
              <w:bottom w:val="single" w:sz="4" w:space="0" w:color="auto"/>
              <w:right w:val="single" w:sz="4" w:space="0" w:color="auto"/>
            </w:tcBorders>
            <w:vAlign w:val="bottom"/>
            <w:hideMark/>
          </w:tcPr>
          <w:p w14:paraId="18C24AE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70C11E4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3BB405E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5437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SORT-4I</w:t>
            </w:r>
          </w:p>
        </w:tc>
        <w:tc>
          <w:tcPr>
            <w:tcW w:w="1080" w:type="dxa"/>
            <w:tcBorders>
              <w:top w:val="nil"/>
              <w:left w:val="nil"/>
              <w:bottom w:val="single" w:sz="4" w:space="0" w:color="auto"/>
              <w:right w:val="single" w:sz="4" w:space="0" w:color="auto"/>
            </w:tcBorders>
            <w:vAlign w:val="bottom"/>
            <w:hideMark/>
          </w:tcPr>
          <w:p w14:paraId="2DE1301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674E8DC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8495D6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519118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466D748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701C2F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4F185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SORT-4L</w:t>
            </w:r>
          </w:p>
        </w:tc>
        <w:tc>
          <w:tcPr>
            <w:tcW w:w="1080" w:type="dxa"/>
            <w:tcBorders>
              <w:top w:val="nil"/>
              <w:left w:val="nil"/>
              <w:bottom w:val="single" w:sz="4" w:space="0" w:color="auto"/>
              <w:right w:val="single" w:sz="4" w:space="0" w:color="auto"/>
            </w:tcBorders>
            <w:vAlign w:val="bottom"/>
            <w:hideMark/>
          </w:tcPr>
          <w:p w14:paraId="69651E7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D75503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BA2D1C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4055C2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3517D14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6DC4A5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C11D4B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UKŁAD-4I</w:t>
            </w:r>
          </w:p>
        </w:tc>
        <w:tc>
          <w:tcPr>
            <w:tcW w:w="1080" w:type="dxa"/>
            <w:tcBorders>
              <w:top w:val="nil"/>
              <w:left w:val="nil"/>
              <w:bottom w:val="single" w:sz="4" w:space="0" w:color="auto"/>
              <w:right w:val="single" w:sz="4" w:space="0" w:color="auto"/>
            </w:tcBorders>
            <w:vAlign w:val="bottom"/>
            <w:hideMark/>
          </w:tcPr>
          <w:p w14:paraId="431B681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01EA31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8930C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6C49A48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603AA2F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448BC82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18A973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UKŁAD-4L</w:t>
            </w:r>
          </w:p>
        </w:tc>
        <w:tc>
          <w:tcPr>
            <w:tcW w:w="1080" w:type="dxa"/>
            <w:tcBorders>
              <w:top w:val="nil"/>
              <w:left w:val="nil"/>
              <w:bottom w:val="single" w:sz="4" w:space="0" w:color="auto"/>
              <w:right w:val="single" w:sz="4" w:space="0" w:color="auto"/>
            </w:tcBorders>
            <w:vAlign w:val="bottom"/>
            <w:hideMark/>
          </w:tcPr>
          <w:p w14:paraId="7CD846B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00D8B6A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64837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6513AC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3ECF1B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2A53680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CCB32C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WYJ-4IR</w:t>
            </w:r>
          </w:p>
        </w:tc>
        <w:tc>
          <w:tcPr>
            <w:tcW w:w="1080" w:type="dxa"/>
            <w:tcBorders>
              <w:top w:val="nil"/>
              <w:left w:val="nil"/>
              <w:bottom w:val="single" w:sz="4" w:space="0" w:color="auto"/>
              <w:right w:val="single" w:sz="4" w:space="0" w:color="auto"/>
            </w:tcBorders>
            <w:vAlign w:val="bottom"/>
            <w:hideMark/>
          </w:tcPr>
          <w:p w14:paraId="7A67F2C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B8D51D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4E2C9C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5B64A7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3F8338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282B3C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DCD3AB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WYJ-4IS</w:t>
            </w:r>
          </w:p>
        </w:tc>
        <w:tc>
          <w:tcPr>
            <w:tcW w:w="1080" w:type="dxa"/>
            <w:tcBorders>
              <w:top w:val="nil"/>
              <w:left w:val="nil"/>
              <w:bottom w:val="single" w:sz="4" w:space="0" w:color="auto"/>
              <w:right w:val="single" w:sz="4" w:space="0" w:color="auto"/>
            </w:tcBorders>
            <w:vAlign w:val="bottom"/>
            <w:hideMark/>
          </w:tcPr>
          <w:p w14:paraId="655290E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1DD5505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88BAB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036F8E4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69B293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02C7434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16CFCD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WYJ-4IW</w:t>
            </w:r>
          </w:p>
        </w:tc>
        <w:tc>
          <w:tcPr>
            <w:tcW w:w="1080" w:type="dxa"/>
            <w:tcBorders>
              <w:top w:val="nil"/>
              <w:left w:val="nil"/>
              <w:bottom w:val="single" w:sz="4" w:space="0" w:color="auto"/>
              <w:right w:val="single" w:sz="4" w:space="0" w:color="auto"/>
            </w:tcBorders>
            <w:vAlign w:val="bottom"/>
            <w:hideMark/>
          </w:tcPr>
          <w:p w14:paraId="3D2DB71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5F6D42D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B78A7F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7ECFD6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06664DF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1DCAC57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70554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WYJ-4LR</w:t>
            </w:r>
          </w:p>
        </w:tc>
        <w:tc>
          <w:tcPr>
            <w:tcW w:w="1080" w:type="dxa"/>
            <w:tcBorders>
              <w:top w:val="nil"/>
              <w:left w:val="nil"/>
              <w:bottom w:val="single" w:sz="4" w:space="0" w:color="auto"/>
              <w:right w:val="single" w:sz="4" w:space="0" w:color="auto"/>
            </w:tcBorders>
            <w:vAlign w:val="bottom"/>
            <w:hideMark/>
          </w:tcPr>
          <w:p w14:paraId="72847AF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287DD8F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DAB3E3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2D8003E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2322891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7EF103F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F326D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WYJ-4LS</w:t>
            </w:r>
          </w:p>
        </w:tc>
        <w:tc>
          <w:tcPr>
            <w:tcW w:w="1080" w:type="dxa"/>
            <w:tcBorders>
              <w:top w:val="nil"/>
              <w:left w:val="nil"/>
              <w:bottom w:val="single" w:sz="4" w:space="0" w:color="auto"/>
              <w:right w:val="single" w:sz="4" w:space="0" w:color="auto"/>
            </w:tcBorders>
            <w:vAlign w:val="bottom"/>
            <w:hideMark/>
          </w:tcPr>
          <w:p w14:paraId="4C9FC60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6250015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EFA037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materiału 4-5 letniego</w:t>
            </w:r>
          </w:p>
        </w:tc>
        <w:tc>
          <w:tcPr>
            <w:tcW w:w="1120" w:type="dxa"/>
            <w:tcBorders>
              <w:top w:val="nil"/>
              <w:left w:val="nil"/>
              <w:bottom w:val="single" w:sz="4" w:space="0" w:color="auto"/>
              <w:right w:val="single" w:sz="4" w:space="0" w:color="auto"/>
            </w:tcBorders>
            <w:vAlign w:val="bottom"/>
            <w:hideMark/>
          </w:tcPr>
          <w:p w14:paraId="5864478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4-5L</w:t>
            </w:r>
          </w:p>
        </w:tc>
        <w:tc>
          <w:tcPr>
            <w:tcW w:w="840" w:type="dxa"/>
            <w:tcBorders>
              <w:top w:val="nil"/>
              <w:left w:val="nil"/>
              <w:bottom w:val="single" w:sz="4" w:space="0" w:color="auto"/>
              <w:right w:val="single" w:sz="4" w:space="0" w:color="auto"/>
            </w:tcBorders>
            <w:vAlign w:val="bottom"/>
            <w:hideMark/>
          </w:tcPr>
          <w:p w14:paraId="1A1992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536</w:t>
            </w:r>
          </w:p>
        </w:tc>
        <w:tc>
          <w:tcPr>
            <w:tcW w:w="1120" w:type="dxa"/>
            <w:tcBorders>
              <w:top w:val="nil"/>
              <w:left w:val="nil"/>
              <w:bottom w:val="single" w:sz="4" w:space="0" w:color="auto"/>
              <w:right w:val="single" w:sz="4" w:space="0" w:color="auto"/>
            </w:tcBorders>
            <w:vAlign w:val="bottom"/>
            <w:hideMark/>
          </w:tcPr>
          <w:p w14:paraId="6221FDF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D17F23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WYJ-4LW</w:t>
            </w:r>
          </w:p>
        </w:tc>
        <w:tc>
          <w:tcPr>
            <w:tcW w:w="1080" w:type="dxa"/>
            <w:tcBorders>
              <w:top w:val="nil"/>
              <w:left w:val="nil"/>
              <w:bottom w:val="single" w:sz="4" w:space="0" w:color="auto"/>
              <w:right w:val="single" w:sz="4" w:space="0" w:color="auto"/>
            </w:tcBorders>
            <w:vAlign w:val="bottom"/>
            <w:hideMark/>
          </w:tcPr>
          <w:p w14:paraId="2AB44F3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77ECC88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2514D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Wyjęcie wielolatek drzew i krzewów do </w:t>
            </w:r>
            <w:proofErr w:type="spellStart"/>
            <w:r w:rsidRPr="00462B40">
              <w:rPr>
                <w:rFonts w:ascii="Calibri" w:hAnsi="Calibri" w:cs="Calibri"/>
                <w:color w:val="000000"/>
                <w:sz w:val="18"/>
                <w:szCs w:val="18"/>
                <w:lang w:eastAsia="pl-PL"/>
              </w:rPr>
              <w:t>zadrzewień</w:t>
            </w:r>
            <w:proofErr w:type="spellEnd"/>
            <w:r w:rsidRPr="00462B40">
              <w:rPr>
                <w:rFonts w:ascii="Calibri" w:hAnsi="Calibri" w:cs="Calibri"/>
                <w:color w:val="000000"/>
                <w:sz w:val="18"/>
                <w:szCs w:val="18"/>
                <w:lang w:eastAsia="pl-PL"/>
              </w:rPr>
              <w:t xml:space="preserve"> lub plantacji</w:t>
            </w:r>
          </w:p>
        </w:tc>
        <w:tc>
          <w:tcPr>
            <w:tcW w:w="1120" w:type="dxa"/>
            <w:tcBorders>
              <w:top w:val="nil"/>
              <w:left w:val="nil"/>
              <w:bottom w:val="single" w:sz="4" w:space="0" w:color="auto"/>
              <w:right w:val="single" w:sz="4" w:space="0" w:color="auto"/>
            </w:tcBorders>
            <w:vAlign w:val="bottom"/>
            <w:hideMark/>
          </w:tcPr>
          <w:p w14:paraId="7422F62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WFORM</w:t>
            </w:r>
          </w:p>
        </w:tc>
        <w:tc>
          <w:tcPr>
            <w:tcW w:w="840" w:type="dxa"/>
            <w:tcBorders>
              <w:top w:val="nil"/>
              <w:left w:val="nil"/>
              <w:bottom w:val="single" w:sz="4" w:space="0" w:color="auto"/>
              <w:right w:val="single" w:sz="4" w:space="0" w:color="auto"/>
            </w:tcBorders>
            <w:vAlign w:val="bottom"/>
            <w:hideMark/>
          </w:tcPr>
          <w:p w14:paraId="7C4A555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537</w:t>
            </w:r>
          </w:p>
        </w:tc>
        <w:tc>
          <w:tcPr>
            <w:tcW w:w="1120" w:type="dxa"/>
            <w:tcBorders>
              <w:top w:val="nil"/>
              <w:left w:val="nil"/>
              <w:bottom w:val="single" w:sz="4" w:space="0" w:color="auto"/>
              <w:right w:val="single" w:sz="4" w:space="0" w:color="auto"/>
            </w:tcBorders>
            <w:vAlign w:val="bottom"/>
            <w:hideMark/>
          </w:tcPr>
          <w:p w14:paraId="4AB7D6C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9B735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DOŁ-WIEL</w:t>
            </w:r>
          </w:p>
        </w:tc>
        <w:tc>
          <w:tcPr>
            <w:tcW w:w="1080" w:type="dxa"/>
            <w:tcBorders>
              <w:top w:val="nil"/>
              <w:left w:val="nil"/>
              <w:bottom w:val="single" w:sz="4" w:space="0" w:color="auto"/>
              <w:right w:val="single" w:sz="4" w:space="0" w:color="auto"/>
            </w:tcBorders>
            <w:vAlign w:val="bottom"/>
            <w:hideMark/>
          </w:tcPr>
          <w:p w14:paraId="5487C71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7235089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1D64F8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Wyjęcie wielolatek drzew i krzewów do </w:t>
            </w:r>
            <w:proofErr w:type="spellStart"/>
            <w:r w:rsidRPr="00462B40">
              <w:rPr>
                <w:rFonts w:ascii="Calibri" w:hAnsi="Calibri" w:cs="Calibri"/>
                <w:color w:val="000000"/>
                <w:sz w:val="18"/>
                <w:szCs w:val="18"/>
                <w:lang w:eastAsia="pl-PL"/>
              </w:rPr>
              <w:t>zadrzewień</w:t>
            </w:r>
            <w:proofErr w:type="spellEnd"/>
            <w:r w:rsidRPr="00462B40">
              <w:rPr>
                <w:rFonts w:ascii="Calibri" w:hAnsi="Calibri" w:cs="Calibri"/>
                <w:color w:val="000000"/>
                <w:sz w:val="18"/>
                <w:szCs w:val="18"/>
                <w:lang w:eastAsia="pl-PL"/>
              </w:rPr>
              <w:t xml:space="preserve"> lub plantacji</w:t>
            </w:r>
          </w:p>
        </w:tc>
        <w:tc>
          <w:tcPr>
            <w:tcW w:w="1120" w:type="dxa"/>
            <w:tcBorders>
              <w:top w:val="nil"/>
              <w:left w:val="nil"/>
              <w:bottom w:val="single" w:sz="4" w:space="0" w:color="auto"/>
              <w:right w:val="single" w:sz="4" w:space="0" w:color="auto"/>
            </w:tcBorders>
            <w:vAlign w:val="bottom"/>
            <w:hideMark/>
          </w:tcPr>
          <w:p w14:paraId="25B55EA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WFORM</w:t>
            </w:r>
          </w:p>
        </w:tc>
        <w:tc>
          <w:tcPr>
            <w:tcW w:w="840" w:type="dxa"/>
            <w:tcBorders>
              <w:top w:val="nil"/>
              <w:left w:val="nil"/>
              <w:bottom w:val="single" w:sz="4" w:space="0" w:color="auto"/>
              <w:right w:val="single" w:sz="4" w:space="0" w:color="auto"/>
            </w:tcBorders>
            <w:vAlign w:val="bottom"/>
            <w:hideMark/>
          </w:tcPr>
          <w:p w14:paraId="39FE305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537</w:t>
            </w:r>
          </w:p>
        </w:tc>
        <w:tc>
          <w:tcPr>
            <w:tcW w:w="1120" w:type="dxa"/>
            <w:tcBorders>
              <w:top w:val="nil"/>
              <w:left w:val="nil"/>
              <w:bottom w:val="single" w:sz="4" w:space="0" w:color="auto"/>
              <w:right w:val="single" w:sz="4" w:space="0" w:color="auto"/>
            </w:tcBorders>
            <w:vAlign w:val="bottom"/>
            <w:hideMark/>
          </w:tcPr>
          <w:p w14:paraId="679198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7A0D6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GODZ WF</w:t>
            </w:r>
          </w:p>
        </w:tc>
        <w:tc>
          <w:tcPr>
            <w:tcW w:w="1080" w:type="dxa"/>
            <w:tcBorders>
              <w:top w:val="nil"/>
              <w:left w:val="nil"/>
              <w:bottom w:val="single" w:sz="4" w:space="0" w:color="auto"/>
              <w:right w:val="single" w:sz="4" w:space="0" w:color="auto"/>
            </w:tcBorders>
            <w:vAlign w:val="bottom"/>
            <w:hideMark/>
          </w:tcPr>
          <w:p w14:paraId="504B422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6DE6C88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797547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Wyjęcie wielolatek drzew i krzewów do </w:t>
            </w:r>
            <w:proofErr w:type="spellStart"/>
            <w:r w:rsidRPr="00462B40">
              <w:rPr>
                <w:rFonts w:ascii="Calibri" w:hAnsi="Calibri" w:cs="Calibri"/>
                <w:color w:val="000000"/>
                <w:sz w:val="18"/>
                <w:szCs w:val="18"/>
                <w:lang w:eastAsia="pl-PL"/>
              </w:rPr>
              <w:t>zadrzewień</w:t>
            </w:r>
            <w:proofErr w:type="spellEnd"/>
            <w:r w:rsidRPr="00462B40">
              <w:rPr>
                <w:rFonts w:ascii="Calibri" w:hAnsi="Calibri" w:cs="Calibri"/>
                <w:color w:val="000000"/>
                <w:sz w:val="18"/>
                <w:szCs w:val="18"/>
                <w:lang w:eastAsia="pl-PL"/>
              </w:rPr>
              <w:t xml:space="preserve"> lub plantacji</w:t>
            </w:r>
          </w:p>
        </w:tc>
        <w:tc>
          <w:tcPr>
            <w:tcW w:w="1120" w:type="dxa"/>
            <w:tcBorders>
              <w:top w:val="nil"/>
              <w:left w:val="nil"/>
              <w:bottom w:val="single" w:sz="4" w:space="0" w:color="auto"/>
              <w:right w:val="single" w:sz="4" w:space="0" w:color="auto"/>
            </w:tcBorders>
            <w:vAlign w:val="bottom"/>
            <w:hideMark/>
          </w:tcPr>
          <w:p w14:paraId="038FF0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WFORM</w:t>
            </w:r>
          </w:p>
        </w:tc>
        <w:tc>
          <w:tcPr>
            <w:tcW w:w="840" w:type="dxa"/>
            <w:tcBorders>
              <w:top w:val="nil"/>
              <w:left w:val="nil"/>
              <w:bottom w:val="single" w:sz="4" w:space="0" w:color="auto"/>
              <w:right w:val="single" w:sz="4" w:space="0" w:color="auto"/>
            </w:tcBorders>
            <w:vAlign w:val="bottom"/>
            <w:hideMark/>
          </w:tcPr>
          <w:p w14:paraId="441CBD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537</w:t>
            </w:r>
          </w:p>
        </w:tc>
        <w:tc>
          <w:tcPr>
            <w:tcW w:w="1120" w:type="dxa"/>
            <w:tcBorders>
              <w:top w:val="nil"/>
              <w:left w:val="nil"/>
              <w:bottom w:val="single" w:sz="4" w:space="0" w:color="auto"/>
              <w:right w:val="single" w:sz="4" w:space="0" w:color="auto"/>
            </w:tcBorders>
            <w:vAlign w:val="bottom"/>
            <w:hideMark/>
          </w:tcPr>
          <w:p w14:paraId="1D98FC5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114620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SORT-WIEL</w:t>
            </w:r>
          </w:p>
        </w:tc>
        <w:tc>
          <w:tcPr>
            <w:tcW w:w="1080" w:type="dxa"/>
            <w:tcBorders>
              <w:top w:val="nil"/>
              <w:left w:val="nil"/>
              <w:bottom w:val="single" w:sz="4" w:space="0" w:color="auto"/>
              <w:right w:val="single" w:sz="4" w:space="0" w:color="auto"/>
            </w:tcBorders>
            <w:vAlign w:val="bottom"/>
            <w:hideMark/>
          </w:tcPr>
          <w:p w14:paraId="56008B2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5443D23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9A8DF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Wyjęcie wielolatek drzew i krzewów do </w:t>
            </w:r>
            <w:proofErr w:type="spellStart"/>
            <w:r w:rsidRPr="00462B40">
              <w:rPr>
                <w:rFonts w:ascii="Calibri" w:hAnsi="Calibri" w:cs="Calibri"/>
                <w:color w:val="000000"/>
                <w:sz w:val="18"/>
                <w:szCs w:val="18"/>
                <w:lang w:eastAsia="pl-PL"/>
              </w:rPr>
              <w:t>zadrzewień</w:t>
            </w:r>
            <w:proofErr w:type="spellEnd"/>
            <w:r w:rsidRPr="00462B40">
              <w:rPr>
                <w:rFonts w:ascii="Calibri" w:hAnsi="Calibri" w:cs="Calibri"/>
                <w:color w:val="000000"/>
                <w:sz w:val="18"/>
                <w:szCs w:val="18"/>
                <w:lang w:eastAsia="pl-PL"/>
              </w:rPr>
              <w:t xml:space="preserve"> lub plantacji</w:t>
            </w:r>
          </w:p>
        </w:tc>
        <w:tc>
          <w:tcPr>
            <w:tcW w:w="1120" w:type="dxa"/>
            <w:tcBorders>
              <w:top w:val="nil"/>
              <w:left w:val="nil"/>
              <w:bottom w:val="single" w:sz="4" w:space="0" w:color="auto"/>
              <w:right w:val="single" w:sz="4" w:space="0" w:color="auto"/>
            </w:tcBorders>
            <w:vAlign w:val="bottom"/>
            <w:hideMark/>
          </w:tcPr>
          <w:p w14:paraId="6E99E5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 WFORM</w:t>
            </w:r>
          </w:p>
        </w:tc>
        <w:tc>
          <w:tcPr>
            <w:tcW w:w="840" w:type="dxa"/>
            <w:tcBorders>
              <w:top w:val="nil"/>
              <w:left w:val="nil"/>
              <w:bottom w:val="single" w:sz="4" w:space="0" w:color="auto"/>
              <w:right w:val="single" w:sz="4" w:space="0" w:color="auto"/>
            </w:tcBorders>
            <w:vAlign w:val="bottom"/>
            <w:hideMark/>
          </w:tcPr>
          <w:p w14:paraId="211405F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537</w:t>
            </w:r>
          </w:p>
        </w:tc>
        <w:tc>
          <w:tcPr>
            <w:tcW w:w="1120" w:type="dxa"/>
            <w:tcBorders>
              <w:top w:val="nil"/>
              <w:left w:val="nil"/>
              <w:bottom w:val="single" w:sz="4" w:space="0" w:color="auto"/>
              <w:right w:val="single" w:sz="4" w:space="0" w:color="auto"/>
            </w:tcBorders>
            <w:vAlign w:val="bottom"/>
            <w:hideMark/>
          </w:tcPr>
          <w:p w14:paraId="18365F1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8EB380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WYJ-FORM</w:t>
            </w:r>
          </w:p>
        </w:tc>
        <w:tc>
          <w:tcPr>
            <w:tcW w:w="1080" w:type="dxa"/>
            <w:tcBorders>
              <w:top w:val="nil"/>
              <w:left w:val="nil"/>
              <w:bottom w:val="single" w:sz="4" w:space="0" w:color="auto"/>
              <w:right w:val="single" w:sz="4" w:space="0" w:color="auto"/>
            </w:tcBorders>
            <w:vAlign w:val="bottom"/>
            <w:hideMark/>
          </w:tcPr>
          <w:p w14:paraId="72D0EDE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50</w:t>
            </w:r>
          </w:p>
        </w:tc>
      </w:tr>
      <w:tr w:rsidR="00462B40" w:rsidRPr="00462B40" w14:paraId="4EC00A44"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8E5833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1 latek iglastych</w:t>
            </w:r>
          </w:p>
        </w:tc>
        <w:tc>
          <w:tcPr>
            <w:tcW w:w="1120" w:type="dxa"/>
            <w:tcBorders>
              <w:top w:val="nil"/>
              <w:left w:val="nil"/>
              <w:bottom w:val="single" w:sz="4" w:space="0" w:color="auto"/>
              <w:right w:val="single" w:sz="4" w:space="0" w:color="auto"/>
            </w:tcBorders>
            <w:vAlign w:val="bottom"/>
            <w:hideMark/>
          </w:tcPr>
          <w:p w14:paraId="27E6D38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WYJ-1IN</w:t>
            </w:r>
          </w:p>
        </w:tc>
        <w:tc>
          <w:tcPr>
            <w:tcW w:w="840" w:type="dxa"/>
            <w:tcBorders>
              <w:top w:val="nil"/>
              <w:left w:val="nil"/>
              <w:bottom w:val="single" w:sz="4" w:space="0" w:color="auto"/>
              <w:right w:val="single" w:sz="4" w:space="0" w:color="auto"/>
            </w:tcBorders>
            <w:vAlign w:val="bottom"/>
            <w:hideMark/>
          </w:tcPr>
          <w:p w14:paraId="5D4CDA7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527</w:t>
            </w:r>
          </w:p>
        </w:tc>
        <w:tc>
          <w:tcPr>
            <w:tcW w:w="1120" w:type="dxa"/>
            <w:tcBorders>
              <w:top w:val="nil"/>
              <w:left w:val="nil"/>
              <w:bottom w:val="single" w:sz="4" w:space="0" w:color="auto"/>
              <w:right w:val="single" w:sz="4" w:space="0" w:color="auto"/>
            </w:tcBorders>
            <w:vAlign w:val="bottom"/>
            <w:hideMark/>
          </w:tcPr>
          <w:p w14:paraId="686723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7D4B4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WYJ-1IN</w:t>
            </w:r>
          </w:p>
        </w:tc>
        <w:tc>
          <w:tcPr>
            <w:tcW w:w="1080" w:type="dxa"/>
            <w:tcBorders>
              <w:top w:val="nil"/>
              <w:left w:val="nil"/>
              <w:bottom w:val="single" w:sz="4" w:space="0" w:color="auto"/>
              <w:right w:val="single" w:sz="4" w:space="0" w:color="auto"/>
            </w:tcBorders>
            <w:vAlign w:val="bottom"/>
            <w:hideMark/>
          </w:tcPr>
          <w:p w14:paraId="1612151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68A326A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56B6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1 latek liściastych</w:t>
            </w:r>
          </w:p>
        </w:tc>
        <w:tc>
          <w:tcPr>
            <w:tcW w:w="1120" w:type="dxa"/>
            <w:tcBorders>
              <w:top w:val="nil"/>
              <w:left w:val="nil"/>
              <w:bottom w:val="single" w:sz="4" w:space="0" w:color="auto"/>
              <w:right w:val="single" w:sz="4" w:space="0" w:color="auto"/>
            </w:tcBorders>
            <w:vAlign w:val="bottom"/>
            <w:hideMark/>
          </w:tcPr>
          <w:p w14:paraId="71AA30B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WYJ-1LN</w:t>
            </w:r>
          </w:p>
        </w:tc>
        <w:tc>
          <w:tcPr>
            <w:tcW w:w="840" w:type="dxa"/>
            <w:tcBorders>
              <w:top w:val="nil"/>
              <w:left w:val="nil"/>
              <w:bottom w:val="single" w:sz="4" w:space="0" w:color="auto"/>
              <w:right w:val="single" w:sz="4" w:space="0" w:color="auto"/>
            </w:tcBorders>
            <w:vAlign w:val="bottom"/>
            <w:hideMark/>
          </w:tcPr>
          <w:p w14:paraId="291B7C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528</w:t>
            </w:r>
          </w:p>
        </w:tc>
        <w:tc>
          <w:tcPr>
            <w:tcW w:w="1120" w:type="dxa"/>
            <w:tcBorders>
              <w:top w:val="nil"/>
              <w:left w:val="nil"/>
              <w:bottom w:val="single" w:sz="4" w:space="0" w:color="auto"/>
              <w:right w:val="single" w:sz="4" w:space="0" w:color="auto"/>
            </w:tcBorders>
            <w:vAlign w:val="bottom"/>
            <w:hideMark/>
          </w:tcPr>
          <w:p w14:paraId="1E7A7D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C34ABF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WYJ-1LN</w:t>
            </w:r>
          </w:p>
        </w:tc>
        <w:tc>
          <w:tcPr>
            <w:tcW w:w="1080" w:type="dxa"/>
            <w:tcBorders>
              <w:top w:val="nil"/>
              <w:left w:val="nil"/>
              <w:bottom w:val="single" w:sz="4" w:space="0" w:color="auto"/>
              <w:right w:val="single" w:sz="4" w:space="0" w:color="auto"/>
            </w:tcBorders>
            <w:vAlign w:val="bottom"/>
            <w:hideMark/>
          </w:tcPr>
          <w:p w14:paraId="6BB70E0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11E03679"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0F6A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1 latek zrzezów ukorzenionych</w:t>
            </w:r>
          </w:p>
        </w:tc>
        <w:tc>
          <w:tcPr>
            <w:tcW w:w="1120" w:type="dxa"/>
            <w:tcBorders>
              <w:top w:val="nil"/>
              <w:left w:val="nil"/>
              <w:bottom w:val="single" w:sz="4" w:space="0" w:color="auto"/>
              <w:right w:val="single" w:sz="4" w:space="0" w:color="auto"/>
            </w:tcBorders>
            <w:vAlign w:val="bottom"/>
            <w:hideMark/>
          </w:tcPr>
          <w:p w14:paraId="2872BE8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WYJ-1ZN</w:t>
            </w:r>
          </w:p>
        </w:tc>
        <w:tc>
          <w:tcPr>
            <w:tcW w:w="840" w:type="dxa"/>
            <w:tcBorders>
              <w:top w:val="nil"/>
              <w:left w:val="nil"/>
              <w:bottom w:val="single" w:sz="4" w:space="0" w:color="auto"/>
              <w:right w:val="single" w:sz="4" w:space="0" w:color="auto"/>
            </w:tcBorders>
            <w:vAlign w:val="bottom"/>
            <w:hideMark/>
          </w:tcPr>
          <w:p w14:paraId="5504F0B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529</w:t>
            </w:r>
          </w:p>
        </w:tc>
        <w:tc>
          <w:tcPr>
            <w:tcW w:w="1120" w:type="dxa"/>
            <w:tcBorders>
              <w:top w:val="nil"/>
              <w:left w:val="nil"/>
              <w:bottom w:val="single" w:sz="4" w:space="0" w:color="auto"/>
              <w:right w:val="single" w:sz="4" w:space="0" w:color="auto"/>
            </w:tcBorders>
            <w:vAlign w:val="bottom"/>
            <w:hideMark/>
          </w:tcPr>
          <w:p w14:paraId="3993F0A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B8506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WYJ-1ZN</w:t>
            </w:r>
          </w:p>
        </w:tc>
        <w:tc>
          <w:tcPr>
            <w:tcW w:w="1080" w:type="dxa"/>
            <w:tcBorders>
              <w:top w:val="nil"/>
              <w:left w:val="nil"/>
              <w:bottom w:val="single" w:sz="4" w:space="0" w:color="auto"/>
              <w:right w:val="single" w:sz="4" w:space="0" w:color="auto"/>
            </w:tcBorders>
            <w:vAlign w:val="bottom"/>
            <w:hideMark/>
          </w:tcPr>
          <w:p w14:paraId="394E74B6"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76C8C55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19676F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2-3 latek iglastych</w:t>
            </w:r>
          </w:p>
        </w:tc>
        <w:tc>
          <w:tcPr>
            <w:tcW w:w="1120" w:type="dxa"/>
            <w:tcBorders>
              <w:top w:val="nil"/>
              <w:left w:val="nil"/>
              <w:bottom w:val="single" w:sz="4" w:space="0" w:color="auto"/>
              <w:right w:val="single" w:sz="4" w:space="0" w:color="auto"/>
            </w:tcBorders>
            <w:vAlign w:val="bottom"/>
            <w:hideMark/>
          </w:tcPr>
          <w:p w14:paraId="645E54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WYJ-2IN</w:t>
            </w:r>
          </w:p>
        </w:tc>
        <w:tc>
          <w:tcPr>
            <w:tcW w:w="840" w:type="dxa"/>
            <w:tcBorders>
              <w:top w:val="nil"/>
              <w:left w:val="nil"/>
              <w:bottom w:val="single" w:sz="4" w:space="0" w:color="auto"/>
              <w:right w:val="single" w:sz="4" w:space="0" w:color="auto"/>
            </w:tcBorders>
            <w:vAlign w:val="bottom"/>
            <w:hideMark/>
          </w:tcPr>
          <w:p w14:paraId="11EC92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530</w:t>
            </w:r>
          </w:p>
        </w:tc>
        <w:tc>
          <w:tcPr>
            <w:tcW w:w="1120" w:type="dxa"/>
            <w:tcBorders>
              <w:top w:val="nil"/>
              <w:left w:val="nil"/>
              <w:bottom w:val="single" w:sz="4" w:space="0" w:color="auto"/>
              <w:right w:val="single" w:sz="4" w:space="0" w:color="auto"/>
            </w:tcBorders>
            <w:vAlign w:val="bottom"/>
            <w:hideMark/>
          </w:tcPr>
          <w:p w14:paraId="3BCBEE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981BFA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WYJ-2IN</w:t>
            </w:r>
          </w:p>
        </w:tc>
        <w:tc>
          <w:tcPr>
            <w:tcW w:w="1080" w:type="dxa"/>
            <w:tcBorders>
              <w:top w:val="nil"/>
              <w:left w:val="nil"/>
              <w:bottom w:val="single" w:sz="4" w:space="0" w:color="auto"/>
              <w:right w:val="single" w:sz="4" w:space="0" w:color="auto"/>
            </w:tcBorders>
            <w:vAlign w:val="bottom"/>
            <w:hideMark/>
          </w:tcPr>
          <w:p w14:paraId="21A29F5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17D01A1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F47A5E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2-3 latek liściastych</w:t>
            </w:r>
          </w:p>
        </w:tc>
        <w:tc>
          <w:tcPr>
            <w:tcW w:w="1120" w:type="dxa"/>
            <w:tcBorders>
              <w:top w:val="nil"/>
              <w:left w:val="nil"/>
              <w:bottom w:val="single" w:sz="4" w:space="0" w:color="auto"/>
              <w:right w:val="single" w:sz="4" w:space="0" w:color="auto"/>
            </w:tcBorders>
            <w:vAlign w:val="bottom"/>
            <w:hideMark/>
          </w:tcPr>
          <w:p w14:paraId="4AB435C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WYJ-2LN</w:t>
            </w:r>
          </w:p>
        </w:tc>
        <w:tc>
          <w:tcPr>
            <w:tcW w:w="840" w:type="dxa"/>
            <w:tcBorders>
              <w:top w:val="nil"/>
              <w:left w:val="nil"/>
              <w:bottom w:val="single" w:sz="4" w:space="0" w:color="auto"/>
              <w:right w:val="single" w:sz="4" w:space="0" w:color="auto"/>
            </w:tcBorders>
            <w:vAlign w:val="bottom"/>
            <w:hideMark/>
          </w:tcPr>
          <w:p w14:paraId="7E8104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531</w:t>
            </w:r>
          </w:p>
        </w:tc>
        <w:tc>
          <w:tcPr>
            <w:tcW w:w="1120" w:type="dxa"/>
            <w:tcBorders>
              <w:top w:val="nil"/>
              <w:left w:val="nil"/>
              <w:bottom w:val="single" w:sz="4" w:space="0" w:color="auto"/>
              <w:right w:val="single" w:sz="4" w:space="0" w:color="auto"/>
            </w:tcBorders>
            <w:vAlign w:val="bottom"/>
            <w:hideMark/>
          </w:tcPr>
          <w:p w14:paraId="3686C18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ABBCD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WYJ-2LN</w:t>
            </w:r>
          </w:p>
        </w:tc>
        <w:tc>
          <w:tcPr>
            <w:tcW w:w="1080" w:type="dxa"/>
            <w:tcBorders>
              <w:top w:val="nil"/>
              <w:left w:val="nil"/>
              <w:bottom w:val="single" w:sz="4" w:space="0" w:color="auto"/>
              <w:right w:val="single" w:sz="4" w:space="0" w:color="auto"/>
            </w:tcBorders>
            <w:vAlign w:val="bottom"/>
            <w:hideMark/>
          </w:tcPr>
          <w:p w14:paraId="41CAB00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637FA3E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586CA5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4-5 latek iglastych</w:t>
            </w:r>
          </w:p>
        </w:tc>
        <w:tc>
          <w:tcPr>
            <w:tcW w:w="1120" w:type="dxa"/>
            <w:tcBorders>
              <w:top w:val="nil"/>
              <w:left w:val="nil"/>
              <w:bottom w:val="single" w:sz="4" w:space="0" w:color="auto"/>
              <w:right w:val="single" w:sz="4" w:space="0" w:color="auto"/>
            </w:tcBorders>
            <w:vAlign w:val="bottom"/>
            <w:hideMark/>
          </w:tcPr>
          <w:p w14:paraId="3F0E26F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WYJ-4IS</w:t>
            </w:r>
          </w:p>
        </w:tc>
        <w:tc>
          <w:tcPr>
            <w:tcW w:w="840" w:type="dxa"/>
            <w:tcBorders>
              <w:top w:val="nil"/>
              <w:left w:val="nil"/>
              <w:bottom w:val="single" w:sz="4" w:space="0" w:color="auto"/>
              <w:right w:val="single" w:sz="4" w:space="0" w:color="auto"/>
            </w:tcBorders>
            <w:vAlign w:val="bottom"/>
            <w:hideMark/>
          </w:tcPr>
          <w:p w14:paraId="1CFA32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532</w:t>
            </w:r>
          </w:p>
        </w:tc>
        <w:tc>
          <w:tcPr>
            <w:tcW w:w="1120" w:type="dxa"/>
            <w:tcBorders>
              <w:top w:val="nil"/>
              <w:left w:val="nil"/>
              <w:bottom w:val="single" w:sz="4" w:space="0" w:color="auto"/>
              <w:right w:val="single" w:sz="4" w:space="0" w:color="auto"/>
            </w:tcBorders>
            <w:vAlign w:val="bottom"/>
            <w:hideMark/>
          </w:tcPr>
          <w:p w14:paraId="457C48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EDA92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WYJ-4IS</w:t>
            </w:r>
          </w:p>
        </w:tc>
        <w:tc>
          <w:tcPr>
            <w:tcW w:w="1080" w:type="dxa"/>
            <w:tcBorders>
              <w:top w:val="nil"/>
              <w:left w:val="nil"/>
              <w:bottom w:val="single" w:sz="4" w:space="0" w:color="auto"/>
              <w:right w:val="single" w:sz="4" w:space="0" w:color="auto"/>
            </w:tcBorders>
            <w:vAlign w:val="bottom"/>
            <w:hideMark/>
          </w:tcPr>
          <w:p w14:paraId="777F237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5A50EF4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2C0C1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Wyjęcie, sortowanie, liczenie i zabezpieczenie do transportu – 4-5 latek liściastych</w:t>
            </w:r>
          </w:p>
        </w:tc>
        <w:tc>
          <w:tcPr>
            <w:tcW w:w="1120" w:type="dxa"/>
            <w:tcBorders>
              <w:top w:val="nil"/>
              <w:left w:val="nil"/>
              <w:bottom w:val="single" w:sz="4" w:space="0" w:color="auto"/>
              <w:right w:val="single" w:sz="4" w:space="0" w:color="auto"/>
            </w:tcBorders>
            <w:vAlign w:val="bottom"/>
            <w:hideMark/>
          </w:tcPr>
          <w:p w14:paraId="27C440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WYJ-4LS</w:t>
            </w:r>
          </w:p>
        </w:tc>
        <w:tc>
          <w:tcPr>
            <w:tcW w:w="840" w:type="dxa"/>
            <w:tcBorders>
              <w:top w:val="nil"/>
              <w:left w:val="nil"/>
              <w:bottom w:val="single" w:sz="4" w:space="0" w:color="auto"/>
              <w:right w:val="single" w:sz="4" w:space="0" w:color="auto"/>
            </w:tcBorders>
            <w:vAlign w:val="bottom"/>
            <w:hideMark/>
          </w:tcPr>
          <w:p w14:paraId="2EE38C9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533</w:t>
            </w:r>
          </w:p>
        </w:tc>
        <w:tc>
          <w:tcPr>
            <w:tcW w:w="1120" w:type="dxa"/>
            <w:tcBorders>
              <w:top w:val="nil"/>
              <w:left w:val="nil"/>
              <w:bottom w:val="single" w:sz="4" w:space="0" w:color="auto"/>
              <w:right w:val="single" w:sz="4" w:space="0" w:color="auto"/>
            </w:tcBorders>
            <w:vAlign w:val="bottom"/>
            <w:hideMark/>
          </w:tcPr>
          <w:p w14:paraId="6A951C5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56C81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WYJ-4LS</w:t>
            </w:r>
          </w:p>
        </w:tc>
        <w:tc>
          <w:tcPr>
            <w:tcW w:w="1080" w:type="dxa"/>
            <w:tcBorders>
              <w:top w:val="nil"/>
              <w:left w:val="nil"/>
              <w:bottom w:val="single" w:sz="4" w:space="0" w:color="auto"/>
              <w:right w:val="single" w:sz="4" w:space="0" w:color="auto"/>
            </w:tcBorders>
            <w:vAlign w:val="bottom"/>
            <w:hideMark/>
          </w:tcPr>
          <w:p w14:paraId="5EA0CFC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49</w:t>
            </w:r>
          </w:p>
        </w:tc>
      </w:tr>
      <w:tr w:rsidR="00462B40" w:rsidRPr="00462B40" w14:paraId="605F294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DF817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Wyorywanie i podcinanie sadzonek ciągnikowym wyorywaczem klamrowych</w:t>
            </w:r>
          </w:p>
        </w:tc>
        <w:tc>
          <w:tcPr>
            <w:tcW w:w="1120" w:type="dxa"/>
            <w:tcBorders>
              <w:top w:val="nil"/>
              <w:left w:val="nil"/>
              <w:bottom w:val="single" w:sz="4" w:space="0" w:color="auto"/>
              <w:right w:val="single" w:sz="4" w:space="0" w:color="auto"/>
            </w:tcBorders>
            <w:vAlign w:val="bottom"/>
            <w:hideMark/>
          </w:tcPr>
          <w:p w14:paraId="61A32B7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WYOR-CK</w:t>
            </w:r>
          </w:p>
        </w:tc>
        <w:tc>
          <w:tcPr>
            <w:tcW w:w="840" w:type="dxa"/>
            <w:tcBorders>
              <w:top w:val="nil"/>
              <w:left w:val="nil"/>
              <w:bottom w:val="single" w:sz="4" w:space="0" w:color="auto"/>
              <w:right w:val="single" w:sz="4" w:space="0" w:color="auto"/>
            </w:tcBorders>
            <w:vAlign w:val="bottom"/>
            <w:hideMark/>
          </w:tcPr>
          <w:p w14:paraId="4BC707C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525</w:t>
            </w:r>
          </w:p>
        </w:tc>
        <w:tc>
          <w:tcPr>
            <w:tcW w:w="1120" w:type="dxa"/>
            <w:tcBorders>
              <w:top w:val="nil"/>
              <w:left w:val="nil"/>
              <w:bottom w:val="single" w:sz="4" w:space="0" w:color="auto"/>
              <w:right w:val="single" w:sz="4" w:space="0" w:color="auto"/>
            </w:tcBorders>
            <w:vAlign w:val="bottom"/>
            <w:hideMark/>
          </w:tcPr>
          <w:p w14:paraId="2D82938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56225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WYOR-CK</w:t>
            </w:r>
          </w:p>
        </w:tc>
        <w:tc>
          <w:tcPr>
            <w:tcW w:w="1080" w:type="dxa"/>
            <w:tcBorders>
              <w:top w:val="nil"/>
              <w:left w:val="nil"/>
              <w:bottom w:val="single" w:sz="4" w:space="0" w:color="auto"/>
              <w:right w:val="single" w:sz="4" w:space="0" w:color="auto"/>
            </w:tcBorders>
            <w:vAlign w:val="bottom"/>
            <w:hideMark/>
          </w:tcPr>
          <w:p w14:paraId="2147F3C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48</w:t>
            </w:r>
          </w:p>
        </w:tc>
      </w:tr>
      <w:tr w:rsidR="00462B40" w:rsidRPr="00462B40" w14:paraId="6EBFE8A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DBF4D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Wyorywanie lub podcinanie sadzonek ciągnikowym podcinaczem sekcyjnym</w:t>
            </w:r>
          </w:p>
        </w:tc>
        <w:tc>
          <w:tcPr>
            <w:tcW w:w="1120" w:type="dxa"/>
            <w:tcBorders>
              <w:top w:val="nil"/>
              <w:left w:val="nil"/>
              <w:bottom w:val="single" w:sz="4" w:space="0" w:color="auto"/>
              <w:right w:val="single" w:sz="4" w:space="0" w:color="auto"/>
            </w:tcBorders>
            <w:vAlign w:val="bottom"/>
            <w:hideMark/>
          </w:tcPr>
          <w:p w14:paraId="6F0A37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WYOR-CS</w:t>
            </w:r>
          </w:p>
        </w:tc>
        <w:tc>
          <w:tcPr>
            <w:tcW w:w="840" w:type="dxa"/>
            <w:tcBorders>
              <w:top w:val="nil"/>
              <w:left w:val="nil"/>
              <w:bottom w:val="single" w:sz="4" w:space="0" w:color="auto"/>
              <w:right w:val="single" w:sz="4" w:space="0" w:color="auto"/>
            </w:tcBorders>
            <w:vAlign w:val="bottom"/>
            <w:hideMark/>
          </w:tcPr>
          <w:p w14:paraId="75F1890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526</w:t>
            </w:r>
          </w:p>
        </w:tc>
        <w:tc>
          <w:tcPr>
            <w:tcW w:w="1120" w:type="dxa"/>
            <w:tcBorders>
              <w:top w:val="nil"/>
              <w:left w:val="nil"/>
              <w:bottom w:val="single" w:sz="4" w:space="0" w:color="auto"/>
              <w:right w:val="single" w:sz="4" w:space="0" w:color="auto"/>
            </w:tcBorders>
            <w:vAlign w:val="bottom"/>
            <w:hideMark/>
          </w:tcPr>
          <w:p w14:paraId="4E220F8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0BBAAD5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WYOR-CS</w:t>
            </w:r>
          </w:p>
        </w:tc>
        <w:tc>
          <w:tcPr>
            <w:tcW w:w="1080" w:type="dxa"/>
            <w:tcBorders>
              <w:top w:val="nil"/>
              <w:left w:val="nil"/>
              <w:bottom w:val="single" w:sz="4" w:space="0" w:color="auto"/>
              <w:right w:val="single" w:sz="4" w:space="0" w:color="auto"/>
            </w:tcBorders>
            <w:vAlign w:val="bottom"/>
            <w:hideMark/>
          </w:tcPr>
          <w:p w14:paraId="1398FA1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48</w:t>
            </w:r>
          </w:p>
        </w:tc>
      </w:tr>
      <w:tr w:rsidR="00462B40" w:rsidRPr="00462B40" w14:paraId="44623BB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34D18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Wyorywanie lub podcinanie sadzonek ciągnikowym podcinaczem sekcyjnym</w:t>
            </w:r>
          </w:p>
        </w:tc>
        <w:tc>
          <w:tcPr>
            <w:tcW w:w="1120" w:type="dxa"/>
            <w:tcBorders>
              <w:top w:val="nil"/>
              <w:left w:val="nil"/>
              <w:bottom w:val="single" w:sz="4" w:space="0" w:color="auto"/>
              <w:right w:val="single" w:sz="4" w:space="0" w:color="auto"/>
            </w:tcBorders>
            <w:vAlign w:val="bottom"/>
            <w:hideMark/>
          </w:tcPr>
          <w:p w14:paraId="4FADD0B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WYOR-CS</w:t>
            </w:r>
          </w:p>
        </w:tc>
        <w:tc>
          <w:tcPr>
            <w:tcW w:w="840" w:type="dxa"/>
            <w:tcBorders>
              <w:top w:val="nil"/>
              <w:left w:val="nil"/>
              <w:bottom w:val="single" w:sz="4" w:space="0" w:color="auto"/>
              <w:right w:val="single" w:sz="4" w:space="0" w:color="auto"/>
            </w:tcBorders>
            <w:vAlign w:val="bottom"/>
            <w:hideMark/>
          </w:tcPr>
          <w:p w14:paraId="5A2C667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526</w:t>
            </w:r>
          </w:p>
        </w:tc>
        <w:tc>
          <w:tcPr>
            <w:tcW w:w="1120" w:type="dxa"/>
            <w:tcBorders>
              <w:top w:val="nil"/>
              <w:left w:val="nil"/>
              <w:bottom w:val="single" w:sz="4" w:space="0" w:color="auto"/>
              <w:right w:val="single" w:sz="4" w:space="0" w:color="auto"/>
            </w:tcBorders>
            <w:vAlign w:val="bottom"/>
            <w:hideMark/>
          </w:tcPr>
          <w:p w14:paraId="74633A8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DC9CE8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WYORSPOM</w:t>
            </w:r>
          </w:p>
        </w:tc>
        <w:tc>
          <w:tcPr>
            <w:tcW w:w="1080" w:type="dxa"/>
            <w:tcBorders>
              <w:top w:val="nil"/>
              <w:left w:val="nil"/>
              <w:bottom w:val="single" w:sz="4" w:space="0" w:color="auto"/>
              <w:right w:val="single" w:sz="4" w:space="0" w:color="auto"/>
            </w:tcBorders>
            <w:vAlign w:val="bottom"/>
            <w:hideMark/>
          </w:tcPr>
          <w:p w14:paraId="6203BC7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48</w:t>
            </w:r>
          </w:p>
        </w:tc>
      </w:tr>
      <w:tr w:rsidR="00462B40" w:rsidRPr="00462B40" w14:paraId="274C4486"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79A639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Wyorywanie sadzonek ciągnikowym wyorywaczem aktywnym</w:t>
            </w:r>
          </w:p>
        </w:tc>
        <w:tc>
          <w:tcPr>
            <w:tcW w:w="1120" w:type="dxa"/>
            <w:tcBorders>
              <w:top w:val="nil"/>
              <w:left w:val="nil"/>
              <w:bottom w:val="single" w:sz="4" w:space="0" w:color="auto"/>
              <w:right w:val="single" w:sz="4" w:space="0" w:color="auto"/>
            </w:tcBorders>
            <w:vAlign w:val="bottom"/>
            <w:hideMark/>
          </w:tcPr>
          <w:p w14:paraId="48EBEF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WYOR-AK</w:t>
            </w:r>
          </w:p>
        </w:tc>
        <w:tc>
          <w:tcPr>
            <w:tcW w:w="840" w:type="dxa"/>
            <w:tcBorders>
              <w:top w:val="nil"/>
              <w:left w:val="nil"/>
              <w:bottom w:val="single" w:sz="4" w:space="0" w:color="auto"/>
              <w:right w:val="single" w:sz="4" w:space="0" w:color="auto"/>
            </w:tcBorders>
            <w:vAlign w:val="bottom"/>
            <w:hideMark/>
          </w:tcPr>
          <w:p w14:paraId="1E5591F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524</w:t>
            </w:r>
          </w:p>
        </w:tc>
        <w:tc>
          <w:tcPr>
            <w:tcW w:w="1120" w:type="dxa"/>
            <w:tcBorders>
              <w:top w:val="nil"/>
              <w:left w:val="nil"/>
              <w:bottom w:val="single" w:sz="4" w:space="0" w:color="auto"/>
              <w:right w:val="single" w:sz="4" w:space="0" w:color="auto"/>
            </w:tcBorders>
            <w:vAlign w:val="bottom"/>
            <w:hideMark/>
          </w:tcPr>
          <w:p w14:paraId="53CC8D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96A28E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WYOR-AK</w:t>
            </w:r>
          </w:p>
        </w:tc>
        <w:tc>
          <w:tcPr>
            <w:tcW w:w="1080" w:type="dxa"/>
            <w:tcBorders>
              <w:top w:val="nil"/>
              <w:left w:val="nil"/>
              <w:bottom w:val="single" w:sz="4" w:space="0" w:color="auto"/>
              <w:right w:val="single" w:sz="4" w:space="0" w:color="auto"/>
            </w:tcBorders>
            <w:vAlign w:val="bottom"/>
            <w:hideMark/>
          </w:tcPr>
          <w:p w14:paraId="28B0F24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48</w:t>
            </w:r>
          </w:p>
        </w:tc>
      </w:tr>
      <w:tr w:rsidR="00462B40" w:rsidRPr="00462B40" w14:paraId="7D55C937"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ED864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Żelowanie 1-latek</w:t>
            </w:r>
          </w:p>
        </w:tc>
        <w:tc>
          <w:tcPr>
            <w:tcW w:w="1120" w:type="dxa"/>
            <w:tcBorders>
              <w:top w:val="nil"/>
              <w:left w:val="nil"/>
              <w:bottom w:val="single" w:sz="4" w:space="0" w:color="auto"/>
              <w:right w:val="single" w:sz="4" w:space="0" w:color="auto"/>
            </w:tcBorders>
            <w:vAlign w:val="bottom"/>
            <w:hideMark/>
          </w:tcPr>
          <w:p w14:paraId="3A44EAB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ŻEL-1</w:t>
            </w:r>
          </w:p>
        </w:tc>
        <w:tc>
          <w:tcPr>
            <w:tcW w:w="840" w:type="dxa"/>
            <w:tcBorders>
              <w:top w:val="nil"/>
              <w:left w:val="nil"/>
              <w:bottom w:val="single" w:sz="4" w:space="0" w:color="auto"/>
              <w:right w:val="single" w:sz="4" w:space="0" w:color="auto"/>
            </w:tcBorders>
            <w:vAlign w:val="bottom"/>
            <w:hideMark/>
          </w:tcPr>
          <w:p w14:paraId="00EE67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538</w:t>
            </w:r>
          </w:p>
        </w:tc>
        <w:tc>
          <w:tcPr>
            <w:tcW w:w="1120" w:type="dxa"/>
            <w:tcBorders>
              <w:top w:val="nil"/>
              <w:left w:val="nil"/>
              <w:bottom w:val="single" w:sz="4" w:space="0" w:color="auto"/>
              <w:right w:val="single" w:sz="4" w:space="0" w:color="auto"/>
            </w:tcBorders>
            <w:vAlign w:val="bottom"/>
            <w:hideMark/>
          </w:tcPr>
          <w:p w14:paraId="550633C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9FC56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ŻEL-1</w:t>
            </w:r>
          </w:p>
        </w:tc>
        <w:tc>
          <w:tcPr>
            <w:tcW w:w="1080" w:type="dxa"/>
            <w:tcBorders>
              <w:top w:val="nil"/>
              <w:left w:val="nil"/>
              <w:bottom w:val="single" w:sz="4" w:space="0" w:color="auto"/>
              <w:right w:val="single" w:sz="4" w:space="0" w:color="auto"/>
            </w:tcBorders>
            <w:vAlign w:val="bottom"/>
            <w:hideMark/>
          </w:tcPr>
          <w:p w14:paraId="108299D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52</w:t>
            </w:r>
          </w:p>
        </w:tc>
      </w:tr>
      <w:tr w:rsidR="00462B40" w:rsidRPr="00462B40" w14:paraId="5F9D5D5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F152E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Żelowanie 2-latek</w:t>
            </w:r>
          </w:p>
        </w:tc>
        <w:tc>
          <w:tcPr>
            <w:tcW w:w="1120" w:type="dxa"/>
            <w:tcBorders>
              <w:top w:val="nil"/>
              <w:left w:val="nil"/>
              <w:bottom w:val="single" w:sz="4" w:space="0" w:color="auto"/>
              <w:right w:val="single" w:sz="4" w:space="0" w:color="auto"/>
            </w:tcBorders>
            <w:vAlign w:val="bottom"/>
            <w:hideMark/>
          </w:tcPr>
          <w:p w14:paraId="4AA8B74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ŻEL-2</w:t>
            </w:r>
          </w:p>
        </w:tc>
        <w:tc>
          <w:tcPr>
            <w:tcW w:w="840" w:type="dxa"/>
            <w:tcBorders>
              <w:top w:val="nil"/>
              <w:left w:val="nil"/>
              <w:bottom w:val="single" w:sz="4" w:space="0" w:color="auto"/>
              <w:right w:val="single" w:sz="4" w:space="0" w:color="auto"/>
            </w:tcBorders>
            <w:vAlign w:val="bottom"/>
            <w:hideMark/>
          </w:tcPr>
          <w:p w14:paraId="458D3F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539</w:t>
            </w:r>
          </w:p>
        </w:tc>
        <w:tc>
          <w:tcPr>
            <w:tcW w:w="1120" w:type="dxa"/>
            <w:tcBorders>
              <w:top w:val="nil"/>
              <w:left w:val="nil"/>
              <w:bottom w:val="single" w:sz="4" w:space="0" w:color="auto"/>
              <w:right w:val="single" w:sz="4" w:space="0" w:color="auto"/>
            </w:tcBorders>
            <w:vAlign w:val="bottom"/>
            <w:hideMark/>
          </w:tcPr>
          <w:p w14:paraId="56D71B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550B69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ŻEL-2</w:t>
            </w:r>
          </w:p>
        </w:tc>
        <w:tc>
          <w:tcPr>
            <w:tcW w:w="1080" w:type="dxa"/>
            <w:tcBorders>
              <w:top w:val="nil"/>
              <w:left w:val="nil"/>
              <w:bottom w:val="single" w:sz="4" w:space="0" w:color="auto"/>
              <w:right w:val="single" w:sz="4" w:space="0" w:color="auto"/>
            </w:tcBorders>
            <w:vAlign w:val="bottom"/>
            <w:hideMark/>
          </w:tcPr>
          <w:p w14:paraId="5479CC3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52</w:t>
            </w:r>
          </w:p>
        </w:tc>
      </w:tr>
      <w:tr w:rsidR="00462B40" w:rsidRPr="00462B40" w14:paraId="217544E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136F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Żelowanie sadzonek pozostałych</w:t>
            </w:r>
          </w:p>
        </w:tc>
        <w:tc>
          <w:tcPr>
            <w:tcW w:w="1120" w:type="dxa"/>
            <w:tcBorders>
              <w:top w:val="nil"/>
              <w:left w:val="nil"/>
              <w:bottom w:val="single" w:sz="4" w:space="0" w:color="auto"/>
              <w:right w:val="single" w:sz="4" w:space="0" w:color="auto"/>
            </w:tcBorders>
            <w:vAlign w:val="bottom"/>
            <w:hideMark/>
          </w:tcPr>
          <w:p w14:paraId="0BA5D2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ŻEL-IL</w:t>
            </w:r>
          </w:p>
        </w:tc>
        <w:tc>
          <w:tcPr>
            <w:tcW w:w="840" w:type="dxa"/>
            <w:tcBorders>
              <w:top w:val="nil"/>
              <w:left w:val="nil"/>
              <w:bottom w:val="single" w:sz="4" w:space="0" w:color="auto"/>
              <w:right w:val="single" w:sz="4" w:space="0" w:color="auto"/>
            </w:tcBorders>
            <w:vAlign w:val="bottom"/>
            <w:hideMark/>
          </w:tcPr>
          <w:p w14:paraId="738C63E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540</w:t>
            </w:r>
          </w:p>
        </w:tc>
        <w:tc>
          <w:tcPr>
            <w:tcW w:w="1120" w:type="dxa"/>
            <w:tcBorders>
              <w:top w:val="nil"/>
              <w:left w:val="nil"/>
              <w:bottom w:val="single" w:sz="4" w:space="0" w:color="auto"/>
              <w:right w:val="single" w:sz="4" w:space="0" w:color="auto"/>
            </w:tcBorders>
            <w:vAlign w:val="bottom"/>
            <w:hideMark/>
          </w:tcPr>
          <w:p w14:paraId="6BE0D96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C01FC0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ŻEL-IL</w:t>
            </w:r>
          </w:p>
        </w:tc>
        <w:tc>
          <w:tcPr>
            <w:tcW w:w="1080" w:type="dxa"/>
            <w:tcBorders>
              <w:top w:val="nil"/>
              <w:left w:val="nil"/>
              <w:bottom w:val="single" w:sz="4" w:space="0" w:color="auto"/>
              <w:right w:val="single" w:sz="4" w:space="0" w:color="auto"/>
            </w:tcBorders>
            <w:vAlign w:val="bottom"/>
            <w:hideMark/>
          </w:tcPr>
          <w:p w14:paraId="632F1CE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52</w:t>
            </w:r>
          </w:p>
        </w:tc>
      </w:tr>
      <w:tr w:rsidR="00462B40" w:rsidRPr="00462B40" w14:paraId="40B11503"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AE224F8"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11. Sortowanie</w:t>
            </w:r>
          </w:p>
        </w:tc>
      </w:tr>
      <w:tr w:rsidR="00462B40" w:rsidRPr="00462B40" w14:paraId="1DF68D03"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647FE2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Sortowanie sadzonek wszystkich gatunków w kontenerach o zagęszczeniu cel do 400 szt./m2</w:t>
            </w:r>
          </w:p>
        </w:tc>
        <w:tc>
          <w:tcPr>
            <w:tcW w:w="1120" w:type="dxa"/>
            <w:tcBorders>
              <w:top w:val="nil"/>
              <w:left w:val="nil"/>
              <w:bottom w:val="single" w:sz="4" w:space="0" w:color="auto"/>
              <w:right w:val="single" w:sz="4" w:space="0" w:color="auto"/>
            </w:tcBorders>
            <w:vAlign w:val="bottom"/>
            <w:hideMark/>
          </w:tcPr>
          <w:p w14:paraId="1922A8C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SORT-KON1</w:t>
            </w:r>
          </w:p>
        </w:tc>
        <w:tc>
          <w:tcPr>
            <w:tcW w:w="840" w:type="dxa"/>
            <w:tcBorders>
              <w:top w:val="nil"/>
              <w:left w:val="nil"/>
              <w:bottom w:val="single" w:sz="4" w:space="0" w:color="auto"/>
              <w:right w:val="single" w:sz="4" w:space="0" w:color="auto"/>
            </w:tcBorders>
            <w:vAlign w:val="bottom"/>
            <w:hideMark/>
          </w:tcPr>
          <w:p w14:paraId="61B2335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542</w:t>
            </w:r>
          </w:p>
        </w:tc>
        <w:tc>
          <w:tcPr>
            <w:tcW w:w="1120" w:type="dxa"/>
            <w:tcBorders>
              <w:top w:val="nil"/>
              <w:left w:val="nil"/>
              <w:bottom w:val="single" w:sz="4" w:space="0" w:color="auto"/>
              <w:right w:val="single" w:sz="4" w:space="0" w:color="auto"/>
            </w:tcBorders>
            <w:vAlign w:val="bottom"/>
            <w:hideMark/>
          </w:tcPr>
          <w:p w14:paraId="0C6932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AC06F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SORT-KON1 GODZ SOR1</w:t>
            </w:r>
          </w:p>
        </w:tc>
        <w:tc>
          <w:tcPr>
            <w:tcW w:w="1080" w:type="dxa"/>
            <w:tcBorders>
              <w:top w:val="nil"/>
              <w:left w:val="nil"/>
              <w:bottom w:val="single" w:sz="4" w:space="0" w:color="auto"/>
              <w:right w:val="single" w:sz="4" w:space="0" w:color="auto"/>
            </w:tcBorders>
            <w:vAlign w:val="bottom"/>
            <w:hideMark/>
          </w:tcPr>
          <w:p w14:paraId="0392489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54</w:t>
            </w:r>
          </w:p>
        </w:tc>
      </w:tr>
      <w:tr w:rsidR="00462B40" w:rsidRPr="00462B40" w14:paraId="74881EFC"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68C779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Sortowanie sadzonek wszystkich gatunków w kontenerach o zagęszczeniu cel powyżej 400 szt./m2</w:t>
            </w:r>
          </w:p>
        </w:tc>
        <w:tc>
          <w:tcPr>
            <w:tcW w:w="1120" w:type="dxa"/>
            <w:tcBorders>
              <w:top w:val="nil"/>
              <w:left w:val="nil"/>
              <w:bottom w:val="single" w:sz="4" w:space="0" w:color="auto"/>
              <w:right w:val="single" w:sz="4" w:space="0" w:color="auto"/>
            </w:tcBorders>
            <w:vAlign w:val="bottom"/>
            <w:hideMark/>
          </w:tcPr>
          <w:p w14:paraId="25D5C5D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SORT-KON2</w:t>
            </w:r>
          </w:p>
        </w:tc>
        <w:tc>
          <w:tcPr>
            <w:tcW w:w="840" w:type="dxa"/>
            <w:tcBorders>
              <w:top w:val="nil"/>
              <w:left w:val="nil"/>
              <w:bottom w:val="single" w:sz="4" w:space="0" w:color="auto"/>
              <w:right w:val="single" w:sz="4" w:space="0" w:color="auto"/>
            </w:tcBorders>
            <w:vAlign w:val="bottom"/>
            <w:hideMark/>
          </w:tcPr>
          <w:p w14:paraId="151369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543</w:t>
            </w:r>
          </w:p>
        </w:tc>
        <w:tc>
          <w:tcPr>
            <w:tcW w:w="1120" w:type="dxa"/>
            <w:tcBorders>
              <w:top w:val="nil"/>
              <w:left w:val="nil"/>
              <w:bottom w:val="single" w:sz="4" w:space="0" w:color="auto"/>
              <w:right w:val="single" w:sz="4" w:space="0" w:color="auto"/>
            </w:tcBorders>
            <w:vAlign w:val="bottom"/>
            <w:hideMark/>
          </w:tcPr>
          <w:p w14:paraId="24C7F2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5AFB88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SORT-KON2 GODZ SOR2</w:t>
            </w:r>
          </w:p>
        </w:tc>
        <w:tc>
          <w:tcPr>
            <w:tcW w:w="1080" w:type="dxa"/>
            <w:tcBorders>
              <w:top w:val="nil"/>
              <w:left w:val="nil"/>
              <w:bottom w:val="single" w:sz="4" w:space="0" w:color="auto"/>
              <w:right w:val="single" w:sz="4" w:space="0" w:color="auto"/>
            </w:tcBorders>
            <w:vAlign w:val="bottom"/>
            <w:hideMark/>
          </w:tcPr>
          <w:p w14:paraId="6146CF3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54</w:t>
            </w:r>
          </w:p>
        </w:tc>
      </w:tr>
      <w:tr w:rsidR="00462B40" w:rsidRPr="00462B40" w14:paraId="61DA5BCB"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519979E"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lastRenderedPageBreak/>
              <w:t>12. Dołowanie</w:t>
            </w:r>
          </w:p>
        </w:tc>
      </w:tr>
      <w:tr w:rsidR="00462B40" w:rsidRPr="00462B40" w14:paraId="7166F80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1005AF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Dołowanie sadzonek 1-latek z doniesieniem do dołu </w:t>
            </w:r>
          </w:p>
        </w:tc>
        <w:tc>
          <w:tcPr>
            <w:tcW w:w="1120" w:type="dxa"/>
            <w:tcBorders>
              <w:top w:val="nil"/>
              <w:left w:val="nil"/>
              <w:bottom w:val="single" w:sz="4" w:space="0" w:color="auto"/>
              <w:right w:val="single" w:sz="4" w:space="0" w:color="auto"/>
            </w:tcBorders>
            <w:vAlign w:val="bottom"/>
            <w:hideMark/>
          </w:tcPr>
          <w:p w14:paraId="55AE25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DOŁ-1R</w:t>
            </w:r>
          </w:p>
        </w:tc>
        <w:tc>
          <w:tcPr>
            <w:tcW w:w="840" w:type="dxa"/>
            <w:tcBorders>
              <w:top w:val="nil"/>
              <w:left w:val="nil"/>
              <w:bottom w:val="single" w:sz="4" w:space="0" w:color="auto"/>
              <w:right w:val="single" w:sz="4" w:space="0" w:color="auto"/>
            </w:tcBorders>
            <w:vAlign w:val="bottom"/>
            <w:hideMark/>
          </w:tcPr>
          <w:p w14:paraId="14D4DD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544</w:t>
            </w:r>
          </w:p>
        </w:tc>
        <w:tc>
          <w:tcPr>
            <w:tcW w:w="1120" w:type="dxa"/>
            <w:tcBorders>
              <w:top w:val="nil"/>
              <w:left w:val="nil"/>
              <w:bottom w:val="single" w:sz="4" w:space="0" w:color="auto"/>
              <w:right w:val="single" w:sz="4" w:space="0" w:color="auto"/>
            </w:tcBorders>
            <w:vAlign w:val="bottom"/>
            <w:hideMark/>
          </w:tcPr>
          <w:p w14:paraId="453CB3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4C939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DOŁ-1I</w:t>
            </w:r>
          </w:p>
        </w:tc>
        <w:tc>
          <w:tcPr>
            <w:tcW w:w="1080" w:type="dxa"/>
            <w:tcBorders>
              <w:top w:val="nil"/>
              <w:left w:val="nil"/>
              <w:bottom w:val="single" w:sz="4" w:space="0" w:color="auto"/>
              <w:right w:val="single" w:sz="4" w:space="0" w:color="auto"/>
            </w:tcBorders>
            <w:vAlign w:val="bottom"/>
            <w:hideMark/>
          </w:tcPr>
          <w:p w14:paraId="76B0A2E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7B45D1C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1645D2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Dołowanie sadzonek 1-latek z doniesieniem do dołu </w:t>
            </w:r>
          </w:p>
        </w:tc>
        <w:tc>
          <w:tcPr>
            <w:tcW w:w="1120" w:type="dxa"/>
            <w:tcBorders>
              <w:top w:val="nil"/>
              <w:left w:val="nil"/>
              <w:bottom w:val="single" w:sz="4" w:space="0" w:color="auto"/>
              <w:right w:val="single" w:sz="4" w:space="0" w:color="auto"/>
            </w:tcBorders>
            <w:vAlign w:val="bottom"/>
            <w:hideMark/>
          </w:tcPr>
          <w:p w14:paraId="0FA2936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DOŁ-1R</w:t>
            </w:r>
          </w:p>
        </w:tc>
        <w:tc>
          <w:tcPr>
            <w:tcW w:w="840" w:type="dxa"/>
            <w:tcBorders>
              <w:top w:val="nil"/>
              <w:left w:val="nil"/>
              <w:bottom w:val="single" w:sz="4" w:space="0" w:color="auto"/>
              <w:right w:val="single" w:sz="4" w:space="0" w:color="auto"/>
            </w:tcBorders>
            <w:vAlign w:val="bottom"/>
            <w:hideMark/>
          </w:tcPr>
          <w:p w14:paraId="6AFD49F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544</w:t>
            </w:r>
          </w:p>
        </w:tc>
        <w:tc>
          <w:tcPr>
            <w:tcW w:w="1120" w:type="dxa"/>
            <w:tcBorders>
              <w:top w:val="nil"/>
              <w:left w:val="nil"/>
              <w:bottom w:val="single" w:sz="4" w:space="0" w:color="auto"/>
              <w:right w:val="single" w:sz="4" w:space="0" w:color="auto"/>
            </w:tcBorders>
            <w:vAlign w:val="bottom"/>
            <w:hideMark/>
          </w:tcPr>
          <w:p w14:paraId="120BF62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FF00E0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DOŁ-1L</w:t>
            </w:r>
          </w:p>
        </w:tc>
        <w:tc>
          <w:tcPr>
            <w:tcW w:w="1080" w:type="dxa"/>
            <w:tcBorders>
              <w:top w:val="nil"/>
              <w:left w:val="nil"/>
              <w:bottom w:val="single" w:sz="4" w:space="0" w:color="auto"/>
              <w:right w:val="single" w:sz="4" w:space="0" w:color="auto"/>
            </w:tcBorders>
            <w:vAlign w:val="bottom"/>
            <w:hideMark/>
          </w:tcPr>
          <w:p w14:paraId="675677F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545A8F1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08E2B0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Dołowanie sadzonek 2-3-</w:t>
            </w:r>
            <w:proofErr w:type="gramStart"/>
            <w:r w:rsidRPr="00462B40">
              <w:rPr>
                <w:rFonts w:ascii="Calibri" w:hAnsi="Calibri" w:cs="Calibri"/>
                <w:color w:val="000000"/>
                <w:sz w:val="18"/>
                <w:szCs w:val="18"/>
                <w:lang w:eastAsia="pl-PL"/>
              </w:rPr>
              <w:t>latek  z</w:t>
            </w:r>
            <w:proofErr w:type="gramEnd"/>
            <w:r w:rsidRPr="00462B40">
              <w:rPr>
                <w:rFonts w:ascii="Calibri" w:hAnsi="Calibri" w:cs="Calibri"/>
                <w:color w:val="000000"/>
                <w:sz w:val="18"/>
                <w:szCs w:val="18"/>
                <w:lang w:eastAsia="pl-PL"/>
              </w:rPr>
              <w:t xml:space="preserve"> doniesieniem do dołu</w:t>
            </w:r>
          </w:p>
        </w:tc>
        <w:tc>
          <w:tcPr>
            <w:tcW w:w="1120" w:type="dxa"/>
            <w:tcBorders>
              <w:top w:val="nil"/>
              <w:left w:val="nil"/>
              <w:bottom w:val="single" w:sz="4" w:space="0" w:color="auto"/>
              <w:right w:val="single" w:sz="4" w:space="0" w:color="auto"/>
            </w:tcBorders>
            <w:vAlign w:val="bottom"/>
            <w:hideMark/>
          </w:tcPr>
          <w:p w14:paraId="2915236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DOŁ-2R</w:t>
            </w:r>
          </w:p>
        </w:tc>
        <w:tc>
          <w:tcPr>
            <w:tcW w:w="840" w:type="dxa"/>
            <w:tcBorders>
              <w:top w:val="nil"/>
              <w:left w:val="nil"/>
              <w:bottom w:val="single" w:sz="4" w:space="0" w:color="auto"/>
              <w:right w:val="single" w:sz="4" w:space="0" w:color="auto"/>
            </w:tcBorders>
            <w:vAlign w:val="bottom"/>
            <w:hideMark/>
          </w:tcPr>
          <w:p w14:paraId="2AFAFB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545</w:t>
            </w:r>
          </w:p>
        </w:tc>
        <w:tc>
          <w:tcPr>
            <w:tcW w:w="1120" w:type="dxa"/>
            <w:tcBorders>
              <w:top w:val="nil"/>
              <w:left w:val="nil"/>
              <w:bottom w:val="single" w:sz="4" w:space="0" w:color="auto"/>
              <w:right w:val="single" w:sz="4" w:space="0" w:color="auto"/>
            </w:tcBorders>
            <w:vAlign w:val="bottom"/>
            <w:hideMark/>
          </w:tcPr>
          <w:p w14:paraId="798C97D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1A99D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DOŁ-2I</w:t>
            </w:r>
          </w:p>
        </w:tc>
        <w:tc>
          <w:tcPr>
            <w:tcW w:w="1080" w:type="dxa"/>
            <w:tcBorders>
              <w:top w:val="nil"/>
              <w:left w:val="nil"/>
              <w:bottom w:val="single" w:sz="4" w:space="0" w:color="auto"/>
              <w:right w:val="single" w:sz="4" w:space="0" w:color="auto"/>
            </w:tcBorders>
            <w:vAlign w:val="bottom"/>
            <w:hideMark/>
          </w:tcPr>
          <w:p w14:paraId="03043B1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35A0E5C2"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130E4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Dołowanie sadzonek 2-3-</w:t>
            </w:r>
            <w:proofErr w:type="gramStart"/>
            <w:r w:rsidRPr="00462B40">
              <w:rPr>
                <w:rFonts w:ascii="Calibri" w:hAnsi="Calibri" w:cs="Calibri"/>
                <w:color w:val="000000"/>
                <w:sz w:val="18"/>
                <w:szCs w:val="18"/>
                <w:lang w:eastAsia="pl-PL"/>
              </w:rPr>
              <w:t>latek  z</w:t>
            </w:r>
            <w:proofErr w:type="gramEnd"/>
            <w:r w:rsidRPr="00462B40">
              <w:rPr>
                <w:rFonts w:ascii="Calibri" w:hAnsi="Calibri" w:cs="Calibri"/>
                <w:color w:val="000000"/>
                <w:sz w:val="18"/>
                <w:szCs w:val="18"/>
                <w:lang w:eastAsia="pl-PL"/>
              </w:rPr>
              <w:t xml:space="preserve"> doniesieniem do dołu</w:t>
            </w:r>
          </w:p>
        </w:tc>
        <w:tc>
          <w:tcPr>
            <w:tcW w:w="1120" w:type="dxa"/>
            <w:tcBorders>
              <w:top w:val="nil"/>
              <w:left w:val="nil"/>
              <w:bottom w:val="single" w:sz="4" w:space="0" w:color="auto"/>
              <w:right w:val="single" w:sz="4" w:space="0" w:color="auto"/>
            </w:tcBorders>
            <w:vAlign w:val="bottom"/>
            <w:hideMark/>
          </w:tcPr>
          <w:p w14:paraId="3BC5EC0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DOŁ-2R</w:t>
            </w:r>
          </w:p>
        </w:tc>
        <w:tc>
          <w:tcPr>
            <w:tcW w:w="840" w:type="dxa"/>
            <w:tcBorders>
              <w:top w:val="nil"/>
              <w:left w:val="nil"/>
              <w:bottom w:val="single" w:sz="4" w:space="0" w:color="auto"/>
              <w:right w:val="single" w:sz="4" w:space="0" w:color="auto"/>
            </w:tcBorders>
            <w:vAlign w:val="bottom"/>
            <w:hideMark/>
          </w:tcPr>
          <w:p w14:paraId="32FCAFC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545</w:t>
            </w:r>
          </w:p>
        </w:tc>
        <w:tc>
          <w:tcPr>
            <w:tcW w:w="1120" w:type="dxa"/>
            <w:tcBorders>
              <w:top w:val="nil"/>
              <w:left w:val="nil"/>
              <w:bottom w:val="single" w:sz="4" w:space="0" w:color="auto"/>
              <w:right w:val="single" w:sz="4" w:space="0" w:color="auto"/>
            </w:tcBorders>
            <w:vAlign w:val="bottom"/>
            <w:hideMark/>
          </w:tcPr>
          <w:p w14:paraId="22F0E42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E6C704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DOŁ-2L</w:t>
            </w:r>
          </w:p>
        </w:tc>
        <w:tc>
          <w:tcPr>
            <w:tcW w:w="1080" w:type="dxa"/>
            <w:tcBorders>
              <w:top w:val="nil"/>
              <w:left w:val="nil"/>
              <w:bottom w:val="single" w:sz="4" w:space="0" w:color="auto"/>
              <w:right w:val="single" w:sz="4" w:space="0" w:color="auto"/>
            </w:tcBorders>
            <w:vAlign w:val="bottom"/>
            <w:hideMark/>
          </w:tcPr>
          <w:p w14:paraId="711B0BC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3DAD8C8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89B0A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Dołowanie sadzonek 4-5-latek z doniesieniem do dołu</w:t>
            </w:r>
          </w:p>
        </w:tc>
        <w:tc>
          <w:tcPr>
            <w:tcW w:w="1120" w:type="dxa"/>
            <w:tcBorders>
              <w:top w:val="nil"/>
              <w:left w:val="nil"/>
              <w:bottom w:val="single" w:sz="4" w:space="0" w:color="auto"/>
              <w:right w:val="single" w:sz="4" w:space="0" w:color="auto"/>
            </w:tcBorders>
            <w:vAlign w:val="bottom"/>
            <w:hideMark/>
          </w:tcPr>
          <w:p w14:paraId="6EE09F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DOŁ-4R</w:t>
            </w:r>
          </w:p>
        </w:tc>
        <w:tc>
          <w:tcPr>
            <w:tcW w:w="840" w:type="dxa"/>
            <w:tcBorders>
              <w:top w:val="nil"/>
              <w:left w:val="nil"/>
              <w:bottom w:val="single" w:sz="4" w:space="0" w:color="auto"/>
              <w:right w:val="single" w:sz="4" w:space="0" w:color="auto"/>
            </w:tcBorders>
            <w:vAlign w:val="bottom"/>
            <w:hideMark/>
          </w:tcPr>
          <w:p w14:paraId="3A487A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546</w:t>
            </w:r>
          </w:p>
        </w:tc>
        <w:tc>
          <w:tcPr>
            <w:tcW w:w="1120" w:type="dxa"/>
            <w:tcBorders>
              <w:top w:val="nil"/>
              <w:left w:val="nil"/>
              <w:bottom w:val="single" w:sz="4" w:space="0" w:color="auto"/>
              <w:right w:val="single" w:sz="4" w:space="0" w:color="auto"/>
            </w:tcBorders>
            <w:vAlign w:val="bottom"/>
            <w:hideMark/>
          </w:tcPr>
          <w:p w14:paraId="0994A2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61B2A0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DOŁ-4I</w:t>
            </w:r>
          </w:p>
        </w:tc>
        <w:tc>
          <w:tcPr>
            <w:tcW w:w="1080" w:type="dxa"/>
            <w:tcBorders>
              <w:top w:val="nil"/>
              <w:left w:val="nil"/>
              <w:bottom w:val="single" w:sz="4" w:space="0" w:color="auto"/>
              <w:right w:val="single" w:sz="4" w:space="0" w:color="auto"/>
            </w:tcBorders>
            <w:vAlign w:val="bottom"/>
            <w:hideMark/>
          </w:tcPr>
          <w:p w14:paraId="7B27B73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787D6755"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5F604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Dołowanie sadzonek 4-5-latek z doniesieniem do dołu</w:t>
            </w:r>
          </w:p>
        </w:tc>
        <w:tc>
          <w:tcPr>
            <w:tcW w:w="1120" w:type="dxa"/>
            <w:tcBorders>
              <w:top w:val="nil"/>
              <w:left w:val="nil"/>
              <w:bottom w:val="single" w:sz="4" w:space="0" w:color="auto"/>
              <w:right w:val="single" w:sz="4" w:space="0" w:color="auto"/>
            </w:tcBorders>
            <w:vAlign w:val="bottom"/>
            <w:hideMark/>
          </w:tcPr>
          <w:p w14:paraId="0A27835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DOŁ-4R</w:t>
            </w:r>
          </w:p>
        </w:tc>
        <w:tc>
          <w:tcPr>
            <w:tcW w:w="840" w:type="dxa"/>
            <w:tcBorders>
              <w:top w:val="nil"/>
              <w:left w:val="nil"/>
              <w:bottom w:val="single" w:sz="4" w:space="0" w:color="auto"/>
              <w:right w:val="single" w:sz="4" w:space="0" w:color="auto"/>
            </w:tcBorders>
            <w:vAlign w:val="bottom"/>
            <w:hideMark/>
          </w:tcPr>
          <w:p w14:paraId="28E65D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546</w:t>
            </w:r>
          </w:p>
        </w:tc>
        <w:tc>
          <w:tcPr>
            <w:tcW w:w="1120" w:type="dxa"/>
            <w:tcBorders>
              <w:top w:val="nil"/>
              <w:left w:val="nil"/>
              <w:bottom w:val="single" w:sz="4" w:space="0" w:color="auto"/>
              <w:right w:val="single" w:sz="4" w:space="0" w:color="auto"/>
            </w:tcBorders>
            <w:vAlign w:val="bottom"/>
            <w:hideMark/>
          </w:tcPr>
          <w:p w14:paraId="289EAB0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A1330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DOŁ-4L</w:t>
            </w:r>
          </w:p>
        </w:tc>
        <w:tc>
          <w:tcPr>
            <w:tcW w:w="1080" w:type="dxa"/>
            <w:tcBorders>
              <w:top w:val="nil"/>
              <w:left w:val="nil"/>
              <w:bottom w:val="single" w:sz="4" w:space="0" w:color="auto"/>
              <w:right w:val="single" w:sz="4" w:space="0" w:color="auto"/>
            </w:tcBorders>
            <w:vAlign w:val="bottom"/>
            <w:hideMark/>
          </w:tcPr>
          <w:p w14:paraId="7D3BC18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6F8499C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7DF226B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Dołowanie sadzonek z doniesieniem do dołu - wielolatek drzew i krzewów do </w:t>
            </w:r>
            <w:proofErr w:type="spellStart"/>
            <w:r w:rsidRPr="00462B40">
              <w:rPr>
                <w:rFonts w:ascii="Calibri" w:hAnsi="Calibri" w:cs="Calibri"/>
                <w:color w:val="000000"/>
                <w:sz w:val="18"/>
                <w:szCs w:val="18"/>
                <w:lang w:eastAsia="pl-PL"/>
              </w:rPr>
              <w:t>zadrzewień</w:t>
            </w:r>
            <w:proofErr w:type="spellEnd"/>
          </w:p>
        </w:tc>
        <w:tc>
          <w:tcPr>
            <w:tcW w:w="1120" w:type="dxa"/>
            <w:tcBorders>
              <w:top w:val="nil"/>
              <w:left w:val="nil"/>
              <w:bottom w:val="single" w:sz="4" w:space="0" w:color="auto"/>
              <w:right w:val="single" w:sz="4" w:space="0" w:color="auto"/>
            </w:tcBorders>
            <w:vAlign w:val="bottom"/>
            <w:hideMark/>
          </w:tcPr>
          <w:p w14:paraId="4DC4C1B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DOŁ-WIEL</w:t>
            </w:r>
          </w:p>
        </w:tc>
        <w:tc>
          <w:tcPr>
            <w:tcW w:w="840" w:type="dxa"/>
            <w:tcBorders>
              <w:top w:val="nil"/>
              <w:left w:val="nil"/>
              <w:bottom w:val="single" w:sz="4" w:space="0" w:color="auto"/>
              <w:right w:val="single" w:sz="4" w:space="0" w:color="auto"/>
            </w:tcBorders>
            <w:vAlign w:val="bottom"/>
            <w:hideMark/>
          </w:tcPr>
          <w:p w14:paraId="1047F4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547</w:t>
            </w:r>
          </w:p>
        </w:tc>
        <w:tc>
          <w:tcPr>
            <w:tcW w:w="1120" w:type="dxa"/>
            <w:tcBorders>
              <w:top w:val="nil"/>
              <w:left w:val="nil"/>
              <w:bottom w:val="single" w:sz="4" w:space="0" w:color="auto"/>
              <w:right w:val="single" w:sz="4" w:space="0" w:color="auto"/>
            </w:tcBorders>
            <w:vAlign w:val="bottom"/>
            <w:hideMark/>
          </w:tcPr>
          <w:p w14:paraId="337312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08B104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DOŁ-WIEL</w:t>
            </w:r>
          </w:p>
        </w:tc>
        <w:tc>
          <w:tcPr>
            <w:tcW w:w="1080" w:type="dxa"/>
            <w:tcBorders>
              <w:top w:val="nil"/>
              <w:left w:val="nil"/>
              <w:bottom w:val="single" w:sz="4" w:space="0" w:color="auto"/>
              <w:right w:val="single" w:sz="4" w:space="0" w:color="auto"/>
            </w:tcBorders>
            <w:vAlign w:val="bottom"/>
            <w:hideMark/>
          </w:tcPr>
          <w:p w14:paraId="51FCEFB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55</w:t>
            </w:r>
          </w:p>
        </w:tc>
      </w:tr>
      <w:tr w:rsidR="00462B40" w:rsidRPr="00462B40" w14:paraId="7F10F658"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D0CCC93"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13. Transport</w:t>
            </w:r>
          </w:p>
        </w:tc>
      </w:tr>
      <w:tr w:rsidR="00462B40" w:rsidRPr="00462B40" w14:paraId="28A5766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8C7911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- 1 latek</w:t>
            </w:r>
          </w:p>
        </w:tc>
        <w:tc>
          <w:tcPr>
            <w:tcW w:w="1120" w:type="dxa"/>
            <w:tcBorders>
              <w:top w:val="nil"/>
              <w:left w:val="nil"/>
              <w:bottom w:val="single" w:sz="4" w:space="0" w:color="auto"/>
              <w:right w:val="single" w:sz="4" w:space="0" w:color="auto"/>
            </w:tcBorders>
            <w:vAlign w:val="bottom"/>
            <w:hideMark/>
          </w:tcPr>
          <w:p w14:paraId="2B161A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w:t>
            </w:r>
          </w:p>
        </w:tc>
        <w:tc>
          <w:tcPr>
            <w:tcW w:w="840" w:type="dxa"/>
            <w:tcBorders>
              <w:top w:val="nil"/>
              <w:left w:val="nil"/>
              <w:bottom w:val="single" w:sz="4" w:space="0" w:color="auto"/>
              <w:right w:val="single" w:sz="4" w:space="0" w:color="auto"/>
            </w:tcBorders>
            <w:vAlign w:val="bottom"/>
            <w:hideMark/>
          </w:tcPr>
          <w:p w14:paraId="0A0D8AE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548</w:t>
            </w:r>
          </w:p>
        </w:tc>
        <w:tc>
          <w:tcPr>
            <w:tcW w:w="1120" w:type="dxa"/>
            <w:tcBorders>
              <w:top w:val="nil"/>
              <w:left w:val="nil"/>
              <w:bottom w:val="single" w:sz="4" w:space="0" w:color="auto"/>
              <w:right w:val="single" w:sz="4" w:space="0" w:color="auto"/>
            </w:tcBorders>
            <w:vAlign w:val="bottom"/>
            <w:hideMark/>
          </w:tcPr>
          <w:p w14:paraId="44966E2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A0C84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ZAŁ-1IL</w:t>
            </w:r>
          </w:p>
        </w:tc>
        <w:tc>
          <w:tcPr>
            <w:tcW w:w="1080" w:type="dxa"/>
            <w:tcBorders>
              <w:top w:val="nil"/>
              <w:left w:val="nil"/>
              <w:bottom w:val="single" w:sz="4" w:space="0" w:color="auto"/>
              <w:right w:val="single" w:sz="4" w:space="0" w:color="auto"/>
            </w:tcBorders>
            <w:vAlign w:val="bottom"/>
            <w:hideMark/>
          </w:tcPr>
          <w:p w14:paraId="2D40C3D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4CCF27D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EBB435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- 1 latek</w:t>
            </w:r>
          </w:p>
        </w:tc>
        <w:tc>
          <w:tcPr>
            <w:tcW w:w="1120" w:type="dxa"/>
            <w:tcBorders>
              <w:top w:val="nil"/>
              <w:left w:val="nil"/>
              <w:bottom w:val="single" w:sz="4" w:space="0" w:color="auto"/>
              <w:right w:val="single" w:sz="4" w:space="0" w:color="auto"/>
            </w:tcBorders>
            <w:vAlign w:val="bottom"/>
            <w:hideMark/>
          </w:tcPr>
          <w:p w14:paraId="2112AA0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w:t>
            </w:r>
          </w:p>
        </w:tc>
        <w:tc>
          <w:tcPr>
            <w:tcW w:w="840" w:type="dxa"/>
            <w:tcBorders>
              <w:top w:val="nil"/>
              <w:left w:val="nil"/>
              <w:bottom w:val="single" w:sz="4" w:space="0" w:color="auto"/>
              <w:right w:val="single" w:sz="4" w:space="0" w:color="auto"/>
            </w:tcBorders>
            <w:vAlign w:val="bottom"/>
            <w:hideMark/>
          </w:tcPr>
          <w:p w14:paraId="6412D2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548</w:t>
            </w:r>
          </w:p>
        </w:tc>
        <w:tc>
          <w:tcPr>
            <w:tcW w:w="1120" w:type="dxa"/>
            <w:tcBorders>
              <w:top w:val="nil"/>
              <w:left w:val="nil"/>
              <w:bottom w:val="single" w:sz="4" w:space="0" w:color="auto"/>
              <w:right w:val="single" w:sz="4" w:space="0" w:color="auto"/>
            </w:tcBorders>
            <w:vAlign w:val="bottom"/>
            <w:hideMark/>
          </w:tcPr>
          <w:p w14:paraId="411A871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1BCB91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ZAŁ-1IP</w:t>
            </w:r>
          </w:p>
        </w:tc>
        <w:tc>
          <w:tcPr>
            <w:tcW w:w="1080" w:type="dxa"/>
            <w:tcBorders>
              <w:top w:val="nil"/>
              <w:left w:val="nil"/>
              <w:bottom w:val="single" w:sz="4" w:space="0" w:color="auto"/>
              <w:right w:val="single" w:sz="4" w:space="0" w:color="auto"/>
            </w:tcBorders>
            <w:vAlign w:val="bottom"/>
            <w:hideMark/>
          </w:tcPr>
          <w:p w14:paraId="3015BBB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1C5E44F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237F3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- 1 latek</w:t>
            </w:r>
          </w:p>
        </w:tc>
        <w:tc>
          <w:tcPr>
            <w:tcW w:w="1120" w:type="dxa"/>
            <w:tcBorders>
              <w:top w:val="nil"/>
              <w:left w:val="nil"/>
              <w:bottom w:val="single" w:sz="4" w:space="0" w:color="auto"/>
              <w:right w:val="single" w:sz="4" w:space="0" w:color="auto"/>
            </w:tcBorders>
            <w:vAlign w:val="bottom"/>
            <w:hideMark/>
          </w:tcPr>
          <w:p w14:paraId="778E7FE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w:t>
            </w:r>
          </w:p>
        </w:tc>
        <w:tc>
          <w:tcPr>
            <w:tcW w:w="840" w:type="dxa"/>
            <w:tcBorders>
              <w:top w:val="nil"/>
              <w:left w:val="nil"/>
              <w:bottom w:val="single" w:sz="4" w:space="0" w:color="auto"/>
              <w:right w:val="single" w:sz="4" w:space="0" w:color="auto"/>
            </w:tcBorders>
            <w:vAlign w:val="bottom"/>
            <w:hideMark/>
          </w:tcPr>
          <w:p w14:paraId="30CEF1B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548</w:t>
            </w:r>
          </w:p>
        </w:tc>
        <w:tc>
          <w:tcPr>
            <w:tcW w:w="1120" w:type="dxa"/>
            <w:tcBorders>
              <w:top w:val="nil"/>
              <w:left w:val="nil"/>
              <w:bottom w:val="single" w:sz="4" w:space="0" w:color="auto"/>
              <w:right w:val="single" w:sz="4" w:space="0" w:color="auto"/>
            </w:tcBorders>
            <w:vAlign w:val="bottom"/>
            <w:hideMark/>
          </w:tcPr>
          <w:p w14:paraId="0E1B663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C2D7E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ZAŁ-1LL</w:t>
            </w:r>
          </w:p>
        </w:tc>
        <w:tc>
          <w:tcPr>
            <w:tcW w:w="1080" w:type="dxa"/>
            <w:tcBorders>
              <w:top w:val="nil"/>
              <w:left w:val="nil"/>
              <w:bottom w:val="single" w:sz="4" w:space="0" w:color="auto"/>
              <w:right w:val="single" w:sz="4" w:space="0" w:color="auto"/>
            </w:tcBorders>
            <w:vAlign w:val="bottom"/>
            <w:hideMark/>
          </w:tcPr>
          <w:p w14:paraId="0864C17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324C746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88E96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- 1 latek</w:t>
            </w:r>
          </w:p>
        </w:tc>
        <w:tc>
          <w:tcPr>
            <w:tcW w:w="1120" w:type="dxa"/>
            <w:tcBorders>
              <w:top w:val="nil"/>
              <w:left w:val="nil"/>
              <w:bottom w:val="single" w:sz="4" w:space="0" w:color="auto"/>
              <w:right w:val="single" w:sz="4" w:space="0" w:color="auto"/>
            </w:tcBorders>
            <w:vAlign w:val="bottom"/>
            <w:hideMark/>
          </w:tcPr>
          <w:p w14:paraId="0A6E482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w:t>
            </w:r>
          </w:p>
        </w:tc>
        <w:tc>
          <w:tcPr>
            <w:tcW w:w="840" w:type="dxa"/>
            <w:tcBorders>
              <w:top w:val="nil"/>
              <w:left w:val="nil"/>
              <w:bottom w:val="single" w:sz="4" w:space="0" w:color="auto"/>
              <w:right w:val="single" w:sz="4" w:space="0" w:color="auto"/>
            </w:tcBorders>
            <w:vAlign w:val="bottom"/>
            <w:hideMark/>
          </w:tcPr>
          <w:p w14:paraId="43D26A5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548</w:t>
            </w:r>
          </w:p>
        </w:tc>
        <w:tc>
          <w:tcPr>
            <w:tcW w:w="1120" w:type="dxa"/>
            <w:tcBorders>
              <w:top w:val="nil"/>
              <w:left w:val="nil"/>
              <w:bottom w:val="single" w:sz="4" w:space="0" w:color="auto"/>
              <w:right w:val="single" w:sz="4" w:space="0" w:color="auto"/>
            </w:tcBorders>
            <w:vAlign w:val="bottom"/>
            <w:hideMark/>
          </w:tcPr>
          <w:p w14:paraId="7A47511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CFEE15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ZAŁ-1LP</w:t>
            </w:r>
          </w:p>
        </w:tc>
        <w:tc>
          <w:tcPr>
            <w:tcW w:w="1080" w:type="dxa"/>
            <w:tcBorders>
              <w:top w:val="nil"/>
              <w:left w:val="nil"/>
              <w:bottom w:val="single" w:sz="4" w:space="0" w:color="auto"/>
              <w:right w:val="single" w:sz="4" w:space="0" w:color="auto"/>
            </w:tcBorders>
            <w:vAlign w:val="bottom"/>
            <w:hideMark/>
          </w:tcPr>
          <w:p w14:paraId="79183F9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33D4F70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A1A40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2-3 latek</w:t>
            </w:r>
          </w:p>
        </w:tc>
        <w:tc>
          <w:tcPr>
            <w:tcW w:w="1120" w:type="dxa"/>
            <w:tcBorders>
              <w:top w:val="nil"/>
              <w:left w:val="nil"/>
              <w:bottom w:val="single" w:sz="4" w:space="0" w:color="auto"/>
              <w:right w:val="single" w:sz="4" w:space="0" w:color="auto"/>
            </w:tcBorders>
            <w:vAlign w:val="bottom"/>
            <w:hideMark/>
          </w:tcPr>
          <w:p w14:paraId="1C219C3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w:t>
            </w:r>
          </w:p>
        </w:tc>
        <w:tc>
          <w:tcPr>
            <w:tcW w:w="840" w:type="dxa"/>
            <w:tcBorders>
              <w:top w:val="nil"/>
              <w:left w:val="nil"/>
              <w:bottom w:val="single" w:sz="4" w:space="0" w:color="auto"/>
              <w:right w:val="single" w:sz="4" w:space="0" w:color="auto"/>
            </w:tcBorders>
            <w:vAlign w:val="bottom"/>
            <w:hideMark/>
          </w:tcPr>
          <w:p w14:paraId="5073E1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549</w:t>
            </w:r>
          </w:p>
        </w:tc>
        <w:tc>
          <w:tcPr>
            <w:tcW w:w="1120" w:type="dxa"/>
            <w:tcBorders>
              <w:top w:val="nil"/>
              <w:left w:val="nil"/>
              <w:bottom w:val="single" w:sz="4" w:space="0" w:color="auto"/>
              <w:right w:val="single" w:sz="4" w:space="0" w:color="auto"/>
            </w:tcBorders>
            <w:vAlign w:val="bottom"/>
            <w:hideMark/>
          </w:tcPr>
          <w:p w14:paraId="0896F43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2244A2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ZAŁ-2IL</w:t>
            </w:r>
          </w:p>
        </w:tc>
        <w:tc>
          <w:tcPr>
            <w:tcW w:w="1080" w:type="dxa"/>
            <w:tcBorders>
              <w:top w:val="nil"/>
              <w:left w:val="nil"/>
              <w:bottom w:val="single" w:sz="4" w:space="0" w:color="auto"/>
              <w:right w:val="single" w:sz="4" w:space="0" w:color="auto"/>
            </w:tcBorders>
            <w:vAlign w:val="bottom"/>
            <w:hideMark/>
          </w:tcPr>
          <w:p w14:paraId="653EC33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65ED517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C1537F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2-3 latek</w:t>
            </w:r>
          </w:p>
        </w:tc>
        <w:tc>
          <w:tcPr>
            <w:tcW w:w="1120" w:type="dxa"/>
            <w:tcBorders>
              <w:top w:val="nil"/>
              <w:left w:val="nil"/>
              <w:bottom w:val="single" w:sz="4" w:space="0" w:color="auto"/>
              <w:right w:val="single" w:sz="4" w:space="0" w:color="auto"/>
            </w:tcBorders>
            <w:vAlign w:val="bottom"/>
            <w:hideMark/>
          </w:tcPr>
          <w:p w14:paraId="2510943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w:t>
            </w:r>
          </w:p>
        </w:tc>
        <w:tc>
          <w:tcPr>
            <w:tcW w:w="840" w:type="dxa"/>
            <w:tcBorders>
              <w:top w:val="nil"/>
              <w:left w:val="nil"/>
              <w:bottom w:val="single" w:sz="4" w:space="0" w:color="auto"/>
              <w:right w:val="single" w:sz="4" w:space="0" w:color="auto"/>
            </w:tcBorders>
            <w:vAlign w:val="bottom"/>
            <w:hideMark/>
          </w:tcPr>
          <w:p w14:paraId="0813A0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549</w:t>
            </w:r>
          </w:p>
        </w:tc>
        <w:tc>
          <w:tcPr>
            <w:tcW w:w="1120" w:type="dxa"/>
            <w:tcBorders>
              <w:top w:val="nil"/>
              <w:left w:val="nil"/>
              <w:bottom w:val="single" w:sz="4" w:space="0" w:color="auto"/>
              <w:right w:val="single" w:sz="4" w:space="0" w:color="auto"/>
            </w:tcBorders>
            <w:vAlign w:val="bottom"/>
            <w:hideMark/>
          </w:tcPr>
          <w:p w14:paraId="7407253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12BCD8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ZAŁ-2IP</w:t>
            </w:r>
          </w:p>
        </w:tc>
        <w:tc>
          <w:tcPr>
            <w:tcW w:w="1080" w:type="dxa"/>
            <w:tcBorders>
              <w:top w:val="nil"/>
              <w:left w:val="nil"/>
              <w:bottom w:val="single" w:sz="4" w:space="0" w:color="auto"/>
              <w:right w:val="single" w:sz="4" w:space="0" w:color="auto"/>
            </w:tcBorders>
            <w:vAlign w:val="bottom"/>
            <w:hideMark/>
          </w:tcPr>
          <w:p w14:paraId="18789B5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5C76432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C5C41A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2-3 latek</w:t>
            </w:r>
          </w:p>
        </w:tc>
        <w:tc>
          <w:tcPr>
            <w:tcW w:w="1120" w:type="dxa"/>
            <w:tcBorders>
              <w:top w:val="nil"/>
              <w:left w:val="nil"/>
              <w:bottom w:val="single" w:sz="4" w:space="0" w:color="auto"/>
              <w:right w:val="single" w:sz="4" w:space="0" w:color="auto"/>
            </w:tcBorders>
            <w:vAlign w:val="bottom"/>
            <w:hideMark/>
          </w:tcPr>
          <w:p w14:paraId="5A4EF58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w:t>
            </w:r>
          </w:p>
        </w:tc>
        <w:tc>
          <w:tcPr>
            <w:tcW w:w="840" w:type="dxa"/>
            <w:tcBorders>
              <w:top w:val="nil"/>
              <w:left w:val="nil"/>
              <w:bottom w:val="single" w:sz="4" w:space="0" w:color="auto"/>
              <w:right w:val="single" w:sz="4" w:space="0" w:color="auto"/>
            </w:tcBorders>
            <w:vAlign w:val="bottom"/>
            <w:hideMark/>
          </w:tcPr>
          <w:p w14:paraId="222D80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549</w:t>
            </w:r>
          </w:p>
        </w:tc>
        <w:tc>
          <w:tcPr>
            <w:tcW w:w="1120" w:type="dxa"/>
            <w:tcBorders>
              <w:top w:val="nil"/>
              <w:left w:val="nil"/>
              <w:bottom w:val="single" w:sz="4" w:space="0" w:color="auto"/>
              <w:right w:val="single" w:sz="4" w:space="0" w:color="auto"/>
            </w:tcBorders>
            <w:vAlign w:val="bottom"/>
            <w:hideMark/>
          </w:tcPr>
          <w:p w14:paraId="46AC52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BE19F1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ZAŁ-2LL</w:t>
            </w:r>
          </w:p>
        </w:tc>
        <w:tc>
          <w:tcPr>
            <w:tcW w:w="1080" w:type="dxa"/>
            <w:tcBorders>
              <w:top w:val="nil"/>
              <w:left w:val="nil"/>
              <w:bottom w:val="single" w:sz="4" w:space="0" w:color="auto"/>
              <w:right w:val="single" w:sz="4" w:space="0" w:color="auto"/>
            </w:tcBorders>
            <w:vAlign w:val="bottom"/>
            <w:hideMark/>
          </w:tcPr>
          <w:p w14:paraId="79A2251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1C8BA32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FFB91A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2-3 latek</w:t>
            </w:r>
          </w:p>
        </w:tc>
        <w:tc>
          <w:tcPr>
            <w:tcW w:w="1120" w:type="dxa"/>
            <w:tcBorders>
              <w:top w:val="nil"/>
              <w:left w:val="nil"/>
              <w:bottom w:val="single" w:sz="4" w:space="0" w:color="auto"/>
              <w:right w:val="single" w:sz="4" w:space="0" w:color="auto"/>
            </w:tcBorders>
            <w:vAlign w:val="bottom"/>
            <w:hideMark/>
          </w:tcPr>
          <w:p w14:paraId="3110778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w:t>
            </w:r>
          </w:p>
        </w:tc>
        <w:tc>
          <w:tcPr>
            <w:tcW w:w="840" w:type="dxa"/>
            <w:tcBorders>
              <w:top w:val="nil"/>
              <w:left w:val="nil"/>
              <w:bottom w:val="single" w:sz="4" w:space="0" w:color="auto"/>
              <w:right w:val="single" w:sz="4" w:space="0" w:color="auto"/>
            </w:tcBorders>
            <w:vAlign w:val="bottom"/>
            <w:hideMark/>
          </w:tcPr>
          <w:p w14:paraId="5FC5920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549</w:t>
            </w:r>
          </w:p>
        </w:tc>
        <w:tc>
          <w:tcPr>
            <w:tcW w:w="1120" w:type="dxa"/>
            <w:tcBorders>
              <w:top w:val="nil"/>
              <w:left w:val="nil"/>
              <w:bottom w:val="single" w:sz="4" w:space="0" w:color="auto"/>
              <w:right w:val="single" w:sz="4" w:space="0" w:color="auto"/>
            </w:tcBorders>
            <w:vAlign w:val="bottom"/>
            <w:hideMark/>
          </w:tcPr>
          <w:p w14:paraId="397F6A7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824F86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ZAŁ-2LP</w:t>
            </w:r>
          </w:p>
        </w:tc>
        <w:tc>
          <w:tcPr>
            <w:tcW w:w="1080" w:type="dxa"/>
            <w:tcBorders>
              <w:top w:val="nil"/>
              <w:left w:val="nil"/>
              <w:bottom w:val="single" w:sz="4" w:space="0" w:color="auto"/>
              <w:right w:val="single" w:sz="4" w:space="0" w:color="auto"/>
            </w:tcBorders>
            <w:vAlign w:val="bottom"/>
            <w:hideMark/>
          </w:tcPr>
          <w:p w14:paraId="6D597934"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74B5F53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3FF9C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4-5 latek</w:t>
            </w:r>
          </w:p>
        </w:tc>
        <w:tc>
          <w:tcPr>
            <w:tcW w:w="1120" w:type="dxa"/>
            <w:tcBorders>
              <w:top w:val="nil"/>
              <w:left w:val="nil"/>
              <w:bottom w:val="single" w:sz="4" w:space="0" w:color="auto"/>
              <w:right w:val="single" w:sz="4" w:space="0" w:color="auto"/>
            </w:tcBorders>
            <w:vAlign w:val="bottom"/>
            <w:hideMark/>
          </w:tcPr>
          <w:p w14:paraId="701F4DC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ZAŁ-4</w:t>
            </w:r>
          </w:p>
        </w:tc>
        <w:tc>
          <w:tcPr>
            <w:tcW w:w="840" w:type="dxa"/>
            <w:tcBorders>
              <w:top w:val="nil"/>
              <w:left w:val="nil"/>
              <w:bottom w:val="single" w:sz="4" w:space="0" w:color="auto"/>
              <w:right w:val="single" w:sz="4" w:space="0" w:color="auto"/>
            </w:tcBorders>
            <w:vAlign w:val="bottom"/>
            <w:hideMark/>
          </w:tcPr>
          <w:p w14:paraId="7BF837B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550</w:t>
            </w:r>
          </w:p>
        </w:tc>
        <w:tc>
          <w:tcPr>
            <w:tcW w:w="1120" w:type="dxa"/>
            <w:tcBorders>
              <w:top w:val="nil"/>
              <w:left w:val="nil"/>
              <w:bottom w:val="single" w:sz="4" w:space="0" w:color="auto"/>
              <w:right w:val="single" w:sz="4" w:space="0" w:color="auto"/>
            </w:tcBorders>
            <w:vAlign w:val="bottom"/>
            <w:hideMark/>
          </w:tcPr>
          <w:p w14:paraId="7C7D5E2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09140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ZAŁ-4IL</w:t>
            </w:r>
          </w:p>
        </w:tc>
        <w:tc>
          <w:tcPr>
            <w:tcW w:w="1080" w:type="dxa"/>
            <w:tcBorders>
              <w:top w:val="nil"/>
              <w:left w:val="nil"/>
              <w:bottom w:val="single" w:sz="4" w:space="0" w:color="auto"/>
              <w:right w:val="single" w:sz="4" w:space="0" w:color="auto"/>
            </w:tcBorders>
            <w:vAlign w:val="bottom"/>
            <w:hideMark/>
          </w:tcPr>
          <w:p w14:paraId="0F6A1BB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7B0BA5E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38E73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lub rozładunek sadzonek – 4-5 latek</w:t>
            </w:r>
          </w:p>
        </w:tc>
        <w:tc>
          <w:tcPr>
            <w:tcW w:w="1120" w:type="dxa"/>
            <w:tcBorders>
              <w:top w:val="nil"/>
              <w:left w:val="nil"/>
              <w:bottom w:val="single" w:sz="4" w:space="0" w:color="auto"/>
              <w:right w:val="single" w:sz="4" w:space="0" w:color="auto"/>
            </w:tcBorders>
            <w:vAlign w:val="bottom"/>
            <w:hideMark/>
          </w:tcPr>
          <w:p w14:paraId="0AFDCB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ZAŁ-4</w:t>
            </w:r>
          </w:p>
        </w:tc>
        <w:tc>
          <w:tcPr>
            <w:tcW w:w="840" w:type="dxa"/>
            <w:tcBorders>
              <w:top w:val="nil"/>
              <w:left w:val="nil"/>
              <w:bottom w:val="single" w:sz="4" w:space="0" w:color="auto"/>
              <w:right w:val="single" w:sz="4" w:space="0" w:color="auto"/>
            </w:tcBorders>
            <w:vAlign w:val="bottom"/>
            <w:hideMark/>
          </w:tcPr>
          <w:p w14:paraId="45695F2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550</w:t>
            </w:r>
          </w:p>
        </w:tc>
        <w:tc>
          <w:tcPr>
            <w:tcW w:w="1120" w:type="dxa"/>
            <w:tcBorders>
              <w:top w:val="nil"/>
              <w:left w:val="nil"/>
              <w:bottom w:val="single" w:sz="4" w:space="0" w:color="auto"/>
              <w:right w:val="single" w:sz="4" w:space="0" w:color="auto"/>
            </w:tcBorders>
            <w:vAlign w:val="bottom"/>
            <w:hideMark/>
          </w:tcPr>
          <w:p w14:paraId="7674767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CF2AE5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ZAŁ-4LL</w:t>
            </w:r>
          </w:p>
        </w:tc>
        <w:tc>
          <w:tcPr>
            <w:tcW w:w="1080" w:type="dxa"/>
            <w:tcBorders>
              <w:top w:val="nil"/>
              <w:left w:val="nil"/>
              <w:bottom w:val="single" w:sz="4" w:space="0" w:color="auto"/>
              <w:right w:val="single" w:sz="4" w:space="0" w:color="auto"/>
            </w:tcBorders>
            <w:vAlign w:val="bottom"/>
            <w:hideMark/>
          </w:tcPr>
          <w:p w14:paraId="351829E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10840C9B"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8E98BB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Załadunek wielolatek drzew i krzewów do </w:t>
            </w:r>
            <w:proofErr w:type="spellStart"/>
            <w:r w:rsidRPr="00462B40">
              <w:rPr>
                <w:rFonts w:ascii="Calibri" w:hAnsi="Calibri" w:cs="Calibri"/>
                <w:color w:val="000000"/>
                <w:sz w:val="18"/>
                <w:szCs w:val="18"/>
                <w:lang w:eastAsia="pl-PL"/>
              </w:rPr>
              <w:t>zadrzewień</w:t>
            </w:r>
            <w:proofErr w:type="spellEnd"/>
          </w:p>
        </w:tc>
        <w:tc>
          <w:tcPr>
            <w:tcW w:w="1120" w:type="dxa"/>
            <w:tcBorders>
              <w:top w:val="nil"/>
              <w:left w:val="nil"/>
              <w:bottom w:val="single" w:sz="4" w:space="0" w:color="auto"/>
              <w:right w:val="single" w:sz="4" w:space="0" w:color="auto"/>
            </w:tcBorders>
            <w:vAlign w:val="bottom"/>
            <w:hideMark/>
          </w:tcPr>
          <w:p w14:paraId="02A156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ZAŁ-WIEL</w:t>
            </w:r>
          </w:p>
        </w:tc>
        <w:tc>
          <w:tcPr>
            <w:tcW w:w="840" w:type="dxa"/>
            <w:tcBorders>
              <w:top w:val="nil"/>
              <w:left w:val="nil"/>
              <w:bottom w:val="single" w:sz="4" w:space="0" w:color="auto"/>
              <w:right w:val="single" w:sz="4" w:space="0" w:color="auto"/>
            </w:tcBorders>
            <w:vAlign w:val="bottom"/>
            <w:hideMark/>
          </w:tcPr>
          <w:p w14:paraId="0271EC6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551</w:t>
            </w:r>
          </w:p>
        </w:tc>
        <w:tc>
          <w:tcPr>
            <w:tcW w:w="1120" w:type="dxa"/>
            <w:tcBorders>
              <w:top w:val="nil"/>
              <w:left w:val="nil"/>
              <w:bottom w:val="single" w:sz="4" w:space="0" w:color="auto"/>
              <w:right w:val="single" w:sz="4" w:space="0" w:color="auto"/>
            </w:tcBorders>
            <w:vAlign w:val="bottom"/>
            <w:hideMark/>
          </w:tcPr>
          <w:p w14:paraId="67862E8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1B3504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ZAŁ-WIEL</w:t>
            </w:r>
          </w:p>
        </w:tc>
        <w:tc>
          <w:tcPr>
            <w:tcW w:w="1080" w:type="dxa"/>
            <w:tcBorders>
              <w:top w:val="nil"/>
              <w:left w:val="nil"/>
              <w:bottom w:val="single" w:sz="4" w:space="0" w:color="auto"/>
              <w:right w:val="single" w:sz="4" w:space="0" w:color="auto"/>
            </w:tcBorders>
            <w:vAlign w:val="bottom"/>
            <w:hideMark/>
          </w:tcPr>
          <w:p w14:paraId="771C375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56</w:t>
            </w:r>
          </w:p>
        </w:tc>
      </w:tr>
      <w:tr w:rsidR="00462B40" w:rsidRPr="00462B40" w14:paraId="33180AE7"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4E43D7F"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14. Pozostałe prace</w:t>
            </w:r>
          </w:p>
        </w:tc>
      </w:tr>
      <w:tr w:rsidR="00462B40" w:rsidRPr="00462B40" w14:paraId="323C8CFE"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C670A9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Czyszczenie pojemników po wyjęciu sadzonek ręczne</w:t>
            </w:r>
          </w:p>
        </w:tc>
        <w:tc>
          <w:tcPr>
            <w:tcW w:w="1120" w:type="dxa"/>
            <w:tcBorders>
              <w:top w:val="nil"/>
              <w:left w:val="nil"/>
              <w:bottom w:val="single" w:sz="4" w:space="0" w:color="auto"/>
              <w:right w:val="single" w:sz="4" w:space="0" w:color="auto"/>
            </w:tcBorders>
            <w:vAlign w:val="bottom"/>
            <w:hideMark/>
          </w:tcPr>
          <w:p w14:paraId="580F534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CZY-POJR</w:t>
            </w:r>
          </w:p>
        </w:tc>
        <w:tc>
          <w:tcPr>
            <w:tcW w:w="840" w:type="dxa"/>
            <w:tcBorders>
              <w:top w:val="nil"/>
              <w:left w:val="nil"/>
              <w:bottom w:val="single" w:sz="4" w:space="0" w:color="auto"/>
              <w:right w:val="single" w:sz="4" w:space="0" w:color="auto"/>
            </w:tcBorders>
            <w:vAlign w:val="bottom"/>
            <w:hideMark/>
          </w:tcPr>
          <w:p w14:paraId="5EFA724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572</w:t>
            </w:r>
          </w:p>
        </w:tc>
        <w:tc>
          <w:tcPr>
            <w:tcW w:w="1120" w:type="dxa"/>
            <w:tcBorders>
              <w:top w:val="nil"/>
              <w:left w:val="nil"/>
              <w:bottom w:val="single" w:sz="4" w:space="0" w:color="auto"/>
              <w:right w:val="single" w:sz="4" w:space="0" w:color="auto"/>
            </w:tcBorders>
            <w:vAlign w:val="bottom"/>
            <w:hideMark/>
          </w:tcPr>
          <w:p w14:paraId="48FF036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A3373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CZY-POJR</w:t>
            </w:r>
          </w:p>
        </w:tc>
        <w:tc>
          <w:tcPr>
            <w:tcW w:w="1080" w:type="dxa"/>
            <w:tcBorders>
              <w:top w:val="nil"/>
              <w:left w:val="nil"/>
              <w:bottom w:val="single" w:sz="4" w:space="0" w:color="auto"/>
              <w:right w:val="single" w:sz="4" w:space="0" w:color="auto"/>
            </w:tcBorders>
            <w:vAlign w:val="bottom"/>
            <w:hideMark/>
          </w:tcPr>
          <w:p w14:paraId="22E47A8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66</w:t>
            </w:r>
          </w:p>
        </w:tc>
      </w:tr>
      <w:tr w:rsidR="00462B40" w:rsidRPr="00462B40" w14:paraId="68A90F8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7F9B5D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Dostarczenie sadzonek w kontenerach na miejsce zimowania i ich zabezpieczenie</w:t>
            </w:r>
          </w:p>
        </w:tc>
        <w:tc>
          <w:tcPr>
            <w:tcW w:w="1120" w:type="dxa"/>
            <w:tcBorders>
              <w:top w:val="nil"/>
              <w:left w:val="nil"/>
              <w:bottom w:val="single" w:sz="4" w:space="0" w:color="auto"/>
              <w:right w:val="single" w:sz="4" w:space="0" w:color="auto"/>
            </w:tcBorders>
            <w:vAlign w:val="bottom"/>
            <w:hideMark/>
          </w:tcPr>
          <w:p w14:paraId="21C25446" w14:textId="77777777" w:rsidR="00462B40" w:rsidRPr="00462B40" w:rsidRDefault="00462B40" w:rsidP="00462B40">
            <w:pPr>
              <w:suppressAutoHyphens w:val="0"/>
              <w:spacing w:after="24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PRZY ZIM </w:t>
            </w:r>
          </w:p>
        </w:tc>
        <w:tc>
          <w:tcPr>
            <w:tcW w:w="840" w:type="dxa"/>
            <w:tcBorders>
              <w:top w:val="nil"/>
              <w:left w:val="nil"/>
              <w:bottom w:val="single" w:sz="4" w:space="0" w:color="auto"/>
              <w:right w:val="single" w:sz="4" w:space="0" w:color="auto"/>
            </w:tcBorders>
            <w:vAlign w:val="bottom"/>
            <w:hideMark/>
          </w:tcPr>
          <w:p w14:paraId="3727C0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578</w:t>
            </w:r>
          </w:p>
        </w:tc>
        <w:tc>
          <w:tcPr>
            <w:tcW w:w="1120" w:type="dxa"/>
            <w:tcBorders>
              <w:top w:val="nil"/>
              <w:left w:val="nil"/>
              <w:bottom w:val="single" w:sz="4" w:space="0" w:color="auto"/>
              <w:right w:val="single" w:sz="4" w:space="0" w:color="auto"/>
            </w:tcBorders>
            <w:vAlign w:val="bottom"/>
            <w:hideMark/>
          </w:tcPr>
          <w:p w14:paraId="0B0BC6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DBE284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PRZY ZIM</w:t>
            </w:r>
          </w:p>
        </w:tc>
        <w:tc>
          <w:tcPr>
            <w:tcW w:w="1080" w:type="dxa"/>
            <w:tcBorders>
              <w:top w:val="nil"/>
              <w:left w:val="nil"/>
              <w:bottom w:val="single" w:sz="4" w:space="0" w:color="auto"/>
              <w:right w:val="single" w:sz="4" w:space="0" w:color="auto"/>
            </w:tcBorders>
            <w:vAlign w:val="bottom"/>
            <w:hideMark/>
          </w:tcPr>
          <w:p w14:paraId="631CF327"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67</w:t>
            </w:r>
          </w:p>
        </w:tc>
      </w:tr>
      <w:tr w:rsidR="00462B40" w:rsidRPr="00462B40" w14:paraId="29128A6D"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38C6CC7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Dostarczenie sadzonek w kontenerach z namiotu na pole zraszania</w:t>
            </w:r>
          </w:p>
        </w:tc>
        <w:tc>
          <w:tcPr>
            <w:tcW w:w="1120" w:type="dxa"/>
            <w:tcBorders>
              <w:top w:val="nil"/>
              <w:left w:val="nil"/>
              <w:bottom w:val="single" w:sz="4" w:space="0" w:color="auto"/>
              <w:right w:val="single" w:sz="4" w:space="0" w:color="auto"/>
            </w:tcBorders>
            <w:vAlign w:val="bottom"/>
            <w:hideMark/>
          </w:tcPr>
          <w:p w14:paraId="3D9F0A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 KONT</w:t>
            </w:r>
          </w:p>
        </w:tc>
        <w:tc>
          <w:tcPr>
            <w:tcW w:w="840" w:type="dxa"/>
            <w:tcBorders>
              <w:top w:val="nil"/>
              <w:left w:val="nil"/>
              <w:bottom w:val="single" w:sz="4" w:space="0" w:color="auto"/>
              <w:right w:val="single" w:sz="4" w:space="0" w:color="auto"/>
            </w:tcBorders>
            <w:vAlign w:val="bottom"/>
            <w:hideMark/>
          </w:tcPr>
          <w:p w14:paraId="1963F5A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575</w:t>
            </w:r>
          </w:p>
        </w:tc>
        <w:tc>
          <w:tcPr>
            <w:tcW w:w="1120" w:type="dxa"/>
            <w:tcBorders>
              <w:top w:val="nil"/>
              <w:left w:val="nil"/>
              <w:bottom w:val="single" w:sz="4" w:space="0" w:color="auto"/>
              <w:right w:val="single" w:sz="4" w:space="0" w:color="auto"/>
            </w:tcBorders>
            <w:vAlign w:val="bottom"/>
            <w:hideMark/>
          </w:tcPr>
          <w:p w14:paraId="2AD4A1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TSZT </w:t>
            </w:r>
          </w:p>
        </w:tc>
        <w:tc>
          <w:tcPr>
            <w:tcW w:w="1320" w:type="dxa"/>
            <w:tcBorders>
              <w:top w:val="nil"/>
              <w:left w:val="nil"/>
              <w:bottom w:val="single" w:sz="4" w:space="0" w:color="auto"/>
              <w:right w:val="single" w:sz="4" w:space="0" w:color="auto"/>
            </w:tcBorders>
            <w:vAlign w:val="bottom"/>
            <w:hideMark/>
          </w:tcPr>
          <w:p w14:paraId="3A409EB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 KONT</w:t>
            </w:r>
          </w:p>
        </w:tc>
        <w:tc>
          <w:tcPr>
            <w:tcW w:w="1080" w:type="dxa"/>
            <w:tcBorders>
              <w:top w:val="nil"/>
              <w:left w:val="nil"/>
              <w:bottom w:val="single" w:sz="4" w:space="0" w:color="auto"/>
              <w:right w:val="single" w:sz="4" w:space="0" w:color="auto"/>
            </w:tcBorders>
            <w:vAlign w:val="bottom"/>
            <w:hideMark/>
          </w:tcPr>
          <w:p w14:paraId="5C14E7E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67</w:t>
            </w:r>
          </w:p>
        </w:tc>
      </w:tr>
      <w:tr w:rsidR="00462B40" w:rsidRPr="00462B40" w14:paraId="087697E4" w14:textId="77777777" w:rsidTr="00783543">
        <w:trPr>
          <w:trHeight w:val="1215"/>
        </w:trPr>
        <w:tc>
          <w:tcPr>
            <w:tcW w:w="4280" w:type="dxa"/>
            <w:tcBorders>
              <w:top w:val="nil"/>
              <w:left w:val="single" w:sz="4" w:space="0" w:color="auto"/>
              <w:bottom w:val="single" w:sz="4" w:space="0" w:color="auto"/>
              <w:right w:val="single" w:sz="4" w:space="0" w:color="auto"/>
            </w:tcBorders>
            <w:vAlign w:val="bottom"/>
            <w:hideMark/>
          </w:tcPr>
          <w:p w14:paraId="47553FD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Likwidacja pozostałości po szachownicy poprzez uzupełnienie pozostałych sadzonek po przekładaniu w szachownicę do 100 % cel w kontenerze (pełny kontener) przy udatności partii sadzonek od 8,01 do 9,0 sadzonek w kontenerze</w:t>
            </w:r>
          </w:p>
        </w:tc>
        <w:tc>
          <w:tcPr>
            <w:tcW w:w="1120" w:type="dxa"/>
            <w:tcBorders>
              <w:top w:val="nil"/>
              <w:left w:val="nil"/>
              <w:bottom w:val="single" w:sz="4" w:space="0" w:color="auto"/>
              <w:right w:val="single" w:sz="4" w:space="0" w:color="auto"/>
            </w:tcBorders>
            <w:vAlign w:val="bottom"/>
            <w:hideMark/>
          </w:tcPr>
          <w:p w14:paraId="2C7E85C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LIK-PSZA2</w:t>
            </w:r>
          </w:p>
        </w:tc>
        <w:tc>
          <w:tcPr>
            <w:tcW w:w="840" w:type="dxa"/>
            <w:tcBorders>
              <w:top w:val="nil"/>
              <w:left w:val="nil"/>
              <w:bottom w:val="single" w:sz="4" w:space="0" w:color="auto"/>
              <w:right w:val="single" w:sz="4" w:space="0" w:color="auto"/>
            </w:tcBorders>
            <w:vAlign w:val="bottom"/>
            <w:hideMark/>
          </w:tcPr>
          <w:p w14:paraId="0CDDF98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569</w:t>
            </w:r>
          </w:p>
        </w:tc>
        <w:tc>
          <w:tcPr>
            <w:tcW w:w="1120" w:type="dxa"/>
            <w:tcBorders>
              <w:top w:val="nil"/>
              <w:left w:val="nil"/>
              <w:bottom w:val="single" w:sz="4" w:space="0" w:color="auto"/>
              <w:right w:val="single" w:sz="4" w:space="0" w:color="auto"/>
            </w:tcBorders>
            <w:vAlign w:val="bottom"/>
            <w:hideMark/>
          </w:tcPr>
          <w:p w14:paraId="3AB9B32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11A27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LIK-PSZA2</w:t>
            </w:r>
          </w:p>
        </w:tc>
        <w:tc>
          <w:tcPr>
            <w:tcW w:w="1080" w:type="dxa"/>
            <w:tcBorders>
              <w:top w:val="nil"/>
              <w:left w:val="nil"/>
              <w:bottom w:val="single" w:sz="4" w:space="0" w:color="auto"/>
              <w:right w:val="single" w:sz="4" w:space="0" w:color="auto"/>
            </w:tcBorders>
            <w:vAlign w:val="bottom"/>
            <w:hideMark/>
          </w:tcPr>
          <w:p w14:paraId="63672EA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22C3D991" w14:textId="77777777" w:rsidTr="00783543">
        <w:trPr>
          <w:trHeight w:val="1215"/>
        </w:trPr>
        <w:tc>
          <w:tcPr>
            <w:tcW w:w="4280" w:type="dxa"/>
            <w:tcBorders>
              <w:top w:val="nil"/>
              <w:left w:val="single" w:sz="4" w:space="0" w:color="auto"/>
              <w:bottom w:val="single" w:sz="4" w:space="0" w:color="auto"/>
              <w:right w:val="single" w:sz="4" w:space="0" w:color="auto"/>
            </w:tcBorders>
            <w:vAlign w:val="bottom"/>
            <w:hideMark/>
          </w:tcPr>
          <w:p w14:paraId="48ADBA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Likwidacja pozostałości po szachownicy poprzez uzupełnienie pozostałych sadzonek po przekładaniu w szachownicę do 100 % cel w kontenerze (pełny kontener) przy udatności partii sadzonek powyżej 10,1 sadzonek w kontenerze</w:t>
            </w:r>
          </w:p>
        </w:tc>
        <w:tc>
          <w:tcPr>
            <w:tcW w:w="1120" w:type="dxa"/>
            <w:tcBorders>
              <w:top w:val="nil"/>
              <w:left w:val="nil"/>
              <w:bottom w:val="single" w:sz="4" w:space="0" w:color="auto"/>
              <w:right w:val="single" w:sz="4" w:space="0" w:color="auto"/>
            </w:tcBorders>
            <w:vAlign w:val="bottom"/>
            <w:hideMark/>
          </w:tcPr>
          <w:p w14:paraId="4BCA559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LIK-PSZAC</w:t>
            </w:r>
          </w:p>
        </w:tc>
        <w:tc>
          <w:tcPr>
            <w:tcW w:w="840" w:type="dxa"/>
            <w:tcBorders>
              <w:top w:val="nil"/>
              <w:left w:val="nil"/>
              <w:bottom w:val="single" w:sz="4" w:space="0" w:color="auto"/>
              <w:right w:val="single" w:sz="4" w:space="0" w:color="auto"/>
            </w:tcBorders>
            <w:vAlign w:val="bottom"/>
            <w:hideMark/>
          </w:tcPr>
          <w:p w14:paraId="2C422D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567</w:t>
            </w:r>
          </w:p>
        </w:tc>
        <w:tc>
          <w:tcPr>
            <w:tcW w:w="1120" w:type="dxa"/>
            <w:tcBorders>
              <w:top w:val="nil"/>
              <w:left w:val="nil"/>
              <w:bottom w:val="single" w:sz="4" w:space="0" w:color="auto"/>
              <w:right w:val="single" w:sz="4" w:space="0" w:color="auto"/>
            </w:tcBorders>
            <w:vAlign w:val="bottom"/>
            <w:hideMark/>
          </w:tcPr>
          <w:p w14:paraId="01E83C5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5603A7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LIK-PSZAC</w:t>
            </w:r>
          </w:p>
        </w:tc>
        <w:tc>
          <w:tcPr>
            <w:tcW w:w="1080" w:type="dxa"/>
            <w:tcBorders>
              <w:top w:val="nil"/>
              <w:left w:val="nil"/>
              <w:bottom w:val="single" w:sz="4" w:space="0" w:color="auto"/>
              <w:right w:val="single" w:sz="4" w:space="0" w:color="auto"/>
            </w:tcBorders>
            <w:vAlign w:val="bottom"/>
            <w:hideMark/>
          </w:tcPr>
          <w:p w14:paraId="17AEAA3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38E9745C" w14:textId="77777777" w:rsidTr="00783543">
        <w:trPr>
          <w:trHeight w:val="1215"/>
        </w:trPr>
        <w:tc>
          <w:tcPr>
            <w:tcW w:w="4280" w:type="dxa"/>
            <w:tcBorders>
              <w:top w:val="nil"/>
              <w:left w:val="single" w:sz="4" w:space="0" w:color="auto"/>
              <w:bottom w:val="single" w:sz="4" w:space="0" w:color="auto"/>
              <w:right w:val="single" w:sz="4" w:space="0" w:color="auto"/>
            </w:tcBorders>
            <w:vAlign w:val="bottom"/>
            <w:hideMark/>
          </w:tcPr>
          <w:p w14:paraId="4E7E594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 xml:space="preserve">Likwidacja pozostałości po szachownicy poprzez uzupełnienie pozostałych sadzonek po przekładaniu w szachownicę do 100 % cel w </w:t>
            </w:r>
            <w:proofErr w:type="gramStart"/>
            <w:r w:rsidRPr="00462B40">
              <w:rPr>
                <w:rFonts w:ascii="Calibri" w:hAnsi="Calibri" w:cs="Calibri"/>
                <w:color w:val="000000"/>
                <w:sz w:val="18"/>
                <w:szCs w:val="18"/>
                <w:lang w:eastAsia="pl-PL"/>
              </w:rPr>
              <w:t>kontenerze(</w:t>
            </w:r>
            <w:proofErr w:type="gramEnd"/>
            <w:r w:rsidRPr="00462B40">
              <w:rPr>
                <w:rFonts w:ascii="Calibri" w:hAnsi="Calibri" w:cs="Calibri"/>
                <w:color w:val="000000"/>
                <w:sz w:val="18"/>
                <w:szCs w:val="18"/>
                <w:lang w:eastAsia="pl-PL"/>
              </w:rPr>
              <w:t xml:space="preserve">pełny kontener) przy udatności partii sadzonek </w:t>
            </w:r>
            <w:proofErr w:type="gramStart"/>
            <w:r w:rsidRPr="00462B40">
              <w:rPr>
                <w:rFonts w:ascii="Calibri" w:hAnsi="Calibri" w:cs="Calibri"/>
                <w:color w:val="000000"/>
                <w:sz w:val="18"/>
                <w:szCs w:val="18"/>
                <w:lang w:eastAsia="pl-PL"/>
              </w:rPr>
              <w:t>od  9</w:t>
            </w:r>
            <w:proofErr w:type="gramEnd"/>
            <w:r w:rsidRPr="00462B40">
              <w:rPr>
                <w:rFonts w:ascii="Calibri" w:hAnsi="Calibri" w:cs="Calibri"/>
                <w:color w:val="000000"/>
                <w:sz w:val="18"/>
                <w:szCs w:val="18"/>
                <w:lang w:eastAsia="pl-PL"/>
              </w:rPr>
              <w:t>,01 do 10,0 sadzonek w kontenerze</w:t>
            </w:r>
          </w:p>
        </w:tc>
        <w:tc>
          <w:tcPr>
            <w:tcW w:w="1120" w:type="dxa"/>
            <w:tcBorders>
              <w:top w:val="nil"/>
              <w:left w:val="nil"/>
              <w:bottom w:val="single" w:sz="4" w:space="0" w:color="auto"/>
              <w:right w:val="single" w:sz="4" w:space="0" w:color="auto"/>
            </w:tcBorders>
            <w:vAlign w:val="bottom"/>
            <w:hideMark/>
          </w:tcPr>
          <w:p w14:paraId="6032FAB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LIK-PSZA1</w:t>
            </w:r>
          </w:p>
        </w:tc>
        <w:tc>
          <w:tcPr>
            <w:tcW w:w="840" w:type="dxa"/>
            <w:tcBorders>
              <w:top w:val="nil"/>
              <w:left w:val="nil"/>
              <w:bottom w:val="single" w:sz="4" w:space="0" w:color="auto"/>
              <w:right w:val="single" w:sz="4" w:space="0" w:color="auto"/>
            </w:tcBorders>
            <w:vAlign w:val="bottom"/>
            <w:hideMark/>
          </w:tcPr>
          <w:p w14:paraId="1EC817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568</w:t>
            </w:r>
          </w:p>
        </w:tc>
        <w:tc>
          <w:tcPr>
            <w:tcW w:w="1120" w:type="dxa"/>
            <w:tcBorders>
              <w:top w:val="nil"/>
              <w:left w:val="nil"/>
              <w:bottom w:val="single" w:sz="4" w:space="0" w:color="auto"/>
              <w:right w:val="single" w:sz="4" w:space="0" w:color="auto"/>
            </w:tcBorders>
            <w:vAlign w:val="bottom"/>
            <w:hideMark/>
          </w:tcPr>
          <w:p w14:paraId="7D306F2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62600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LIK-PSZA1</w:t>
            </w:r>
          </w:p>
        </w:tc>
        <w:tc>
          <w:tcPr>
            <w:tcW w:w="1080" w:type="dxa"/>
            <w:tcBorders>
              <w:top w:val="nil"/>
              <w:left w:val="nil"/>
              <w:bottom w:val="single" w:sz="4" w:space="0" w:color="auto"/>
              <w:right w:val="single" w:sz="4" w:space="0" w:color="auto"/>
            </w:tcBorders>
            <w:vAlign w:val="bottom"/>
            <w:hideMark/>
          </w:tcPr>
          <w:p w14:paraId="3AE9DDA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7957D173" w14:textId="77777777" w:rsidTr="00783543">
        <w:trPr>
          <w:trHeight w:val="1215"/>
        </w:trPr>
        <w:tc>
          <w:tcPr>
            <w:tcW w:w="4280" w:type="dxa"/>
            <w:tcBorders>
              <w:top w:val="nil"/>
              <w:left w:val="single" w:sz="4" w:space="0" w:color="auto"/>
              <w:bottom w:val="single" w:sz="4" w:space="0" w:color="auto"/>
              <w:right w:val="single" w:sz="4" w:space="0" w:color="auto"/>
            </w:tcBorders>
            <w:vAlign w:val="bottom"/>
            <w:hideMark/>
          </w:tcPr>
          <w:p w14:paraId="6F21D0B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Likwidacja pozostałości po szachownicy poprzez uzupełnienie pozostałych sadzonek po przekładaniu w szachownicę do 100% cel w kontenerze (pełny kontener) przy udatności partii sadzonek poniżej 8,01 sadzonek w kontenerze</w:t>
            </w:r>
          </w:p>
        </w:tc>
        <w:tc>
          <w:tcPr>
            <w:tcW w:w="1120" w:type="dxa"/>
            <w:tcBorders>
              <w:top w:val="nil"/>
              <w:left w:val="nil"/>
              <w:bottom w:val="single" w:sz="4" w:space="0" w:color="auto"/>
              <w:right w:val="single" w:sz="4" w:space="0" w:color="auto"/>
            </w:tcBorders>
            <w:vAlign w:val="bottom"/>
            <w:hideMark/>
          </w:tcPr>
          <w:p w14:paraId="7F5056B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LIK-PSZA3</w:t>
            </w:r>
          </w:p>
        </w:tc>
        <w:tc>
          <w:tcPr>
            <w:tcW w:w="840" w:type="dxa"/>
            <w:tcBorders>
              <w:top w:val="nil"/>
              <w:left w:val="nil"/>
              <w:bottom w:val="single" w:sz="4" w:space="0" w:color="auto"/>
              <w:right w:val="single" w:sz="4" w:space="0" w:color="auto"/>
            </w:tcBorders>
            <w:vAlign w:val="bottom"/>
            <w:hideMark/>
          </w:tcPr>
          <w:p w14:paraId="481B95B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570</w:t>
            </w:r>
          </w:p>
        </w:tc>
        <w:tc>
          <w:tcPr>
            <w:tcW w:w="1120" w:type="dxa"/>
            <w:tcBorders>
              <w:top w:val="nil"/>
              <w:left w:val="nil"/>
              <w:bottom w:val="single" w:sz="4" w:space="0" w:color="auto"/>
              <w:right w:val="single" w:sz="4" w:space="0" w:color="auto"/>
            </w:tcBorders>
            <w:vAlign w:val="bottom"/>
            <w:hideMark/>
          </w:tcPr>
          <w:p w14:paraId="654AF18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720D1C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LIK-PSZA3</w:t>
            </w:r>
          </w:p>
        </w:tc>
        <w:tc>
          <w:tcPr>
            <w:tcW w:w="1080" w:type="dxa"/>
            <w:tcBorders>
              <w:top w:val="nil"/>
              <w:left w:val="nil"/>
              <w:bottom w:val="single" w:sz="4" w:space="0" w:color="auto"/>
              <w:right w:val="single" w:sz="4" w:space="0" w:color="auto"/>
            </w:tcBorders>
            <w:vAlign w:val="bottom"/>
            <w:hideMark/>
          </w:tcPr>
          <w:p w14:paraId="111BFA2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0A03D721"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390B269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Likwidacja szachownicy </w:t>
            </w:r>
            <w:proofErr w:type="gramStart"/>
            <w:r w:rsidRPr="00462B40">
              <w:rPr>
                <w:rFonts w:ascii="Calibri" w:hAnsi="Calibri" w:cs="Calibri"/>
                <w:color w:val="000000"/>
                <w:sz w:val="18"/>
                <w:szCs w:val="18"/>
                <w:lang w:eastAsia="pl-PL"/>
              </w:rPr>
              <w:t>sadzonek  poprzez</w:t>
            </w:r>
            <w:proofErr w:type="gramEnd"/>
            <w:r w:rsidRPr="00462B40">
              <w:rPr>
                <w:rFonts w:ascii="Calibri" w:hAnsi="Calibri" w:cs="Calibri"/>
                <w:color w:val="000000"/>
                <w:sz w:val="18"/>
                <w:szCs w:val="18"/>
                <w:lang w:eastAsia="pl-PL"/>
              </w:rPr>
              <w:t xml:space="preserve"> uzupełnienie sadzonek w kontenerze do 100 % cel w kontenerze</w:t>
            </w:r>
          </w:p>
        </w:tc>
        <w:tc>
          <w:tcPr>
            <w:tcW w:w="1120" w:type="dxa"/>
            <w:tcBorders>
              <w:top w:val="nil"/>
              <w:left w:val="nil"/>
              <w:bottom w:val="single" w:sz="4" w:space="0" w:color="auto"/>
              <w:right w:val="single" w:sz="4" w:space="0" w:color="auto"/>
            </w:tcBorders>
            <w:vAlign w:val="bottom"/>
            <w:hideMark/>
          </w:tcPr>
          <w:p w14:paraId="7BD3FB1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LIK-SZACH</w:t>
            </w:r>
          </w:p>
        </w:tc>
        <w:tc>
          <w:tcPr>
            <w:tcW w:w="840" w:type="dxa"/>
            <w:tcBorders>
              <w:top w:val="nil"/>
              <w:left w:val="nil"/>
              <w:bottom w:val="single" w:sz="4" w:space="0" w:color="auto"/>
              <w:right w:val="single" w:sz="4" w:space="0" w:color="auto"/>
            </w:tcBorders>
            <w:vAlign w:val="bottom"/>
            <w:hideMark/>
          </w:tcPr>
          <w:p w14:paraId="0E53AC5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566</w:t>
            </w:r>
          </w:p>
        </w:tc>
        <w:tc>
          <w:tcPr>
            <w:tcW w:w="1120" w:type="dxa"/>
            <w:tcBorders>
              <w:top w:val="nil"/>
              <w:left w:val="nil"/>
              <w:bottom w:val="single" w:sz="4" w:space="0" w:color="auto"/>
              <w:right w:val="single" w:sz="4" w:space="0" w:color="auto"/>
            </w:tcBorders>
            <w:vAlign w:val="bottom"/>
            <w:hideMark/>
          </w:tcPr>
          <w:p w14:paraId="3B06840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404E4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LIK-SZACH</w:t>
            </w:r>
          </w:p>
        </w:tc>
        <w:tc>
          <w:tcPr>
            <w:tcW w:w="1080" w:type="dxa"/>
            <w:tcBorders>
              <w:top w:val="nil"/>
              <w:left w:val="nil"/>
              <w:bottom w:val="single" w:sz="4" w:space="0" w:color="auto"/>
              <w:right w:val="single" w:sz="4" w:space="0" w:color="auto"/>
            </w:tcBorders>
            <w:vAlign w:val="bottom"/>
            <w:hideMark/>
          </w:tcPr>
          <w:p w14:paraId="4AC8878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60AB847B"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060D05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Mycie i dezynfekcja kontenerów</w:t>
            </w:r>
          </w:p>
        </w:tc>
        <w:tc>
          <w:tcPr>
            <w:tcW w:w="1120" w:type="dxa"/>
            <w:tcBorders>
              <w:top w:val="nil"/>
              <w:left w:val="nil"/>
              <w:bottom w:val="single" w:sz="4" w:space="0" w:color="auto"/>
              <w:right w:val="single" w:sz="4" w:space="0" w:color="auto"/>
            </w:tcBorders>
            <w:vAlign w:val="bottom"/>
            <w:hideMark/>
          </w:tcPr>
          <w:p w14:paraId="2D25CB7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MYC-KONT</w:t>
            </w:r>
          </w:p>
        </w:tc>
        <w:tc>
          <w:tcPr>
            <w:tcW w:w="840" w:type="dxa"/>
            <w:tcBorders>
              <w:top w:val="nil"/>
              <w:left w:val="nil"/>
              <w:bottom w:val="single" w:sz="4" w:space="0" w:color="auto"/>
              <w:right w:val="single" w:sz="4" w:space="0" w:color="auto"/>
            </w:tcBorders>
            <w:vAlign w:val="bottom"/>
            <w:hideMark/>
          </w:tcPr>
          <w:p w14:paraId="1DFC36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561</w:t>
            </w:r>
          </w:p>
        </w:tc>
        <w:tc>
          <w:tcPr>
            <w:tcW w:w="1120" w:type="dxa"/>
            <w:tcBorders>
              <w:top w:val="nil"/>
              <w:left w:val="nil"/>
              <w:bottom w:val="single" w:sz="4" w:space="0" w:color="auto"/>
              <w:right w:val="single" w:sz="4" w:space="0" w:color="auto"/>
            </w:tcBorders>
            <w:vAlign w:val="bottom"/>
            <w:hideMark/>
          </w:tcPr>
          <w:p w14:paraId="6FB560E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1C53AB1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MYC-KONT</w:t>
            </w:r>
          </w:p>
        </w:tc>
        <w:tc>
          <w:tcPr>
            <w:tcW w:w="1080" w:type="dxa"/>
            <w:tcBorders>
              <w:top w:val="nil"/>
              <w:left w:val="nil"/>
              <w:bottom w:val="single" w:sz="4" w:space="0" w:color="auto"/>
              <w:right w:val="single" w:sz="4" w:space="0" w:color="auto"/>
            </w:tcBorders>
            <w:vAlign w:val="bottom"/>
            <w:hideMark/>
          </w:tcPr>
          <w:p w14:paraId="50D6EF6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62</w:t>
            </w:r>
          </w:p>
        </w:tc>
      </w:tr>
      <w:tr w:rsidR="00462B40" w:rsidRPr="00462B40" w14:paraId="22DE74DC"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2F064D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Napełnienie doniczek, woreczków foliowych itp. substratem oraz ubicie</w:t>
            </w:r>
          </w:p>
        </w:tc>
        <w:tc>
          <w:tcPr>
            <w:tcW w:w="1120" w:type="dxa"/>
            <w:tcBorders>
              <w:top w:val="nil"/>
              <w:left w:val="nil"/>
              <w:bottom w:val="single" w:sz="4" w:space="0" w:color="auto"/>
              <w:right w:val="single" w:sz="4" w:space="0" w:color="auto"/>
            </w:tcBorders>
            <w:vAlign w:val="bottom"/>
            <w:hideMark/>
          </w:tcPr>
          <w:p w14:paraId="1FE1D4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NAP-DONSU</w:t>
            </w:r>
          </w:p>
        </w:tc>
        <w:tc>
          <w:tcPr>
            <w:tcW w:w="840" w:type="dxa"/>
            <w:tcBorders>
              <w:top w:val="nil"/>
              <w:left w:val="nil"/>
              <w:bottom w:val="single" w:sz="4" w:space="0" w:color="auto"/>
              <w:right w:val="single" w:sz="4" w:space="0" w:color="auto"/>
            </w:tcBorders>
            <w:vAlign w:val="bottom"/>
            <w:hideMark/>
          </w:tcPr>
          <w:p w14:paraId="35A622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562</w:t>
            </w:r>
          </w:p>
        </w:tc>
        <w:tc>
          <w:tcPr>
            <w:tcW w:w="1120" w:type="dxa"/>
            <w:tcBorders>
              <w:top w:val="nil"/>
              <w:left w:val="nil"/>
              <w:bottom w:val="single" w:sz="4" w:space="0" w:color="auto"/>
              <w:right w:val="single" w:sz="4" w:space="0" w:color="auto"/>
            </w:tcBorders>
            <w:vAlign w:val="bottom"/>
            <w:hideMark/>
          </w:tcPr>
          <w:p w14:paraId="419728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F0720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NAP-DONSU</w:t>
            </w:r>
          </w:p>
        </w:tc>
        <w:tc>
          <w:tcPr>
            <w:tcW w:w="1080" w:type="dxa"/>
            <w:tcBorders>
              <w:top w:val="nil"/>
              <w:left w:val="nil"/>
              <w:bottom w:val="single" w:sz="4" w:space="0" w:color="auto"/>
              <w:right w:val="single" w:sz="4" w:space="0" w:color="auto"/>
            </w:tcBorders>
            <w:vAlign w:val="bottom"/>
            <w:hideMark/>
          </w:tcPr>
          <w:p w14:paraId="2F88818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62</w:t>
            </w:r>
          </w:p>
        </w:tc>
      </w:tr>
      <w:tr w:rsidR="00462B40" w:rsidRPr="00462B40" w14:paraId="5DD28087"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B35DAB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Osłona szkółki przed ujemnymi wpływami atmosferycznymi</w:t>
            </w:r>
          </w:p>
        </w:tc>
        <w:tc>
          <w:tcPr>
            <w:tcW w:w="1120" w:type="dxa"/>
            <w:tcBorders>
              <w:top w:val="nil"/>
              <w:left w:val="nil"/>
              <w:bottom w:val="single" w:sz="4" w:space="0" w:color="auto"/>
              <w:right w:val="single" w:sz="4" w:space="0" w:color="auto"/>
            </w:tcBorders>
            <w:vAlign w:val="bottom"/>
            <w:hideMark/>
          </w:tcPr>
          <w:p w14:paraId="6C145A3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OSŁ-ATM</w:t>
            </w:r>
          </w:p>
        </w:tc>
        <w:tc>
          <w:tcPr>
            <w:tcW w:w="840" w:type="dxa"/>
            <w:tcBorders>
              <w:top w:val="nil"/>
              <w:left w:val="nil"/>
              <w:bottom w:val="single" w:sz="4" w:space="0" w:color="auto"/>
              <w:right w:val="single" w:sz="4" w:space="0" w:color="auto"/>
            </w:tcBorders>
            <w:vAlign w:val="bottom"/>
            <w:hideMark/>
          </w:tcPr>
          <w:p w14:paraId="63D5277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554</w:t>
            </w:r>
          </w:p>
        </w:tc>
        <w:tc>
          <w:tcPr>
            <w:tcW w:w="1120" w:type="dxa"/>
            <w:tcBorders>
              <w:top w:val="nil"/>
              <w:left w:val="nil"/>
              <w:bottom w:val="single" w:sz="4" w:space="0" w:color="auto"/>
              <w:right w:val="single" w:sz="4" w:space="0" w:color="auto"/>
            </w:tcBorders>
            <w:vAlign w:val="bottom"/>
            <w:hideMark/>
          </w:tcPr>
          <w:p w14:paraId="0357473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4653B3B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OSŁ-ATM</w:t>
            </w:r>
          </w:p>
        </w:tc>
        <w:tc>
          <w:tcPr>
            <w:tcW w:w="1080" w:type="dxa"/>
            <w:tcBorders>
              <w:top w:val="nil"/>
              <w:left w:val="nil"/>
              <w:bottom w:val="single" w:sz="4" w:space="0" w:color="auto"/>
              <w:right w:val="single" w:sz="4" w:space="0" w:color="auto"/>
            </w:tcBorders>
            <w:vAlign w:val="bottom"/>
            <w:hideMark/>
          </w:tcPr>
          <w:p w14:paraId="1421554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58</w:t>
            </w:r>
          </w:p>
        </w:tc>
      </w:tr>
      <w:tr w:rsidR="00462B40" w:rsidRPr="00462B40" w14:paraId="67CD1CF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F99AA2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Pakowanie sadzonek</w:t>
            </w:r>
          </w:p>
        </w:tc>
        <w:tc>
          <w:tcPr>
            <w:tcW w:w="1120" w:type="dxa"/>
            <w:tcBorders>
              <w:top w:val="nil"/>
              <w:left w:val="nil"/>
              <w:bottom w:val="single" w:sz="4" w:space="0" w:color="auto"/>
              <w:right w:val="single" w:sz="4" w:space="0" w:color="auto"/>
            </w:tcBorders>
            <w:vAlign w:val="bottom"/>
            <w:hideMark/>
          </w:tcPr>
          <w:p w14:paraId="7521CF0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PAK SADZ</w:t>
            </w:r>
          </w:p>
        </w:tc>
        <w:tc>
          <w:tcPr>
            <w:tcW w:w="840" w:type="dxa"/>
            <w:tcBorders>
              <w:top w:val="nil"/>
              <w:left w:val="nil"/>
              <w:bottom w:val="single" w:sz="4" w:space="0" w:color="auto"/>
              <w:right w:val="single" w:sz="4" w:space="0" w:color="auto"/>
            </w:tcBorders>
            <w:vAlign w:val="bottom"/>
            <w:hideMark/>
          </w:tcPr>
          <w:p w14:paraId="2D10C56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573</w:t>
            </w:r>
          </w:p>
        </w:tc>
        <w:tc>
          <w:tcPr>
            <w:tcW w:w="1120" w:type="dxa"/>
            <w:tcBorders>
              <w:top w:val="nil"/>
              <w:left w:val="nil"/>
              <w:bottom w:val="single" w:sz="4" w:space="0" w:color="auto"/>
              <w:right w:val="single" w:sz="4" w:space="0" w:color="auto"/>
            </w:tcBorders>
            <w:vAlign w:val="bottom"/>
            <w:hideMark/>
          </w:tcPr>
          <w:p w14:paraId="77726D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7BDC69A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PAK SADZ</w:t>
            </w:r>
          </w:p>
        </w:tc>
        <w:tc>
          <w:tcPr>
            <w:tcW w:w="1080" w:type="dxa"/>
            <w:tcBorders>
              <w:top w:val="nil"/>
              <w:left w:val="nil"/>
              <w:bottom w:val="single" w:sz="4" w:space="0" w:color="auto"/>
              <w:right w:val="single" w:sz="4" w:space="0" w:color="auto"/>
            </w:tcBorders>
            <w:vAlign w:val="bottom"/>
            <w:hideMark/>
          </w:tcPr>
          <w:p w14:paraId="51CE061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66</w:t>
            </w:r>
          </w:p>
        </w:tc>
      </w:tr>
      <w:tr w:rsidR="00462B40" w:rsidRPr="00462B40" w14:paraId="6B70863A"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42DC08F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Podkrzesywanie i formowanie drzewek do </w:t>
            </w:r>
            <w:proofErr w:type="spellStart"/>
            <w:r w:rsidRPr="00462B40">
              <w:rPr>
                <w:rFonts w:ascii="Calibri" w:hAnsi="Calibri" w:cs="Calibri"/>
                <w:color w:val="000000"/>
                <w:sz w:val="18"/>
                <w:szCs w:val="18"/>
                <w:lang w:eastAsia="pl-PL"/>
              </w:rPr>
              <w:t>zadrzewień</w:t>
            </w:r>
            <w:proofErr w:type="spellEnd"/>
            <w:r w:rsidRPr="00462B40">
              <w:rPr>
                <w:rFonts w:ascii="Calibri" w:hAnsi="Calibri" w:cs="Calibri"/>
                <w:color w:val="000000"/>
                <w:sz w:val="18"/>
                <w:szCs w:val="18"/>
                <w:lang w:eastAsia="pl-PL"/>
              </w:rPr>
              <w:t>, wraz z wyniesieniem gałęzi</w:t>
            </w:r>
          </w:p>
        </w:tc>
        <w:tc>
          <w:tcPr>
            <w:tcW w:w="1120" w:type="dxa"/>
            <w:tcBorders>
              <w:top w:val="nil"/>
              <w:left w:val="nil"/>
              <w:bottom w:val="single" w:sz="4" w:space="0" w:color="auto"/>
              <w:right w:val="single" w:sz="4" w:space="0" w:color="auto"/>
            </w:tcBorders>
            <w:vAlign w:val="bottom"/>
            <w:hideMark/>
          </w:tcPr>
          <w:p w14:paraId="0E4FD2A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PODK-WYN</w:t>
            </w:r>
          </w:p>
        </w:tc>
        <w:tc>
          <w:tcPr>
            <w:tcW w:w="840" w:type="dxa"/>
            <w:tcBorders>
              <w:top w:val="nil"/>
              <w:left w:val="nil"/>
              <w:bottom w:val="single" w:sz="4" w:space="0" w:color="auto"/>
              <w:right w:val="single" w:sz="4" w:space="0" w:color="auto"/>
            </w:tcBorders>
            <w:vAlign w:val="bottom"/>
            <w:hideMark/>
          </w:tcPr>
          <w:p w14:paraId="275126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560</w:t>
            </w:r>
          </w:p>
        </w:tc>
        <w:tc>
          <w:tcPr>
            <w:tcW w:w="1120" w:type="dxa"/>
            <w:tcBorders>
              <w:top w:val="nil"/>
              <w:left w:val="nil"/>
              <w:bottom w:val="single" w:sz="4" w:space="0" w:color="auto"/>
              <w:right w:val="single" w:sz="4" w:space="0" w:color="auto"/>
            </w:tcBorders>
            <w:vAlign w:val="bottom"/>
            <w:hideMark/>
          </w:tcPr>
          <w:p w14:paraId="6F5174F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30176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PODK-WYN</w:t>
            </w:r>
          </w:p>
        </w:tc>
        <w:tc>
          <w:tcPr>
            <w:tcW w:w="1080" w:type="dxa"/>
            <w:tcBorders>
              <w:top w:val="nil"/>
              <w:left w:val="nil"/>
              <w:bottom w:val="single" w:sz="4" w:space="0" w:color="auto"/>
              <w:right w:val="single" w:sz="4" w:space="0" w:color="auto"/>
            </w:tcBorders>
            <w:vAlign w:val="bottom"/>
            <w:hideMark/>
          </w:tcPr>
          <w:p w14:paraId="0A1BE6C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61</w:t>
            </w:r>
          </w:p>
        </w:tc>
      </w:tr>
      <w:tr w:rsidR="00462B40" w:rsidRPr="00462B40" w14:paraId="56D2489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6DA528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Porządkowanie pól siewnych po wydaniu sadzonek</w:t>
            </w:r>
          </w:p>
        </w:tc>
        <w:tc>
          <w:tcPr>
            <w:tcW w:w="1120" w:type="dxa"/>
            <w:tcBorders>
              <w:top w:val="nil"/>
              <w:left w:val="nil"/>
              <w:bottom w:val="single" w:sz="4" w:space="0" w:color="auto"/>
              <w:right w:val="single" w:sz="4" w:space="0" w:color="auto"/>
            </w:tcBorders>
            <w:vAlign w:val="bottom"/>
            <w:hideMark/>
          </w:tcPr>
          <w:p w14:paraId="109D28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PORZ-P.S.</w:t>
            </w:r>
          </w:p>
        </w:tc>
        <w:tc>
          <w:tcPr>
            <w:tcW w:w="840" w:type="dxa"/>
            <w:tcBorders>
              <w:top w:val="nil"/>
              <w:left w:val="nil"/>
              <w:bottom w:val="single" w:sz="4" w:space="0" w:color="auto"/>
              <w:right w:val="single" w:sz="4" w:space="0" w:color="auto"/>
            </w:tcBorders>
            <w:vAlign w:val="bottom"/>
            <w:hideMark/>
          </w:tcPr>
          <w:p w14:paraId="781A974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579</w:t>
            </w:r>
          </w:p>
        </w:tc>
        <w:tc>
          <w:tcPr>
            <w:tcW w:w="1120" w:type="dxa"/>
            <w:tcBorders>
              <w:top w:val="nil"/>
              <w:left w:val="nil"/>
              <w:bottom w:val="single" w:sz="4" w:space="0" w:color="auto"/>
              <w:right w:val="single" w:sz="4" w:space="0" w:color="auto"/>
            </w:tcBorders>
            <w:vAlign w:val="bottom"/>
            <w:hideMark/>
          </w:tcPr>
          <w:p w14:paraId="2F2AEF6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D2E8C6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PORZ-P.S.</w:t>
            </w:r>
          </w:p>
        </w:tc>
        <w:tc>
          <w:tcPr>
            <w:tcW w:w="1080" w:type="dxa"/>
            <w:tcBorders>
              <w:top w:val="nil"/>
              <w:left w:val="nil"/>
              <w:bottom w:val="single" w:sz="4" w:space="0" w:color="auto"/>
              <w:right w:val="single" w:sz="4" w:space="0" w:color="auto"/>
            </w:tcBorders>
            <w:vAlign w:val="bottom"/>
            <w:hideMark/>
          </w:tcPr>
          <w:p w14:paraId="1DCCD9F5"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68</w:t>
            </w:r>
          </w:p>
        </w:tc>
      </w:tr>
      <w:tr w:rsidR="00462B40" w:rsidRPr="00462B40" w14:paraId="7F0809DF"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5C38D39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Pozyskanie pędów, cięcie zrzezów, liczenie, wiązanie i dołowanie</w:t>
            </w:r>
          </w:p>
        </w:tc>
        <w:tc>
          <w:tcPr>
            <w:tcW w:w="1120" w:type="dxa"/>
            <w:tcBorders>
              <w:top w:val="nil"/>
              <w:left w:val="nil"/>
              <w:bottom w:val="single" w:sz="4" w:space="0" w:color="auto"/>
              <w:right w:val="single" w:sz="4" w:space="0" w:color="auto"/>
            </w:tcBorders>
            <w:vAlign w:val="bottom"/>
            <w:hideMark/>
          </w:tcPr>
          <w:p w14:paraId="0B19AA1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POZ-P</w:t>
            </w:r>
          </w:p>
        </w:tc>
        <w:tc>
          <w:tcPr>
            <w:tcW w:w="840" w:type="dxa"/>
            <w:tcBorders>
              <w:top w:val="nil"/>
              <w:left w:val="nil"/>
              <w:bottom w:val="single" w:sz="4" w:space="0" w:color="auto"/>
              <w:right w:val="single" w:sz="4" w:space="0" w:color="auto"/>
            </w:tcBorders>
            <w:vAlign w:val="bottom"/>
            <w:hideMark/>
          </w:tcPr>
          <w:p w14:paraId="729FC9B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557</w:t>
            </w:r>
          </w:p>
        </w:tc>
        <w:tc>
          <w:tcPr>
            <w:tcW w:w="1120" w:type="dxa"/>
            <w:tcBorders>
              <w:top w:val="nil"/>
              <w:left w:val="nil"/>
              <w:bottom w:val="single" w:sz="4" w:space="0" w:color="auto"/>
              <w:right w:val="single" w:sz="4" w:space="0" w:color="auto"/>
            </w:tcBorders>
            <w:vAlign w:val="bottom"/>
            <w:hideMark/>
          </w:tcPr>
          <w:p w14:paraId="770B42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5F4F0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POZ-P</w:t>
            </w:r>
          </w:p>
        </w:tc>
        <w:tc>
          <w:tcPr>
            <w:tcW w:w="1080" w:type="dxa"/>
            <w:tcBorders>
              <w:top w:val="nil"/>
              <w:left w:val="nil"/>
              <w:bottom w:val="single" w:sz="4" w:space="0" w:color="auto"/>
              <w:right w:val="single" w:sz="4" w:space="0" w:color="auto"/>
            </w:tcBorders>
            <w:vAlign w:val="bottom"/>
            <w:hideMark/>
          </w:tcPr>
          <w:p w14:paraId="20BC9E0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59</w:t>
            </w:r>
          </w:p>
        </w:tc>
      </w:tr>
      <w:tr w:rsidR="00462B40" w:rsidRPr="00462B40" w14:paraId="3DFE144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26FB63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Przekładanie sadzonek w szachownicę</w:t>
            </w:r>
          </w:p>
        </w:tc>
        <w:tc>
          <w:tcPr>
            <w:tcW w:w="1120" w:type="dxa"/>
            <w:tcBorders>
              <w:top w:val="nil"/>
              <w:left w:val="nil"/>
              <w:bottom w:val="single" w:sz="4" w:space="0" w:color="auto"/>
              <w:right w:val="single" w:sz="4" w:space="0" w:color="auto"/>
            </w:tcBorders>
            <w:vAlign w:val="bottom"/>
            <w:hideMark/>
          </w:tcPr>
          <w:p w14:paraId="42ADF56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UKŁ-SZACH</w:t>
            </w:r>
          </w:p>
        </w:tc>
        <w:tc>
          <w:tcPr>
            <w:tcW w:w="840" w:type="dxa"/>
            <w:tcBorders>
              <w:top w:val="nil"/>
              <w:left w:val="nil"/>
              <w:bottom w:val="single" w:sz="4" w:space="0" w:color="auto"/>
              <w:right w:val="single" w:sz="4" w:space="0" w:color="auto"/>
            </w:tcBorders>
            <w:vAlign w:val="bottom"/>
            <w:hideMark/>
          </w:tcPr>
          <w:p w14:paraId="26AB7A4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565</w:t>
            </w:r>
          </w:p>
        </w:tc>
        <w:tc>
          <w:tcPr>
            <w:tcW w:w="1120" w:type="dxa"/>
            <w:tcBorders>
              <w:top w:val="nil"/>
              <w:left w:val="nil"/>
              <w:bottom w:val="single" w:sz="4" w:space="0" w:color="auto"/>
              <w:right w:val="single" w:sz="4" w:space="0" w:color="auto"/>
            </w:tcBorders>
            <w:vAlign w:val="bottom"/>
            <w:hideMark/>
          </w:tcPr>
          <w:p w14:paraId="1B7DFE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B9F543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UKŁ-SZACH</w:t>
            </w:r>
          </w:p>
        </w:tc>
        <w:tc>
          <w:tcPr>
            <w:tcW w:w="1080" w:type="dxa"/>
            <w:tcBorders>
              <w:top w:val="nil"/>
              <w:left w:val="nil"/>
              <w:bottom w:val="single" w:sz="4" w:space="0" w:color="auto"/>
              <w:right w:val="single" w:sz="4" w:space="0" w:color="auto"/>
            </w:tcBorders>
            <w:vAlign w:val="bottom"/>
            <w:hideMark/>
          </w:tcPr>
          <w:p w14:paraId="3A6E8C0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64</w:t>
            </w:r>
          </w:p>
        </w:tc>
      </w:tr>
      <w:tr w:rsidR="00462B40" w:rsidRPr="00462B40" w14:paraId="74CAF60A"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75BA7D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Regulowanie położenia osłon</w:t>
            </w:r>
          </w:p>
        </w:tc>
        <w:tc>
          <w:tcPr>
            <w:tcW w:w="1120" w:type="dxa"/>
            <w:tcBorders>
              <w:top w:val="nil"/>
              <w:left w:val="nil"/>
              <w:bottom w:val="single" w:sz="4" w:space="0" w:color="auto"/>
              <w:right w:val="single" w:sz="4" w:space="0" w:color="auto"/>
            </w:tcBorders>
            <w:vAlign w:val="bottom"/>
            <w:hideMark/>
          </w:tcPr>
          <w:p w14:paraId="72423B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OSŁ-REG</w:t>
            </w:r>
          </w:p>
        </w:tc>
        <w:tc>
          <w:tcPr>
            <w:tcW w:w="840" w:type="dxa"/>
            <w:tcBorders>
              <w:top w:val="nil"/>
              <w:left w:val="nil"/>
              <w:bottom w:val="single" w:sz="4" w:space="0" w:color="auto"/>
              <w:right w:val="single" w:sz="4" w:space="0" w:color="auto"/>
            </w:tcBorders>
            <w:vAlign w:val="bottom"/>
            <w:hideMark/>
          </w:tcPr>
          <w:p w14:paraId="7201804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555</w:t>
            </w:r>
          </w:p>
        </w:tc>
        <w:tc>
          <w:tcPr>
            <w:tcW w:w="1120" w:type="dxa"/>
            <w:tcBorders>
              <w:top w:val="nil"/>
              <w:left w:val="nil"/>
              <w:bottom w:val="single" w:sz="4" w:space="0" w:color="auto"/>
              <w:right w:val="single" w:sz="4" w:space="0" w:color="auto"/>
            </w:tcBorders>
            <w:vAlign w:val="bottom"/>
            <w:hideMark/>
          </w:tcPr>
          <w:p w14:paraId="3EA3492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193A7F3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OSŁ-REG</w:t>
            </w:r>
          </w:p>
        </w:tc>
        <w:tc>
          <w:tcPr>
            <w:tcW w:w="1080" w:type="dxa"/>
            <w:tcBorders>
              <w:top w:val="nil"/>
              <w:left w:val="nil"/>
              <w:bottom w:val="single" w:sz="4" w:space="0" w:color="auto"/>
              <w:right w:val="single" w:sz="4" w:space="0" w:color="auto"/>
            </w:tcBorders>
            <w:vAlign w:val="bottom"/>
            <w:hideMark/>
          </w:tcPr>
          <w:p w14:paraId="74301CB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58</w:t>
            </w:r>
          </w:p>
        </w:tc>
      </w:tr>
      <w:tr w:rsidR="00462B40" w:rsidRPr="00462B40" w14:paraId="5A39C7E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94DE22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Rozładunek kontenerów</w:t>
            </w:r>
          </w:p>
        </w:tc>
        <w:tc>
          <w:tcPr>
            <w:tcW w:w="1120" w:type="dxa"/>
            <w:tcBorders>
              <w:top w:val="nil"/>
              <w:left w:val="nil"/>
              <w:bottom w:val="single" w:sz="4" w:space="0" w:color="auto"/>
              <w:right w:val="single" w:sz="4" w:space="0" w:color="auto"/>
            </w:tcBorders>
            <w:vAlign w:val="bottom"/>
            <w:hideMark/>
          </w:tcPr>
          <w:p w14:paraId="2BEAE4F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ROZŁ KONT </w:t>
            </w:r>
          </w:p>
        </w:tc>
        <w:tc>
          <w:tcPr>
            <w:tcW w:w="840" w:type="dxa"/>
            <w:tcBorders>
              <w:top w:val="nil"/>
              <w:left w:val="nil"/>
              <w:bottom w:val="single" w:sz="4" w:space="0" w:color="auto"/>
              <w:right w:val="single" w:sz="4" w:space="0" w:color="auto"/>
            </w:tcBorders>
            <w:vAlign w:val="bottom"/>
            <w:hideMark/>
          </w:tcPr>
          <w:p w14:paraId="6D5F956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576</w:t>
            </w:r>
          </w:p>
        </w:tc>
        <w:tc>
          <w:tcPr>
            <w:tcW w:w="1120" w:type="dxa"/>
            <w:tcBorders>
              <w:top w:val="nil"/>
              <w:left w:val="nil"/>
              <w:bottom w:val="single" w:sz="4" w:space="0" w:color="auto"/>
              <w:right w:val="single" w:sz="4" w:space="0" w:color="auto"/>
            </w:tcBorders>
            <w:vAlign w:val="bottom"/>
            <w:hideMark/>
          </w:tcPr>
          <w:p w14:paraId="06F4566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6A4A01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ROZŁ KONT</w:t>
            </w:r>
          </w:p>
        </w:tc>
        <w:tc>
          <w:tcPr>
            <w:tcW w:w="1080" w:type="dxa"/>
            <w:tcBorders>
              <w:top w:val="nil"/>
              <w:left w:val="nil"/>
              <w:bottom w:val="single" w:sz="4" w:space="0" w:color="auto"/>
              <w:right w:val="single" w:sz="4" w:space="0" w:color="auto"/>
            </w:tcBorders>
            <w:vAlign w:val="bottom"/>
            <w:hideMark/>
          </w:tcPr>
          <w:p w14:paraId="549E5BEF"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67</w:t>
            </w:r>
          </w:p>
        </w:tc>
      </w:tr>
      <w:tr w:rsidR="00462B40" w:rsidRPr="00462B40" w14:paraId="5F875D50" w14:textId="77777777" w:rsidTr="00783543">
        <w:trPr>
          <w:trHeight w:val="975"/>
        </w:trPr>
        <w:tc>
          <w:tcPr>
            <w:tcW w:w="4280" w:type="dxa"/>
            <w:tcBorders>
              <w:top w:val="nil"/>
              <w:left w:val="single" w:sz="4" w:space="0" w:color="auto"/>
              <w:bottom w:val="single" w:sz="4" w:space="0" w:color="auto"/>
              <w:right w:val="single" w:sz="4" w:space="0" w:color="auto"/>
            </w:tcBorders>
            <w:vAlign w:val="bottom"/>
            <w:hideMark/>
          </w:tcPr>
          <w:p w14:paraId="75B6A7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20" w:type="dxa"/>
            <w:tcBorders>
              <w:top w:val="nil"/>
              <w:left w:val="nil"/>
              <w:bottom w:val="single" w:sz="4" w:space="0" w:color="auto"/>
              <w:right w:val="single" w:sz="4" w:space="0" w:color="auto"/>
            </w:tcBorders>
            <w:vAlign w:val="bottom"/>
            <w:hideMark/>
          </w:tcPr>
          <w:p w14:paraId="7B526C9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UKŁ-KONT</w:t>
            </w:r>
          </w:p>
        </w:tc>
        <w:tc>
          <w:tcPr>
            <w:tcW w:w="840" w:type="dxa"/>
            <w:tcBorders>
              <w:top w:val="nil"/>
              <w:left w:val="nil"/>
              <w:bottom w:val="single" w:sz="4" w:space="0" w:color="auto"/>
              <w:right w:val="single" w:sz="4" w:space="0" w:color="auto"/>
            </w:tcBorders>
            <w:vAlign w:val="bottom"/>
            <w:hideMark/>
          </w:tcPr>
          <w:p w14:paraId="241C32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552</w:t>
            </w:r>
          </w:p>
        </w:tc>
        <w:tc>
          <w:tcPr>
            <w:tcW w:w="1120" w:type="dxa"/>
            <w:tcBorders>
              <w:top w:val="nil"/>
              <w:left w:val="nil"/>
              <w:bottom w:val="single" w:sz="4" w:space="0" w:color="auto"/>
              <w:right w:val="single" w:sz="4" w:space="0" w:color="auto"/>
            </w:tcBorders>
            <w:vAlign w:val="bottom"/>
            <w:hideMark/>
          </w:tcPr>
          <w:p w14:paraId="68CB008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EE0A15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UKŁ-KONT</w:t>
            </w:r>
          </w:p>
        </w:tc>
        <w:tc>
          <w:tcPr>
            <w:tcW w:w="1080" w:type="dxa"/>
            <w:tcBorders>
              <w:top w:val="nil"/>
              <w:left w:val="nil"/>
              <w:bottom w:val="single" w:sz="4" w:space="0" w:color="auto"/>
              <w:right w:val="single" w:sz="4" w:space="0" w:color="auto"/>
            </w:tcBorders>
            <w:vAlign w:val="bottom"/>
            <w:hideMark/>
          </w:tcPr>
          <w:p w14:paraId="1A9BA14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57</w:t>
            </w:r>
          </w:p>
        </w:tc>
      </w:tr>
      <w:tr w:rsidR="00462B40" w:rsidRPr="00462B40" w14:paraId="454BA6A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713A03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Wyjmowanie sadzonek na linii</w:t>
            </w:r>
          </w:p>
        </w:tc>
        <w:tc>
          <w:tcPr>
            <w:tcW w:w="1120" w:type="dxa"/>
            <w:tcBorders>
              <w:top w:val="nil"/>
              <w:left w:val="nil"/>
              <w:bottom w:val="single" w:sz="4" w:space="0" w:color="auto"/>
              <w:right w:val="single" w:sz="4" w:space="0" w:color="auto"/>
            </w:tcBorders>
            <w:vAlign w:val="bottom"/>
            <w:hideMark/>
          </w:tcPr>
          <w:p w14:paraId="76F5B2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WYJ-POJL</w:t>
            </w:r>
          </w:p>
        </w:tc>
        <w:tc>
          <w:tcPr>
            <w:tcW w:w="840" w:type="dxa"/>
            <w:tcBorders>
              <w:top w:val="nil"/>
              <w:left w:val="nil"/>
              <w:bottom w:val="single" w:sz="4" w:space="0" w:color="auto"/>
              <w:right w:val="single" w:sz="4" w:space="0" w:color="auto"/>
            </w:tcBorders>
            <w:vAlign w:val="bottom"/>
            <w:hideMark/>
          </w:tcPr>
          <w:p w14:paraId="4ABD4BC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574</w:t>
            </w:r>
          </w:p>
        </w:tc>
        <w:tc>
          <w:tcPr>
            <w:tcW w:w="1120" w:type="dxa"/>
            <w:tcBorders>
              <w:top w:val="nil"/>
              <w:left w:val="nil"/>
              <w:bottom w:val="single" w:sz="4" w:space="0" w:color="auto"/>
              <w:right w:val="single" w:sz="4" w:space="0" w:color="auto"/>
            </w:tcBorders>
            <w:vAlign w:val="bottom"/>
            <w:hideMark/>
          </w:tcPr>
          <w:p w14:paraId="5B1213F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F9608A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WYJ-POJL</w:t>
            </w:r>
          </w:p>
        </w:tc>
        <w:tc>
          <w:tcPr>
            <w:tcW w:w="1080" w:type="dxa"/>
            <w:tcBorders>
              <w:top w:val="nil"/>
              <w:left w:val="nil"/>
              <w:bottom w:val="single" w:sz="4" w:space="0" w:color="auto"/>
              <w:right w:val="single" w:sz="4" w:space="0" w:color="auto"/>
            </w:tcBorders>
            <w:vAlign w:val="bottom"/>
            <w:hideMark/>
          </w:tcPr>
          <w:p w14:paraId="19D61761"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66</w:t>
            </w:r>
          </w:p>
        </w:tc>
      </w:tr>
      <w:tr w:rsidR="00462B40" w:rsidRPr="00462B40" w14:paraId="49AB2A85"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02441F6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Wyjmowanie sadzonek z pojemników</w:t>
            </w:r>
          </w:p>
        </w:tc>
        <w:tc>
          <w:tcPr>
            <w:tcW w:w="1120" w:type="dxa"/>
            <w:tcBorders>
              <w:top w:val="nil"/>
              <w:left w:val="nil"/>
              <w:bottom w:val="single" w:sz="4" w:space="0" w:color="auto"/>
              <w:right w:val="single" w:sz="4" w:space="0" w:color="auto"/>
            </w:tcBorders>
            <w:vAlign w:val="bottom"/>
            <w:hideMark/>
          </w:tcPr>
          <w:p w14:paraId="0A7616C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WYJ-POJR</w:t>
            </w:r>
          </w:p>
        </w:tc>
        <w:tc>
          <w:tcPr>
            <w:tcW w:w="840" w:type="dxa"/>
            <w:tcBorders>
              <w:top w:val="nil"/>
              <w:left w:val="nil"/>
              <w:bottom w:val="single" w:sz="4" w:space="0" w:color="auto"/>
              <w:right w:val="single" w:sz="4" w:space="0" w:color="auto"/>
            </w:tcBorders>
            <w:vAlign w:val="bottom"/>
            <w:hideMark/>
          </w:tcPr>
          <w:p w14:paraId="6F5582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571</w:t>
            </w:r>
          </w:p>
        </w:tc>
        <w:tc>
          <w:tcPr>
            <w:tcW w:w="1120" w:type="dxa"/>
            <w:tcBorders>
              <w:top w:val="nil"/>
              <w:left w:val="nil"/>
              <w:bottom w:val="single" w:sz="4" w:space="0" w:color="auto"/>
              <w:right w:val="single" w:sz="4" w:space="0" w:color="auto"/>
            </w:tcBorders>
            <w:vAlign w:val="bottom"/>
            <w:hideMark/>
          </w:tcPr>
          <w:p w14:paraId="3E7D4D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6813EC2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WYJ-POJR</w:t>
            </w:r>
          </w:p>
        </w:tc>
        <w:tc>
          <w:tcPr>
            <w:tcW w:w="1080" w:type="dxa"/>
            <w:tcBorders>
              <w:top w:val="nil"/>
              <w:left w:val="nil"/>
              <w:bottom w:val="single" w:sz="4" w:space="0" w:color="auto"/>
              <w:right w:val="single" w:sz="4" w:space="0" w:color="auto"/>
            </w:tcBorders>
            <w:vAlign w:val="bottom"/>
            <w:hideMark/>
          </w:tcPr>
          <w:p w14:paraId="5F57E2F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66</w:t>
            </w:r>
          </w:p>
        </w:tc>
      </w:tr>
      <w:tr w:rsidR="00462B40" w:rsidRPr="00462B40" w14:paraId="224647FC"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68B15C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Wykonanie termoterapii żołędzi</w:t>
            </w:r>
          </w:p>
        </w:tc>
        <w:tc>
          <w:tcPr>
            <w:tcW w:w="1120" w:type="dxa"/>
            <w:tcBorders>
              <w:top w:val="nil"/>
              <w:left w:val="nil"/>
              <w:bottom w:val="single" w:sz="4" w:space="0" w:color="auto"/>
              <w:right w:val="single" w:sz="4" w:space="0" w:color="auto"/>
            </w:tcBorders>
            <w:vAlign w:val="bottom"/>
            <w:hideMark/>
          </w:tcPr>
          <w:p w14:paraId="60CEFE2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TERMO-NAS</w:t>
            </w:r>
          </w:p>
        </w:tc>
        <w:tc>
          <w:tcPr>
            <w:tcW w:w="840" w:type="dxa"/>
            <w:tcBorders>
              <w:top w:val="nil"/>
              <w:left w:val="nil"/>
              <w:bottom w:val="single" w:sz="4" w:space="0" w:color="auto"/>
              <w:right w:val="single" w:sz="4" w:space="0" w:color="auto"/>
            </w:tcBorders>
            <w:vAlign w:val="bottom"/>
            <w:hideMark/>
          </w:tcPr>
          <w:p w14:paraId="7FF92B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558</w:t>
            </w:r>
          </w:p>
        </w:tc>
        <w:tc>
          <w:tcPr>
            <w:tcW w:w="1120" w:type="dxa"/>
            <w:tcBorders>
              <w:top w:val="nil"/>
              <w:left w:val="nil"/>
              <w:bottom w:val="single" w:sz="4" w:space="0" w:color="auto"/>
              <w:right w:val="single" w:sz="4" w:space="0" w:color="auto"/>
            </w:tcBorders>
            <w:vAlign w:val="bottom"/>
            <w:hideMark/>
          </w:tcPr>
          <w:p w14:paraId="15003DD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KG</w:t>
            </w:r>
          </w:p>
        </w:tc>
        <w:tc>
          <w:tcPr>
            <w:tcW w:w="1320" w:type="dxa"/>
            <w:tcBorders>
              <w:top w:val="nil"/>
              <w:left w:val="nil"/>
              <w:bottom w:val="single" w:sz="4" w:space="0" w:color="auto"/>
              <w:right w:val="single" w:sz="4" w:space="0" w:color="auto"/>
            </w:tcBorders>
            <w:vAlign w:val="bottom"/>
            <w:hideMark/>
          </w:tcPr>
          <w:p w14:paraId="455017A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TERMO-NAS</w:t>
            </w:r>
          </w:p>
        </w:tc>
        <w:tc>
          <w:tcPr>
            <w:tcW w:w="1080" w:type="dxa"/>
            <w:tcBorders>
              <w:top w:val="nil"/>
              <w:left w:val="nil"/>
              <w:bottom w:val="single" w:sz="4" w:space="0" w:color="auto"/>
              <w:right w:val="single" w:sz="4" w:space="0" w:color="auto"/>
            </w:tcBorders>
            <w:vAlign w:val="bottom"/>
            <w:hideMark/>
          </w:tcPr>
          <w:p w14:paraId="2CA71E6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60</w:t>
            </w:r>
          </w:p>
        </w:tc>
      </w:tr>
      <w:tr w:rsidR="00462B40" w:rsidRPr="00462B40" w14:paraId="4E1D2BD0"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D445DF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Wykonanie woreczków i cylindrów foliowych</w:t>
            </w:r>
          </w:p>
        </w:tc>
        <w:tc>
          <w:tcPr>
            <w:tcW w:w="1120" w:type="dxa"/>
            <w:tcBorders>
              <w:top w:val="nil"/>
              <w:left w:val="nil"/>
              <w:bottom w:val="single" w:sz="4" w:space="0" w:color="auto"/>
              <w:right w:val="single" w:sz="4" w:space="0" w:color="auto"/>
            </w:tcBorders>
            <w:vAlign w:val="bottom"/>
            <w:hideMark/>
          </w:tcPr>
          <w:p w14:paraId="42D5E19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WYK-WORF</w:t>
            </w:r>
          </w:p>
        </w:tc>
        <w:tc>
          <w:tcPr>
            <w:tcW w:w="840" w:type="dxa"/>
            <w:tcBorders>
              <w:top w:val="nil"/>
              <w:left w:val="nil"/>
              <w:bottom w:val="single" w:sz="4" w:space="0" w:color="auto"/>
              <w:right w:val="single" w:sz="4" w:space="0" w:color="auto"/>
            </w:tcBorders>
            <w:vAlign w:val="bottom"/>
            <w:hideMark/>
          </w:tcPr>
          <w:p w14:paraId="223D1AE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556</w:t>
            </w:r>
          </w:p>
        </w:tc>
        <w:tc>
          <w:tcPr>
            <w:tcW w:w="1120" w:type="dxa"/>
            <w:tcBorders>
              <w:top w:val="nil"/>
              <w:left w:val="nil"/>
              <w:bottom w:val="single" w:sz="4" w:space="0" w:color="auto"/>
              <w:right w:val="single" w:sz="4" w:space="0" w:color="auto"/>
            </w:tcBorders>
            <w:vAlign w:val="bottom"/>
            <w:hideMark/>
          </w:tcPr>
          <w:p w14:paraId="1D3CF13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45FED6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WYK-WORF</w:t>
            </w:r>
          </w:p>
        </w:tc>
        <w:tc>
          <w:tcPr>
            <w:tcW w:w="1080" w:type="dxa"/>
            <w:tcBorders>
              <w:top w:val="nil"/>
              <w:left w:val="nil"/>
              <w:bottom w:val="single" w:sz="4" w:space="0" w:color="auto"/>
              <w:right w:val="single" w:sz="4" w:space="0" w:color="auto"/>
            </w:tcBorders>
            <w:vAlign w:val="bottom"/>
            <w:hideMark/>
          </w:tcPr>
          <w:p w14:paraId="5C6948D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59</w:t>
            </w:r>
          </w:p>
        </w:tc>
      </w:tr>
      <w:tr w:rsidR="00462B40" w:rsidRPr="00462B40" w14:paraId="2CCB1009"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026A91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Zabezpieczenie repelentem w formie emulsji sadzonek we wszystkich </w:t>
            </w:r>
            <w:proofErr w:type="gramStart"/>
            <w:r w:rsidRPr="00462B40">
              <w:rPr>
                <w:rFonts w:ascii="Calibri" w:hAnsi="Calibri" w:cs="Calibri"/>
                <w:color w:val="000000"/>
                <w:sz w:val="18"/>
                <w:szCs w:val="18"/>
                <w:lang w:eastAsia="pl-PL"/>
              </w:rPr>
              <w:t>rodzajach  kontenerów</w:t>
            </w:r>
            <w:proofErr w:type="gramEnd"/>
            <w:r w:rsidRPr="00462B40">
              <w:rPr>
                <w:rFonts w:ascii="Calibri" w:hAnsi="Calibri" w:cs="Calibri"/>
                <w:color w:val="000000"/>
                <w:sz w:val="18"/>
                <w:szCs w:val="18"/>
                <w:lang w:eastAsia="pl-PL"/>
              </w:rPr>
              <w:t xml:space="preserve"> na szkółce</w:t>
            </w:r>
          </w:p>
        </w:tc>
        <w:tc>
          <w:tcPr>
            <w:tcW w:w="1120" w:type="dxa"/>
            <w:tcBorders>
              <w:top w:val="nil"/>
              <w:left w:val="nil"/>
              <w:bottom w:val="single" w:sz="4" w:space="0" w:color="auto"/>
              <w:right w:val="single" w:sz="4" w:space="0" w:color="auto"/>
            </w:tcBorders>
            <w:vAlign w:val="bottom"/>
            <w:hideMark/>
          </w:tcPr>
          <w:p w14:paraId="7632EC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ZAB-REPSZ</w:t>
            </w:r>
          </w:p>
        </w:tc>
        <w:tc>
          <w:tcPr>
            <w:tcW w:w="840" w:type="dxa"/>
            <w:tcBorders>
              <w:top w:val="nil"/>
              <w:left w:val="nil"/>
              <w:bottom w:val="single" w:sz="4" w:space="0" w:color="auto"/>
              <w:right w:val="single" w:sz="4" w:space="0" w:color="auto"/>
            </w:tcBorders>
            <w:vAlign w:val="bottom"/>
            <w:hideMark/>
          </w:tcPr>
          <w:p w14:paraId="1AB8BBD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559</w:t>
            </w:r>
          </w:p>
        </w:tc>
        <w:tc>
          <w:tcPr>
            <w:tcW w:w="1120" w:type="dxa"/>
            <w:tcBorders>
              <w:top w:val="nil"/>
              <w:left w:val="nil"/>
              <w:bottom w:val="single" w:sz="4" w:space="0" w:color="auto"/>
              <w:right w:val="single" w:sz="4" w:space="0" w:color="auto"/>
            </w:tcBorders>
            <w:vAlign w:val="bottom"/>
            <w:hideMark/>
          </w:tcPr>
          <w:p w14:paraId="3C0BA66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25FAF80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ZAB-REPSZ</w:t>
            </w:r>
          </w:p>
        </w:tc>
        <w:tc>
          <w:tcPr>
            <w:tcW w:w="1080" w:type="dxa"/>
            <w:tcBorders>
              <w:top w:val="nil"/>
              <w:left w:val="nil"/>
              <w:bottom w:val="single" w:sz="4" w:space="0" w:color="auto"/>
              <w:right w:val="single" w:sz="4" w:space="0" w:color="auto"/>
            </w:tcBorders>
            <w:vAlign w:val="bottom"/>
            <w:hideMark/>
          </w:tcPr>
          <w:p w14:paraId="280A4378"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60</w:t>
            </w:r>
          </w:p>
        </w:tc>
      </w:tr>
      <w:tr w:rsidR="00462B40" w:rsidRPr="00462B40" w14:paraId="179C11A8" w14:textId="77777777" w:rsidTr="00783543">
        <w:trPr>
          <w:trHeight w:val="495"/>
        </w:trPr>
        <w:tc>
          <w:tcPr>
            <w:tcW w:w="4280" w:type="dxa"/>
            <w:tcBorders>
              <w:top w:val="nil"/>
              <w:left w:val="single" w:sz="4" w:space="0" w:color="auto"/>
              <w:bottom w:val="single" w:sz="4" w:space="0" w:color="auto"/>
              <w:right w:val="single" w:sz="4" w:space="0" w:color="auto"/>
            </w:tcBorders>
            <w:vAlign w:val="bottom"/>
            <w:hideMark/>
          </w:tcPr>
          <w:p w14:paraId="0533010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kontenerów z sadzonkami na pojazdy wywozowe</w:t>
            </w:r>
          </w:p>
        </w:tc>
        <w:tc>
          <w:tcPr>
            <w:tcW w:w="1120" w:type="dxa"/>
            <w:tcBorders>
              <w:top w:val="nil"/>
              <w:left w:val="nil"/>
              <w:bottom w:val="single" w:sz="4" w:space="0" w:color="auto"/>
              <w:right w:val="single" w:sz="4" w:space="0" w:color="auto"/>
            </w:tcBorders>
            <w:vAlign w:val="bottom"/>
            <w:hideMark/>
          </w:tcPr>
          <w:p w14:paraId="10BA9E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 xml:space="preserve">ZAŁ-KONTS </w:t>
            </w:r>
          </w:p>
        </w:tc>
        <w:tc>
          <w:tcPr>
            <w:tcW w:w="840" w:type="dxa"/>
            <w:tcBorders>
              <w:top w:val="nil"/>
              <w:left w:val="nil"/>
              <w:bottom w:val="single" w:sz="4" w:space="0" w:color="auto"/>
              <w:right w:val="single" w:sz="4" w:space="0" w:color="auto"/>
            </w:tcBorders>
            <w:vAlign w:val="bottom"/>
            <w:hideMark/>
          </w:tcPr>
          <w:p w14:paraId="625E14E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577</w:t>
            </w:r>
          </w:p>
        </w:tc>
        <w:tc>
          <w:tcPr>
            <w:tcW w:w="1120" w:type="dxa"/>
            <w:tcBorders>
              <w:top w:val="nil"/>
              <w:left w:val="nil"/>
              <w:bottom w:val="single" w:sz="4" w:space="0" w:color="auto"/>
              <w:right w:val="single" w:sz="4" w:space="0" w:color="auto"/>
            </w:tcBorders>
            <w:vAlign w:val="bottom"/>
            <w:hideMark/>
          </w:tcPr>
          <w:p w14:paraId="4E55657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D228E3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ZAŁ-KONTS</w:t>
            </w:r>
          </w:p>
        </w:tc>
        <w:tc>
          <w:tcPr>
            <w:tcW w:w="1080" w:type="dxa"/>
            <w:tcBorders>
              <w:top w:val="nil"/>
              <w:left w:val="nil"/>
              <w:bottom w:val="single" w:sz="4" w:space="0" w:color="auto"/>
              <w:right w:val="single" w:sz="4" w:space="0" w:color="auto"/>
            </w:tcBorders>
            <w:vAlign w:val="bottom"/>
            <w:hideMark/>
          </w:tcPr>
          <w:p w14:paraId="71B7148B"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67</w:t>
            </w:r>
          </w:p>
        </w:tc>
      </w:tr>
      <w:tr w:rsidR="00462B40" w:rsidRPr="00462B40" w14:paraId="6530BDF9"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595E28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Załadunek pojemników z doniczkami, kasetami itp.  na pojazd lub rozładunek i układanie w tunelu</w:t>
            </w:r>
          </w:p>
        </w:tc>
        <w:tc>
          <w:tcPr>
            <w:tcW w:w="1120" w:type="dxa"/>
            <w:tcBorders>
              <w:top w:val="nil"/>
              <w:left w:val="nil"/>
              <w:bottom w:val="single" w:sz="4" w:space="0" w:color="auto"/>
              <w:right w:val="single" w:sz="4" w:space="0" w:color="auto"/>
            </w:tcBorders>
            <w:vAlign w:val="bottom"/>
            <w:hideMark/>
          </w:tcPr>
          <w:p w14:paraId="0C55169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ZAŁ-DONT</w:t>
            </w:r>
          </w:p>
        </w:tc>
        <w:tc>
          <w:tcPr>
            <w:tcW w:w="840" w:type="dxa"/>
            <w:tcBorders>
              <w:top w:val="nil"/>
              <w:left w:val="nil"/>
              <w:bottom w:val="single" w:sz="4" w:space="0" w:color="auto"/>
              <w:right w:val="single" w:sz="4" w:space="0" w:color="auto"/>
            </w:tcBorders>
            <w:vAlign w:val="bottom"/>
            <w:hideMark/>
          </w:tcPr>
          <w:p w14:paraId="374F85E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553</w:t>
            </w:r>
          </w:p>
        </w:tc>
        <w:tc>
          <w:tcPr>
            <w:tcW w:w="1120" w:type="dxa"/>
            <w:tcBorders>
              <w:top w:val="nil"/>
              <w:left w:val="nil"/>
              <w:bottom w:val="single" w:sz="4" w:space="0" w:color="auto"/>
              <w:right w:val="single" w:sz="4" w:space="0" w:color="auto"/>
            </w:tcBorders>
            <w:vAlign w:val="bottom"/>
            <w:hideMark/>
          </w:tcPr>
          <w:p w14:paraId="00D1B95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08C08CE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ZAŁ-DONT</w:t>
            </w:r>
          </w:p>
        </w:tc>
        <w:tc>
          <w:tcPr>
            <w:tcW w:w="1080" w:type="dxa"/>
            <w:tcBorders>
              <w:top w:val="nil"/>
              <w:left w:val="nil"/>
              <w:bottom w:val="single" w:sz="4" w:space="0" w:color="auto"/>
              <w:right w:val="single" w:sz="4" w:space="0" w:color="auto"/>
            </w:tcBorders>
            <w:vAlign w:val="bottom"/>
            <w:hideMark/>
          </w:tcPr>
          <w:p w14:paraId="5DE9961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57</w:t>
            </w:r>
          </w:p>
        </w:tc>
      </w:tr>
      <w:tr w:rsidR="00462B40" w:rsidRPr="00462B40" w14:paraId="7283BEE6"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19F4DD1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Zebranie zużytego substratu z wywiezieniem</w:t>
            </w:r>
          </w:p>
        </w:tc>
        <w:tc>
          <w:tcPr>
            <w:tcW w:w="1120" w:type="dxa"/>
            <w:tcBorders>
              <w:top w:val="nil"/>
              <w:left w:val="nil"/>
              <w:bottom w:val="single" w:sz="4" w:space="0" w:color="auto"/>
              <w:right w:val="single" w:sz="4" w:space="0" w:color="auto"/>
            </w:tcBorders>
            <w:vAlign w:val="bottom"/>
            <w:hideMark/>
          </w:tcPr>
          <w:p w14:paraId="61D36B5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ZEBR-SUB</w:t>
            </w:r>
          </w:p>
        </w:tc>
        <w:tc>
          <w:tcPr>
            <w:tcW w:w="840" w:type="dxa"/>
            <w:tcBorders>
              <w:top w:val="nil"/>
              <w:left w:val="nil"/>
              <w:bottom w:val="single" w:sz="4" w:space="0" w:color="auto"/>
              <w:right w:val="single" w:sz="4" w:space="0" w:color="auto"/>
            </w:tcBorders>
            <w:vAlign w:val="bottom"/>
            <w:hideMark/>
          </w:tcPr>
          <w:p w14:paraId="06C9BF3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564</w:t>
            </w:r>
          </w:p>
        </w:tc>
        <w:tc>
          <w:tcPr>
            <w:tcW w:w="1120" w:type="dxa"/>
            <w:tcBorders>
              <w:top w:val="nil"/>
              <w:left w:val="nil"/>
              <w:bottom w:val="single" w:sz="4" w:space="0" w:color="auto"/>
              <w:right w:val="single" w:sz="4" w:space="0" w:color="auto"/>
            </w:tcBorders>
            <w:vAlign w:val="bottom"/>
            <w:hideMark/>
          </w:tcPr>
          <w:p w14:paraId="04B9C6A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AR</w:t>
            </w:r>
          </w:p>
        </w:tc>
        <w:tc>
          <w:tcPr>
            <w:tcW w:w="1320" w:type="dxa"/>
            <w:tcBorders>
              <w:top w:val="nil"/>
              <w:left w:val="nil"/>
              <w:bottom w:val="single" w:sz="4" w:space="0" w:color="auto"/>
              <w:right w:val="single" w:sz="4" w:space="0" w:color="auto"/>
            </w:tcBorders>
            <w:vAlign w:val="bottom"/>
            <w:hideMark/>
          </w:tcPr>
          <w:p w14:paraId="6606991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ZEBR-SUB</w:t>
            </w:r>
          </w:p>
        </w:tc>
        <w:tc>
          <w:tcPr>
            <w:tcW w:w="1080" w:type="dxa"/>
            <w:tcBorders>
              <w:top w:val="nil"/>
              <w:left w:val="nil"/>
              <w:bottom w:val="single" w:sz="4" w:space="0" w:color="auto"/>
              <w:right w:val="single" w:sz="4" w:space="0" w:color="auto"/>
            </w:tcBorders>
            <w:vAlign w:val="bottom"/>
            <w:hideMark/>
          </w:tcPr>
          <w:p w14:paraId="262B9F1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63</w:t>
            </w:r>
          </w:p>
        </w:tc>
      </w:tr>
      <w:tr w:rsidR="00462B40" w:rsidRPr="00462B40" w14:paraId="2CF6BE80"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433F739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Zestawianie wszystkich rodzajów kontenerów z sadzonkami wszystkich gatunków na ziemię na okres zimowy</w:t>
            </w:r>
          </w:p>
        </w:tc>
        <w:tc>
          <w:tcPr>
            <w:tcW w:w="1120" w:type="dxa"/>
            <w:tcBorders>
              <w:top w:val="nil"/>
              <w:left w:val="nil"/>
              <w:bottom w:val="single" w:sz="4" w:space="0" w:color="auto"/>
              <w:right w:val="single" w:sz="4" w:space="0" w:color="auto"/>
            </w:tcBorders>
            <w:vAlign w:val="bottom"/>
            <w:hideMark/>
          </w:tcPr>
          <w:p w14:paraId="74415ECF"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ZEST-KON</w:t>
            </w:r>
          </w:p>
        </w:tc>
        <w:tc>
          <w:tcPr>
            <w:tcW w:w="840" w:type="dxa"/>
            <w:tcBorders>
              <w:top w:val="nil"/>
              <w:left w:val="nil"/>
              <w:bottom w:val="single" w:sz="4" w:space="0" w:color="auto"/>
              <w:right w:val="single" w:sz="4" w:space="0" w:color="auto"/>
            </w:tcBorders>
            <w:vAlign w:val="bottom"/>
            <w:hideMark/>
          </w:tcPr>
          <w:p w14:paraId="0ADF22F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563</w:t>
            </w:r>
          </w:p>
        </w:tc>
        <w:tc>
          <w:tcPr>
            <w:tcW w:w="1120" w:type="dxa"/>
            <w:tcBorders>
              <w:top w:val="nil"/>
              <w:left w:val="nil"/>
              <w:bottom w:val="single" w:sz="4" w:space="0" w:color="auto"/>
              <w:right w:val="single" w:sz="4" w:space="0" w:color="auto"/>
            </w:tcBorders>
            <w:vAlign w:val="bottom"/>
            <w:hideMark/>
          </w:tcPr>
          <w:p w14:paraId="2D4C0E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59E2AD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ZES-KON&lt;8</w:t>
            </w:r>
          </w:p>
        </w:tc>
        <w:tc>
          <w:tcPr>
            <w:tcW w:w="1080" w:type="dxa"/>
            <w:tcBorders>
              <w:top w:val="nil"/>
              <w:left w:val="nil"/>
              <w:bottom w:val="single" w:sz="4" w:space="0" w:color="auto"/>
              <w:right w:val="single" w:sz="4" w:space="0" w:color="auto"/>
            </w:tcBorders>
            <w:vAlign w:val="bottom"/>
            <w:hideMark/>
          </w:tcPr>
          <w:p w14:paraId="6833F97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63</w:t>
            </w:r>
          </w:p>
        </w:tc>
      </w:tr>
      <w:tr w:rsidR="00462B40" w:rsidRPr="00462B40" w14:paraId="3AC22B9A" w14:textId="77777777" w:rsidTr="00783543">
        <w:trPr>
          <w:trHeight w:val="735"/>
        </w:trPr>
        <w:tc>
          <w:tcPr>
            <w:tcW w:w="4280" w:type="dxa"/>
            <w:tcBorders>
              <w:top w:val="nil"/>
              <w:left w:val="single" w:sz="4" w:space="0" w:color="auto"/>
              <w:bottom w:val="single" w:sz="4" w:space="0" w:color="auto"/>
              <w:right w:val="single" w:sz="4" w:space="0" w:color="auto"/>
            </w:tcBorders>
            <w:vAlign w:val="bottom"/>
            <w:hideMark/>
          </w:tcPr>
          <w:p w14:paraId="10F6EDA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lastRenderedPageBreak/>
              <w:t>Zestawianie wszystkich rodzajów kontenerów z sadzonkami wszystkich gatunków na ziemię na okres zimowy</w:t>
            </w:r>
          </w:p>
        </w:tc>
        <w:tc>
          <w:tcPr>
            <w:tcW w:w="1120" w:type="dxa"/>
            <w:tcBorders>
              <w:top w:val="nil"/>
              <w:left w:val="nil"/>
              <w:bottom w:val="single" w:sz="4" w:space="0" w:color="auto"/>
              <w:right w:val="single" w:sz="4" w:space="0" w:color="auto"/>
            </w:tcBorders>
            <w:vAlign w:val="bottom"/>
            <w:hideMark/>
          </w:tcPr>
          <w:p w14:paraId="6C08A9A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ZEST-KON</w:t>
            </w:r>
          </w:p>
        </w:tc>
        <w:tc>
          <w:tcPr>
            <w:tcW w:w="840" w:type="dxa"/>
            <w:tcBorders>
              <w:top w:val="nil"/>
              <w:left w:val="nil"/>
              <w:bottom w:val="single" w:sz="4" w:space="0" w:color="auto"/>
              <w:right w:val="single" w:sz="4" w:space="0" w:color="auto"/>
            </w:tcBorders>
            <w:vAlign w:val="bottom"/>
            <w:hideMark/>
          </w:tcPr>
          <w:p w14:paraId="2361B1D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563</w:t>
            </w:r>
          </w:p>
        </w:tc>
        <w:tc>
          <w:tcPr>
            <w:tcW w:w="1120" w:type="dxa"/>
            <w:tcBorders>
              <w:top w:val="nil"/>
              <w:left w:val="nil"/>
              <w:bottom w:val="single" w:sz="4" w:space="0" w:color="auto"/>
              <w:right w:val="single" w:sz="4" w:space="0" w:color="auto"/>
            </w:tcBorders>
            <w:vAlign w:val="bottom"/>
            <w:hideMark/>
          </w:tcPr>
          <w:p w14:paraId="75F0E2F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TSZT</w:t>
            </w:r>
          </w:p>
        </w:tc>
        <w:tc>
          <w:tcPr>
            <w:tcW w:w="1320" w:type="dxa"/>
            <w:tcBorders>
              <w:top w:val="nil"/>
              <w:left w:val="nil"/>
              <w:bottom w:val="single" w:sz="4" w:space="0" w:color="auto"/>
              <w:right w:val="single" w:sz="4" w:space="0" w:color="auto"/>
            </w:tcBorders>
            <w:vAlign w:val="bottom"/>
            <w:hideMark/>
          </w:tcPr>
          <w:p w14:paraId="354017B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ZES-KON&gt;9</w:t>
            </w:r>
          </w:p>
        </w:tc>
        <w:tc>
          <w:tcPr>
            <w:tcW w:w="1080" w:type="dxa"/>
            <w:tcBorders>
              <w:top w:val="nil"/>
              <w:left w:val="nil"/>
              <w:bottom w:val="single" w:sz="4" w:space="0" w:color="auto"/>
              <w:right w:val="single" w:sz="4" w:space="0" w:color="auto"/>
            </w:tcBorders>
            <w:vAlign w:val="bottom"/>
            <w:hideMark/>
          </w:tcPr>
          <w:p w14:paraId="76DA963A"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63</w:t>
            </w:r>
          </w:p>
        </w:tc>
      </w:tr>
      <w:tr w:rsidR="00462B40" w:rsidRPr="00462B40" w14:paraId="5CF7D3EF" w14:textId="77777777" w:rsidTr="00783543">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60F8897" w14:textId="77777777" w:rsidR="00462B40" w:rsidRPr="00462B40" w:rsidRDefault="00462B40" w:rsidP="00462B40">
            <w:pPr>
              <w:suppressAutoHyphens w:val="0"/>
              <w:rPr>
                <w:rFonts w:ascii="Calibri" w:hAnsi="Calibri" w:cs="Calibri"/>
                <w:b/>
                <w:bCs/>
                <w:color w:val="000000"/>
                <w:sz w:val="18"/>
                <w:szCs w:val="18"/>
                <w:lang w:eastAsia="pl-PL"/>
              </w:rPr>
            </w:pPr>
            <w:r w:rsidRPr="00462B40">
              <w:rPr>
                <w:rFonts w:ascii="Calibri" w:hAnsi="Calibri" w:cs="Calibri"/>
                <w:b/>
                <w:bCs/>
                <w:color w:val="000000"/>
                <w:sz w:val="18"/>
                <w:szCs w:val="18"/>
                <w:lang w:eastAsia="pl-PL"/>
              </w:rPr>
              <w:t>15. Prace godzinowe</w:t>
            </w:r>
          </w:p>
        </w:tc>
      </w:tr>
      <w:tr w:rsidR="00462B40" w:rsidRPr="00462B40" w14:paraId="6DB775E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A8A51D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godzinowe ręczne z urządzeniem</w:t>
            </w:r>
          </w:p>
        </w:tc>
        <w:tc>
          <w:tcPr>
            <w:tcW w:w="1120" w:type="dxa"/>
            <w:tcBorders>
              <w:top w:val="nil"/>
              <w:left w:val="nil"/>
              <w:bottom w:val="single" w:sz="4" w:space="0" w:color="auto"/>
              <w:right w:val="single" w:sz="4" w:space="0" w:color="auto"/>
            </w:tcBorders>
            <w:vAlign w:val="bottom"/>
            <w:hideMark/>
          </w:tcPr>
          <w:p w14:paraId="1771782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RU8</w:t>
            </w:r>
          </w:p>
        </w:tc>
        <w:tc>
          <w:tcPr>
            <w:tcW w:w="840" w:type="dxa"/>
            <w:tcBorders>
              <w:top w:val="nil"/>
              <w:left w:val="nil"/>
              <w:bottom w:val="single" w:sz="4" w:space="0" w:color="auto"/>
              <w:right w:val="single" w:sz="4" w:space="0" w:color="auto"/>
            </w:tcBorders>
            <w:vAlign w:val="bottom"/>
            <w:hideMark/>
          </w:tcPr>
          <w:p w14:paraId="771C012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583</w:t>
            </w:r>
          </w:p>
        </w:tc>
        <w:tc>
          <w:tcPr>
            <w:tcW w:w="1120" w:type="dxa"/>
            <w:tcBorders>
              <w:top w:val="nil"/>
              <w:left w:val="nil"/>
              <w:bottom w:val="single" w:sz="4" w:space="0" w:color="auto"/>
              <w:right w:val="single" w:sz="4" w:space="0" w:color="auto"/>
            </w:tcBorders>
            <w:vAlign w:val="bottom"/>
            <w:hideMark/>
          </w:tcPr>
          <w:p w14:paraId="0864445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099E0F6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RU8</w:t>
            </w:r>
          </w:p>
        </w:tc>
        <w:tc>
          <w:tcPr>
            <w:tcW w:w="1080" w:type="dxa"/>
            <w:tcBorders>
              <w:top w:val="nil"/>
              <w:left w:val="nil"/>
              <w:bottom w:val="single" w:sz="4" w:space="0" w:color="auto"/>
              <w:right w:val="single" w:sz="4" w:space="0" w:color="auto"/>
            </w:tcBorders>
            <w:vAlign w:val="bottom"/>
            <w:hideMark/>
          </w:tcPr>
          <w:p w14:paraId="0FC0ACF2"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24AD77F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234509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godzinowe ręczne z urządzeniem</w:t>
            </w:r>
          </w:p>
        </w:tc>
        <w:tc>
          <w:tcPr>
            <w:tcW w:w="1120" w:type="dxa"/>
            <w:tcBorders>
              <w:top w:val="nil"/>
              <w:left w:val="nil"/>
              <w:bottom w:val="single" w:sz="4" w:space="0" w:color="auto"/>
              <w:right w:val="single" w:sz="4" w:space="0" w:color="auto"/>
            </w:tcBorders>
            <w:vAlign w:val="bottom"/>
            <w:hideMark/>
          </w:tcPr>
          <w:p w14:paraId="1C050AA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RU23</w:t>
            </w:r>
          </w:p>
        </w:tc>
        <w:tc>
          <w:tcPr>
            <w:tcW w:w="840" w:type="dxa"/>
            <w:tcBorders>
              <w:top w:val="nil"/>
              <w:left w:val="nil"/>
              <w:bottom w:val="single" w:sz="4" w:space="0" w:color="auto"/>
              <w:right w:val="single" w:sz="4" w:space="0" w:color="auto"/>
            </w:tcBorders>
            <w:vAlign w:val="bottom"/>
            <w:hideMark/>
          </w:tcPr>
          <w:p w14:paraId="0877437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584</w:t>
            </w:r>
          </w:p>
        </w:tc>
        <w:tc>
          <w:tcPr>
            <w:tcW w:w="1120" w:type="dxa"/>
            <w:tcBorders>
              <w:top w:val="nil"/>
              <w:left w:val="nil"/>
              <w:bottom w:val="single" w:sz="4" w:space="0" w:color="auto"/>
              <w:right w:val="single" w:sz="4" w:space="0" w:color="auto"/>
            </w:tcBorders>
            <w:vAlign w:val="bottom"/>
            <w:hideMark/>
          </w:tcPr>
          <w:p w14:paraId="626359E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87C1B6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RU23</w:t>
            </w:r>
          </w:p>
        </w:tc>
        <w:tc>
          <w:tcPr>
            <w:tcW w:w="1080" w:type="dxa"/>
            <w:tcBorders>
              <w:top w:val="nil"/>
              <w:left w:val="nil"/>
              <w:bottom w:val="single" w:sz="4" w:space="0" w:color="auto"/>
              <w:right w:val="single" w:sz="4" w:space="0" w:color="auto"/>
            </w:tcBorders>
            <w:vAlign w:val="bottom"/>
            <w:hideMark/>
          </w:tcPr>
          <w:p w14:paraId="6C34124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355C4649"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2DE13B9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godzinowe w porze nocnej</w:t>
            </w:r>
          </w:p>
        </w:tc>
        <w:tc>
          <w:tcPr>
            <w:tcW w:w="1120" w:type="dxa"/>
            <w:tcBorders>
              <w:top w:val="nil"/>
              <w:left w:val="nil"/>
              <w:bottom w:val="single" w:sz="4" w:space="0" w:color="auto"/>
              <w:right w:val="single" w:sz="4" w:space="0" w:color="auto"/>
            </w:tcBorders>
            <w:vAlign w:val="bottom"/>
            <w:hideMark/>
          </w:tcPr>
          <w:p w14:paraId="34B7F469"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GODSNOC</w:t>
            </w:r>
          </w:p>
        </w:tc>
        <w:tc>
          <w:tcPr>
            <w:tcW w:w="840" w:type="dxa"/>
            <w:tcBorders>
              <w:top w:val="nil"/>
              <w:left w:val="nil"/>
              <w:bottom w:val="single" w:sz="4" w:space="0" w:color="auto"/>
              <w:right w:val="single" w:sz="4" w:space="0" w:color="auto"/>
            </w:tcBorders>
            <w:vAlign w:val="bottom"/>
            <w:hideMark/>
          </w:tcPr>
          <w:p w14:paraId="102830D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585</w:t>
            </w:r>
          </w:p>
        </w:tc>
        <w:tc>
          <w:tcPr>
            <w:tcW w:w="1120" w:type="dxa"/>
            <w:tcBorders>
              <w:top w:val="nil"/>
              <w:left w:val="nil"/>
              <w:bottom w:val="single" w:sz="4" w:space="0" w:color="auto"/>
              <w:right w:val="single" w:sz="4" w:space="0" w:color="auto"/>
            </w:tcBorders>
            <w:vAlign w:val="bottom"/>
            <w:hideMark/>
          </w:tcPr>
          <w:p w14:paraId="70E699F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59AEA91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GODSNOC</w:t>
            </w:r>
          </w:p>
        </w:tc>
        <w:tc>
          <w:tcPr>
            <w:tcW w:w="1080" w:type="dxa"/>
            <w:tcBorders>
              <w:top w:val="nil"/>
              <w:left w:val="nil"/>
              <w:bottom w:val="single" w:sz="4" w:space="0" w:color="auto"/>
              <w:right w:val="single" w:sz="4" w:space="0" w:color="auto"/>
            </w:tcBorders>
            <w:vAlign w:val="bottom"/>
            <w:hideMark/>
          </w:tcPr>
          <w:p w14:paraId="1C9904D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5DF6CDDD"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30013A9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innym sprzętem mechanicznym</w:t>
            </w:r>
          </w:p>
        </w:tc>
        <w:tc>
          <w:tcPr>
            <w:tcW w:w="1120" w:type="dxa"/>
            <w:tcBorders>
              <w:top w:val="nil"/>
              <w:left w:val="nil"/>
              <w:bottom w:val="single" w:sz="4" w:space="0" w:color="auto"/>
              <w:right w:val="single" w:sz="4" w:space="0" w:color="auto"/>
            </w:tcBorders>
            <w:vAlign w:val="bottom"/>
            <w:hideMark/>
          </w:tcPr>
          <w:p w14:paraId="3A322F3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MH8</w:t>
            </w:r>
          </w:p>
        </w:tc>
        <w:tc>
          <w:tcPr>
            <w:tcW w:w="840" w:type="dxa"/>
            <w:tcBorders>
              <w:top w:val="nil"/>
              <w:left w:val="nil"/>
              <w:bottom w:val="single" w:sz="4" w:space="0" w:color="auto"/>
              <w:right w:val="single" w:sz="4" w:space="0" w:color="auto"/>
            </w:tcBorders>
            <w:vAlign w:val="bottom"/>
            <w:hideMark/>
          </w:tcPr>
          <w:p w14:paraId="324A21D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586</w:t>
            </w:r>
          </w:p>
        </w:tc>
        <w:tc>
          <w:tcPr>
            <w:tcW w:w="1120" w:type="dxa"/>
            <w:tcBorders>
              <w:top w:val="nil"/>
              <w:left w:val="nil"/>
              <w:bottom w:val="single" w:sz="4" w:space="0" w:color="auto"/>
              <w:right w:val="single" w:sz="4" w:space="0" w:color="auto"/>
            </w:tcBorders>
            <w:vAlign w:val="bottom"/>
            <w:hideMark/>
          </w:tcPr>
          <w:p w14:paraId="61009B7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6F5992E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MH8</w:t>
            </w:r>
          </w:p>
        </w:tc>
        <w:tc>
          <w:tcPr>
            <w:tcW w:w="1080" w:type="dxa"/>
            <w:tcBorders>
              <w:top w:val="nil"/>
              <w:left w:val="nil"/>
              <w:bottom w:val="single" w:sz="4" w:space="0" w:color="auto"/>
              <w:right w:val="single" w:sz="4" w:space="0" w:color="auto"/>
            </w:tcBorders>
            <w:vAlign w:val="bottom"/>
            <w:hideMark/>
          </w:tcPr>
          <w:p w14:paraId="5A64895E"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0CDB5BA2"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604474A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innym sprzętem mechanicznym</w:t>
            </w:r>
          </w:p>
        </w:tc>
        <w:tc>
          <w:tcPr>
            <w:tcW w:w="1120" w:type="dxa"/>
            <w:tcBorders>
              <w:top w:val="nil"/>
              <w:left w:val="nil"/>
              <w:bottom w:val="single" w:sz="4" w:space="0" w:color="auto"/>
              <w:right w:val="single" w:sz="4" w:space="0" w:color="auto"/>
            </w:tcBorders>
            <w:vAlign w:val="bottom"/>
            <w:hideMark/>
          </w:tcPr>
          <w:p w14:paraId="3D3BC43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MH23</w:t>
            </w:r>
          </w:p>
        </w:tc>
        <w:tc>
          <w:tcPr>
            <w:tcW w:w="840" w:type="dxa"/>
            <w:tcBorders>
              <w:top w:val="nil"/>
              <w:left w:val="nil"/>
              <w:bottom w:val="single" w:sz="4" w:space="0" w:color="auto"/>
              <w:right w:val="single" w:sz="4" w:space="0" w:color="auto"/>
            </w:tcBorders>
            <w:vAlign w:val="bottom"/>
            <w:hideMark/>
          </w:tcPr>
          <w:p w14:paraId="38E36FD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587</w:t>
            </w:r>
          </w:p>
        </w:tc>
        <w:tc>
          <w:tcPr>
            <w:tcW w:w="1120" w:type="dxa"/>
            <w:tcBorders>
              <w:top w:val="nil"/>
              <w:left w:val="nil"/>
              <w:bottom w:val="single" w:sz="4" w:space="0" w:color="auto"/>
              <w:right w:val="single" w:sz="4" w:space="0" w:color="auto"/>
            </w:tcBorders>
            <w:vAlign w:val="bottom"/>
            <w:hideMark/>
          </w:tcPr>
          <w:p w14:paraId="08472AC2"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D40142B"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MH23</w:t>
            </w:r>
          </w:p>
        </w:tc>
        <w:tc>
          <w:tcPr>
            <w:tcW w:w="1080" w:type="dxa"/>
            <w:tcBorders>
              <w:top w:val="nil"/>
              <w:left w:val="nil"/>
              <w:bottom w:val="single" w:sz="4" w:space="0" w:color="auto"/>
              <w:right w:val="single" w:sz="4" w:space="0" w:color="auto"/>
            </w:tcBorders>
            <w:vAlign w:val="bottom"/>
            <w:hideMark/>
          </w:tcPr>
          <w:p w14:paraId="0E52783C"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428A484F"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657146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ręcznie z użyciem pilarki</w:t>
            </w:r>
          </w:p>
        </w:tc>
        <w:tc>
          <w:tcPr>
            <w:tcW w:w="1120" w:type="dxa"/>
            <w:tcBorders>
              <w:top w:val="nil"/>
              <w:left w:val="nil"/>
              <w:bottom w:val="single" w:sz="4" w:space="0" w:color="auto"/>
              <w:right w:val="single" w:sz="4" w:space="0" w:color="auto"/>
            </w:tcBorders>
            <w:vAlign w:val="bottom"/>
            <w:hideMark/>
          </w:tcPr>
          <w:p w14:paraId="65B71A0C"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PILA</w:t>
            </w:r>
          </w:p>
        </w:tc>
        <w:tc>
          <w:tcPr>
            <w:tcW w:w="840" w:type="dxa"/>
            <w:tcBorders>
              <w:top w:val="nil"/>
              <w:left w:val="nil"/>
              <w:bottom w:val="single" w:sz="4" w:space="0" w:color="auto"/>
              <w:right w:val="single" w:sz="4" w:space="0" w:color="auto"/>
            </w:tcBorders>
            <w:vAlign w:val="bottom"/>
            <w:hideMark/>
          </w:tcPr>
          <w:p w14:paraId="3C6F1BA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582</w:t>
            </w:r>
          </w:p>
        </w:tc>
        <w:tc>
          <w:tcPr>
            <w:tcW w:w="1120" w:type="dxa"/>
            <w:tcBorders>
              <w:top w:val="nil"/>
              <w:left w:val="nil"/>
              <w:bottom w:val="single" w:sz="4" w:space="0" w:color="auto"/>
              <w:right w:val="single" w:sz="4" w:space="0" w:color="auto"/>
            </w:tcBorders>
            <w:vAlign w:val="bottom"/>
            <w:hideMark/>
          </w:tcPr>
          <w:p w14:paraId="0D84684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BA03AE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PILA</w:t>
            </w:r>
          </w:p>
        </w:tc>
        <w:tc>
          <w:tcPr>
            <w:tcW w:w="1080" w:type="dxa"/>
            <w:tcBorders>
              <w:top w:val="nil"/>
              <w:left w:val="nil"/>
              <w:bottom w:val="single" w:sz="4" w:space="0" w:color="auto"/>
              <w:right w:val="single" w:sz="4" w:space="0" w:color="auto"/>
            </w:tcBorders>
            <w:vAlign w:val="bottom"/>
            <w:hideMark/>
          </w:tcPr>
          <w:p w14:paraId="3CFFF5ED"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5E180851"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4E04D5EA"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ręcznie</w:t>
            </w:r>
          </w:p>
        </w:tc>
        <w:tc>
          <w:tcPr>
            <w:tcW w:w="1120" w:type="dxa"/>
            <w:tcBorders>
              <w:top w:val="nil"/>
              <w:left w:val="nil"/>
              <w:bottom w:val="single" w:sz="4" w:space="0" w:color="auto"/>
              <w:right w:val="single" w:sz="4" w:space="0" w:color="auto"/>
            </w:tcBorders>
            <w:vAlign w:val="bottom"/>
            <w:hideMark/>
          </w:tcPr>
          <w:p w14:paraId="2A8F5C55"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RH8</w:t>
            </w:r>
          </w:p>
        </w:tc>
        <w:tc>
          <w:tcPr>
            <w:tcW w:w="840" w:type="dxa"/>
            <w:tcBorders>
              <w:top w:val="nil"/>
              <w:left w:val="nil"/>
              <w:bottom w:val="single" w:sz="4" w:space="0" w:color="auto"/>
              <w:right w:val="single" w:sz="4" w:space="0" w:color="auto"/>
            </w:tcBorders>
            <w:vAlign w:val="bottom"/>
            <w:hideMark/>
          </w:tcPr>
          <w:p w14:paraId="58D5F90D"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580</w:t>
            </w:r>
          </w:p>
        </w:tc>
        <w:tc>
          <w:tcPr>
            <w:tcW w:w="1120" w:type="dxa"/>
            <w:tcBorders>
              <w:top w:val="nil"/>
              <w:left w:val="nil"/>
              <w:bottom w:val="single" w:sz="4" w:space="0" w:color="auto"/>
              <w:right w:val="single" w:sz="4" w:space="0" w:color="auto"/>
            </w:tcBorders>
            <w:vAlign w:val="bottom"/>
            <w:hideMark/>
          </w:tcPr>
          <w:p w14:paraId="23C04F3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23AB2B73"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RH8</w:t>
            </w:r>
          </w:p>
        </w:tc>
        <w:tc>
          <w:tcPr>
            <w:tcW w:w="1080" w:type="dxa"/>
            <w:tcBorders>
              <w:top w:val="nil"/>
              <w:left w:val="nil"/>
              <w:bottom w:val="single" w:sz="4" w:space="0" w:color="auto"/>
              <w:right w:val="single" w:sz="4" w:space="0" w:color="auto"/>
            </w:tcBorders>
            <w:vAlign w:val="bottom"/>
            <w:hideMark/>
          </w:tcPr>
          <w:p w14:paraId="78AE9F09"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36E4A654"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5B03E29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ręcznie</w:t>
            </w:r>
          </w:p>
        </w:tc>
        <w:tc>
          <w:tcPr>
            <w:tcW w:w="1120" w:type="dxa"/>
            <w:tcBorders>
              <w:top w:val="nil"/>
              <w:left w:val="nil"/>
              <w:bottom w:val="single" w:sz="4" w:space="0" w:color="auto"/>
              <w:right w:val="single" w:sz="4" w:space="0" w:color="auto"/>
            </w:tcBorders>
            <w:vAlign w:val="bottom"/>
            <w:hideMark/>
          </w:tcPr>
          <w:p w14:paraId="3F17B808"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RH23</w:t>
            </w:r>
          </w:p>
        </w:tc>
        <w:tc>
          <w:tcPr>
            <w:tcW w:w="840" w:type="dxa"/>
            <w:tcBorders>
              <w:top w:val="nil"/>
              <w:left w:val="nil"/>
              <w:bottom w:val="single" w:sz="4" w:space="0" w:color="auto"/>
              <w:right w:val="single" w:sz="4" w:space="0" w:color="auto"/>
            </w:tcBorders>
            <w:vAlign w:val="bottom"/>
            <w:hideMark/>
          </w:tcPr>
          <w:p w14:paraId="0BFBDF3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581</w:t>
            </w:r>
          </w:p>
        </w:tc>
        <w:tc>
          <w:tcPr>
            <w:tcW w:w="1120" w:type="dxa"/>
            <w:tcBorders>
              <w:top w:val="nil"/>
              <w:left w:val="nil"/>
              <w:bottom w:val="single" w:sz="4" w:space="0" w:color="auto"/>
              <w:right w:val="single" w:sz="4" w:space="0" w:color="auto"/>
            </w:tcBorders>
            <w:vAlign w:val="bottom"/>
            <w:hideMark/>
          </w:tcPr>
          <w:p w14:paraId="58AE8EA1"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3BA28DEE"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RH23</w:t>
            </w:r>
          </w:p>
        </w:tc>
        <w:tc>
          <w:tcPr>
            <w:tcW w:w="1080" w:type="dxa"/>
            <w:tcBorders>
              <w:top w:val="nil"/>
              <w:left w:val="nil"/>
              <w:bottom w:val="single" w:sz="4" w:space="0" w:color="auto"/>
              <w:right w:val="single" w:sz="4" w:space="0" w:color="auto"/>
            </w:tcBorders>
            <w:vAlign w:val="bottom"/>
            <w:hideMark/>
          </w:tcPr>
          <w:p w14:paraId="662BBC53"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r w:rsidR="00462B40" w:rsidRPr="00462B40" w14:paraId="0740460E" w14:textId="77777777" w:rsidTr="00783543">
        <w:trPr>
          <w:trHeight w:val="300"/>
        </w:trPr>
        <w:tc>
          <w:tcPr>
            <w:tcW w:w="4280" w:type="dxa"/>
            <w:tcBorders>
              <w:top w:val="nil"/>
              <w:left w:val="single" w:sz="4" w:space="0" w:color="auto"/>
              <w:bottom w:val="single" w:sz="4" w:space="0" w:color="auto"/>
              <w:right w:val="single" w:sz="4" w:space="0" w:color="auto"/>
            </w:tcBorders>
            <w:vAlign w:val="bottom"/>
            <w:hideMark/>
          </w:tcPr>
          <w:p w14:paraId="7CCDA6C0"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Prace wykonywane wózkiem widłowym</w:t>
            </w:r>
          </w:p>
        </w:tc>
        <w:tc>
          <w:tcPr>
            <w:tcW w:w="1120" w:type="dxa"/>
            <w:tcBorders>
              <w:top w:val="nil"/>
              <w:left w:val="nil"/>
              <w:bottom w:val="single" w:sz="4" w:space="0" w:color="auto"/>
              <w:right w:val="single" w:sz="4" w:space="0" w:color="auto"/>
            </w:tcBorders>
            <w:vAlign w:val="bottom"/>
            <w:hideMark/>
          </w:tcPr>
          <w:p w14:paraId="7883037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WH</w:t>
            </w:r>
          </w:p>
        </w:tc>
        <w:tc>
          <w:tcPr>
            <w:tcW w:w="840" w:type="dxa"/>
            <w:tcBorders>
              <w:top w:val="nil"/>
              <w:left w:val="nil"/>
              <w:bottom w:val="single" w:sz="4" w:space="0" w:color="auto"/>
              <w:right w:val="single" w:sz="4" w:space="0" w:color="auto"/>
            </w:tcBorders>
            <w:vAlign w:val="bottom"/>
            <w:hideMark/>
          </w:tcPr>
          <w:p w14:paraId="5528E5D7"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588</w:t>
            </w:r>
          </w:p>
        </w:tc>
        <w:tc>
          <w:tcPr>
            <w:tcW w:w="1120" w:type="dxa"/>
            <w:tcBorders>
              <w:top w:val="nil"/>
              <w:left w:val="nil"/>
              <w:bottom w:val="single" w:sz="4" w:space="0" w:color="auto"/>
              <w:right w:val="single" w:sz="4" w:space="0" w:color="auto"/>
            </w:tcBorders>
            <w:vAlign w:val="bottom"/>
            <w:hideMark/>
          </w:tcPr>
          <w:p w14:paraId="1D063B74"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H</w:t>
            </w:r>
          </w:p>
        </w:tc>
        <w:tc>
          <w:tcPr>
            <w:tcW w:w="1320" w:type="dxa"/>
            <w:tcBorders>
              <w:top w:val="nil"/>
              <w:left w:val="nil"/>
              <w:bottom w:val="single" w:sz="4" w:space="0" w:color="auto"/>
              <w:right w:val="single" w:sz="4" w:space="0" w:color="auto"/>
            </w:tcBorders>
            <w:vAlign w:val="bottom"/>
            <w:hideMark/>
          </w:tcPr>
          <w:p w14:paraId="13239C86" w14:textId="77777777" w:rsidR="00462B40" w:rsidRPr="00462B40" w:rsidRDefault="00462B40" w:rsidP="00462B40">
            <w:pPr>
              <w:suppressAutoHyphens w:val="0"/>
              <w:rPr>
                <w:rFonts w:ascii="Calibri" w:hAnsi="Calibri" w:cs="Calibri"/>
                <w:color w:val="000000"/>
                <w:sz w:val="18"/>
                <w:szCs w:val="18"/>
                <w:lang w:eastAsia="pl-PL"/>
              </w:rPr>
            </w:pPr>
            <w:r w:rsidRPr="00462B40">
              <w:rPr>
                <w:rFonts w:ascii="Calibri" w:hAnsi="Calibri" w:cs="Calibri"/>
                <w:color w:val="000000"/>
                <w:sz w:val="18"/>
                <w:szCs w:val="18"/>
                <w:lang w:eastAsia="pl-PL"/>
              </w:rPr>
              <w:t>GODS WH</w:t>
            </w:r>
          </w:p>
        </w:tc>
        <w:tc>
          <w:tcPr>
            <w:tcW w:w="1080" w:type="dxa"/>
            <w:tcBorders>
              <w:top w:val="nil"/>
              <w:left w:val="nil"/>
              <w:bottom w:val="single" w:sz="4" w:space="0" w:color="auto"/>
              <w:right w:val="single" w:sz="4" w:space="0" w:color="auto"/>
            </w:tcBorders>
            <w:vAlign w:val="bottom"/>
            <w:hideMark/>
          </w:tcPr>
          <w:p w14:paraId="583869D0" w14:textId="77777777" w:rsidR="00462B40" w:rsidRPr="00462B40" w:rsidRDefault="00462B40" w:rsidP="00462B40">
            <w:pPr>
              <w:suppressAutoHyphens w:val="0"/>
              <w:jc w:val="right"/>
              <w:rPr>
                <w:rFonts w:ascii="Calibri" w:hAnsi="Calibri" w:cs="Calibri"/>
                <w:color w:val="000000"/>
                <w:sz w:val="18"/>
                <w:szCs w:val="18"/>
                <w:lang w:eastAsia="pl-PL"/>
              </w:rPr>
            </w:pPr>
            <w:r w:rsidRPr="00462B40">
              <w:rPr>
                <w:rFonts w:ascii="Calibri" w:hAnsi="Calibri" w:cs="Calibri"/>
                <w:color w:val="000000"/>
                <w:sz w:val="18"/>
                <w:szCs w:val="18"/>
                <w:lang w:eastAsia="pl-PL"/>
              </w:rPr>
              <w:t>69</w:t>
            </w:r>
          </w:p>
        </w:tc>
      </w:tr>
    </w:tbl>
    <w:p w14:paraId="47CC335E" w14:textId="77777777" w:rsidR="00462B40" w:rsidRPr="00462B40" w:rsidRDefault="00462B40" w:rsidP="00462B40">
      <w:pPr>
        <w:suppressAutoHyphens w:val="0"/>
        <w:spacing w:after="160" w:line="278" w:lineRule="auto"/>
        <w:jc w:val="both"/>
        <w:rPr>
          <w:rFonts w:ascii="Cambria" w:eastAsia="Calibri" w:hAnsi="Cambria"/>
          <w:kern w:val="2"/>
          <w:sz w:val="22"/>
          <w:szCs w:val="24"/>
          <w:lang w:eastAsia="en-US"/>
          <w14:ligatures w14:val="standardContextual"/>
        </w:rPr>
      </w:pPr>
    </w:p>
    <w:p w14:paraId="7FDB8465" w14:textId="77777777" w:rsidR="00462B40" w:rsidRPr="00462B40" w:rsidRDefault="00462B40" w:rsidP="00462B40">
      <w:pPr>
        <w:suppressAutoHyphens w:val="0"/>
        <w:spacing w:after="160" w:line="278" w:lineRule="auto"/>
        <w:jc w:val="both"/>
        <w:rPr>
          <w:rFonts w:ascii="Arial" w:eastAsia="Calibri" w:hAnsi="Arial" w:cs="Arial"/>
          <w:bCs/>
          <w:kern w:val="2"/>
          <w:sz w:val="22"/>
          <w:szCs w:val="22"/>
          <w:lang w:eastAsia="en-US"/>
          <w14:ligatures w14:val="standardContextual"/>
        </w:rPr>
      </w:pPr>
    </w:p>
    <w:p w14:paraId="2373226F"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12FCCD06" w14:textId="77777777" w:rsidR="00462B40" w:rsidRPr="00462B40" w:rsidRDefault="00462B40" w:rsidP="00462B40">
      <w:pPr>
        <w:suppressAutoHyphens w:val="0"/>
        <w:spacing w:after="160" w:line="278" w:lineRule="auto"/>
        <w:rPr>
          <w:rFonts w:ascii="Cambria" w:eastAsia="Calibri" w:hAnsi="Cambria"/>
          <w:kern w:val="2"/>
          <w:sz w:val="22"/>
          <w:szCs w:val="24"/>
          <w:lang w:eastAsia="en-US"/>
          <w14:ligatures w14:val="standardContextual"/>
        </w:rPr>
      </w:pPr>
    </w:p>
    <w:p w14:paraId="4FF4C22B" w14:textId="77777777" w:rsidR="00EA0595" w:rsidRDefault="00EA0595" w:rsidP="00EA0595">
      <w:pPr>
        <w:suppressAutoHyphens w:val="0"/>
        <w:spacing w:after="200" w:line="276" w:lineRule="auto"/>
        <w:rPr>
          <w:rFonts w:asciiTheme="majorHAnsi" w:eastAsia="SimSun" w:hAnsiTheme="majorHAnsi" w:cs="Arial"/>
          <w:b/>
          <w:bCs/>
          <w:sz w:val="22"/>
          <w:szCs w:val="22"/>
          <w:lang w:eastAsia="en-US"/>
        </w:rPr>
      </w:pPr>
    </w:p>
    <w:p w14:paraId="675E46C0" w14:textId="77777777" w:rsidR="00EA0595" w:rsidRDefault="00EA0595" w:rsidP="00EA0595">
      <w:pPr>
        <w:suppressAutoHyphens w:val="0"/>
        <w:spacing w:after="200" w:line="276" w:lineRule="auto"/>
        <w:rPr>
          <w:rFonts w:asciiTheme="majorHAnsi" w:eastAsia="SimSun" w:hAnsiTheme="majorHAnsi" w:cs="Arial"/>
          <w:b/>
          <w:bCs/>
          <w:sz w:val="22"/>
          <w:szCs w:val="22"/>
          <w:lang w:eastAsia="en-US"/>
        </w:rPr>
      </w:pPr>
    </w:p>
    <w:p w14:paraId="27B0FBF0" w14:textId="77777777" w:rsidR="00EA0595" w:rsidRPr="00961B7D" w:rsidRDefault="00EA0595" w:rsidP="00EA0595">
      <w:pPr>
        <w:suppressAutoHyphens w:val="0"/>
        <w:spacing w:after="200" w:line="276" w:lineRule="auto"/>
        <w:rPr>
          <w:rFonts w:asciiTheme="majorHAnsi" w:eastAsia="SimSun" w:hAnsiTheme="majorHAnsi" w:cs="Arial"/>
          <w:b/>
          <w:bCs/>
          <w:sz w:val="22"/>
          <w:szCs w:val="22"/>
          <w:lang w:eastAsia="en-US"/>
        </w:rPr>
      </w:pPr>
    </w:p>
    <w:p w14:paraId="46998960" w14:textId="77777777" w:rsidR="00464B26" w:rsidRDefault="00464B26" w:rsidP="00464B26">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0AC8F88F" w14:textId="2DFA1A31" w:rsidR="00464B26" w:rsidRDefault="00464B26" w:rsidP="00464B26">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w:t>
      </w:r>
      <w:r w:rsidR="008450E5">
        <w:rPr>
          <w:rFonts w:asciiTheme="majorHAnsi" w:eastAsia="SimSun" w:hAnsiTheme="majorHAnsi" w:cs="Arial"/>
          <w:b/>
          <w:bCs/>
          <w:sz w:val="22"/>
          <w:szCs w:val="22"/>
          <w:lang w:eastAsia="en-US"/>
        </w:rPr>
        <w:t>4</w:t>
      </w:r>
      <w:r w:rsidRPr="00961B7D">
        <w:rPr>
          <w:rFonts w:asciiTheme="majorHAnsi" w:eastAsia="SimSun" w:hAnsiTheme="majorHAnsi" w:cs="Arial"/>
          <w:b/>
          <w:bCs/>
          <w:sz w:val="22"/>
          <w:szCs w:val="22"/>
          <w:lang w:eastAsia="en-US"/>
        </w:rPr>
        <w:t>.</w:t>
      </w:r>
      <w:r>
        <w:rPr>
          <w:rFonts w:asciiTheme="majorHAnsi" w:eastAsia="SimSun" w:hAnsiTheme="majorHAnsi" w:cs="Arial"/>
          <w:b/>
          <w:bCs/>
          <w:sz w:val="22"/>
          <w:szCs w:val="22"/>
          <w:lang w:eastAsia="en-US"/>
        </w:rPr>
        <w:t xml:space="preserve"> do SWZ</w:t>
      </w:r>
    </w:p>
    <w:p w14:paraId="65D041D4" w14:textId="33B69C82" w:rsidR="00464B26" w:rsidRPr="00961B7D" w:rsidRDefault="00464B26" w:rsidP="00464B26">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 xml:space="preserve">Tabele Parametrów </w:t>
      </w:r>
      <w:r>
        <w:rPr>
          <w:rFonts w:asciiTheme="majorHAnsi" w:eastAsia="SimSun" w:hAnsiTheme="majorHAnsi" w:cs="Arial"/>
          <w:b/>
          <w:bCs/>
          <w:sz w:val="22"/>
          <w:szCs w:val="22"/>
          <w:lang w:eastAsia="en-US"/>
        </w:rPr>
        <w:br/>
      </w:r>
      <w:r w:rsidRPr="0060084B">
        <w:rPr>
          <w:rFonts w:asciiTheme="majorHAnsi" w:eastAsia="SimSun" w:hAnsiTheme="majorHAnsi" w:cs="Arial"/>
          <w:b/>
          <w:bCs/>
          <w:sz w:val="22"/>
          <w:szCs w:val="22"/>
          <w:lang w:eastAsia="en-US"/>
        </w:rPr>
        <w:t xml:space="preserve">dot. czynności wskazanych w „Opisie </w:t>
      </w:r>
      <w:r w:rsidR="005C701B" w:rsidRPr="005C701B">
        <w:rPr>
          <w:rFonts w:asciiTheme="majorHAnsi" w:eastAsia="SimSun" w:hAnsiTheme="majorHAnsi" w:cs="Arial"/>
          <w:b/>
          <w:bCs/>
          <w:sz w:val="22"/>
          <w:szCs w:val="22"/>
          <w:lang w:eastAsia="en-US"/>
        </w:rPr>
        <w:t>standardu technologii wykonawstwa prac z zakresu gospodarki szkółkarskiej</w:t>
      </w:r>
      <w:r w:rsidR="005C701B">
        <w:rPr>
          <w:rFonts w:asciiTheme="majorHAnsi" w:eastAsia="SimSun" w:hAnsiTheme="majorHAnsi" w:cs="Arial"/>
          <w:b/>
          <w:bCs/>
          <w:sz w:val="22"/>
          <w:szCs w:val="22"/>
          <w:lang w:eastAsia="en-US"/>
        </w:rPr>
        <w:t>”</w:t>
      </w:r>
      <w:r>
        <w:rPr>
          <w:rFonts w:asciiTheme="majorHAnsi" w:eastAsia="SimSun" w:hAnsiTheme="majorHAnsi" w:cs="Arial"/>
          <w:b/>
          <w:bCs/>
          <w:sz w:val="22"/>
          <w:szCs w:val="22"/>
          <w:lang w:eastAsia="en-US"/>
        </w:rPr>
        <w:br/>
      </w:r>
      <w:r w:rsidRPr="00825E31">
        <w:rPr>
          <w:rFonts w:asciiTheme="majorHAnsi" w:eastAsia="SimSun" w:hAnsiTheme="majorHAnsi" w:cs="Arial"/>
          <w:b/>
          <w:bCs/>
          <w:sz w:val="22"/>
          <w:szCs w:val="22"/>
          <w:lang w:eastAsia="en-US"/>
        </w:rPr>
        <w:t>(odrębnie dla każdego z Pakietów)</w:t>
      </w:r>
    </w:p>
    <w:p w14:paraId="41D1879E" w14:textId="5F565CEF" w:rsidR="00462B40" w:rsidRDefault="00462B40">
      <w:pPr>
        <w:suppressAutoHyphens w:val="0"/>
        <w:spacing w:after="200" w:line="276" w:lineRule="auto"/>
        <w:rPr>
          <w:rFonts w:asciiTheme="majorHAnsi" w:eastAsia="Verdana" w:hAnsiTheme="majorHAnsi" w:cs="Verdana"/>
          <w:b/>
          <w:kern w:val="1"/>
          <w:sz w:val="22"/>
          <w:szCs w:val="22"/>
          <w:lang w:eastAsia="zh-CN" w:bidi="hi-IN"/>
        </w:rPr>
      </w:pPr>
      <w:r>
        <w:rPr>
          <w:rFonts w:asciiTheme="majorHAnsi" w:eastAsia="Verdana" w:hAnsiTheme="majorHAnsi" w:cs="Verdana"/>
          <w:b/>
          <w:kern w:val="1"/>
          <w:sz w:val="22"/>
          <w:szCs w:val="22"/>
          <w:lang w:eastAsia="zh-CN" w:bidi="hi-IN"/>
        </w:rPr>
        <w:br w:type="page"/>
      </w:r>
    </w:p>
    <w:p w14:paraId="7D06D8B5" w14:textId="77777777" w:rsidR="00462B40" w:rsidRPr="00462B40" w:rsidRDefault="00462B40" w:rsidP="00462B40">
      <w:pPr>
        <w:suppressAutoHyphens w:val="0"/>
        <w:spacing w:after="160" w:line="259" w:lineRule="auto"/>
        <w:jc w:val="center"/>
        <w:rPr>
          <w:rFonts w:ascii="Cambria" w:eastAsia="Calibri" w:hAnsi="Cambria" w:cs="Arial"/>
          <w:b/>
          <w:bCs/>
          <w:sz w:val="28"/>
          <w:szCs w:val="28"/>
          <w:lang w:eastAsia="en-US"/>
        </w:rPr>
      </w:pPr>
      <w:r w:rsidRPr="00462B40">
        <w:rPr>
          <w:rFonts w:ascii="Cambria" w:eastAsia="Calibri" w:hAnsi="Cambria" w:cs="Arial"/>
          <w:b/>
          <w:bCs/>
          <w:sz w:val="28"/>
          <w:szCs w:val="28"/>
          <w:lang w:eastAsia="en-US"/>
        </w:rPr>
        <w:lastRenderedPageBreak/>
        <w:t>Tabela parametrów – Gospodarka szkółkarska</w:t>
      </w:r>
    </w:p>
    <w:p w14:paraId="0AB49D94" w14:textId="77777777" w:rsidR="00462B40" w:rsidRPr="00462B40" w:rsidRDefault="00462B40" w:rsidP="00462B40">
      <w:pPr>
        <w:suppressAutoHyphens w:val="0"/>
        <w:spacing w:after="160" w:line="259" w:lineRule="auto"/>
        <w:rPr>
          <w:rFonts w:ascii="Cambria" w:eastAsia="Calibri" w:hAnsi="Cambria" w:cs="Arial"/>
          <w:sz w:val="28"/>
          <w:szCs w:val="28"/>
          <w:lang w:eastAsia="en-US"/>
        </w:rPr>
      </w:pPr>
    </w:p>
    <w:tbl>
      <w:tblPr>
        <w:tblStyle w:val="Tabela-Siatka14"/>
        <w:tblW w:w="0" w:type="auto"/>
        <w:tblInd w:w="-289" w:type="dxa"/>
        <w:tblLayout w:type="fixed"/>
        <w:tblLook w:val="04A0" w:firstRow="1" w:lastRow="0" w:firstColumn="1" w:lastColumn="0" w:noHBand="0" w:noVBand="1"/>
      </w:tblPr>
      <w:tblGrid>
        <w:gridCol w:w="1277"/>
        <w:gridCol w:w="1842"/>
        <w:gridCol w:w="3437"/>
        <w:gridCol w:w="1250"/>
        <w:gridCol w:w="1545"/>
      </w:tblGrid>
      <w:tr w:rsidR="0011747E" w:rsidRPr="0011747E" w14:paraId="3A9B05E5" w14:textId="77777777" w:rsidTr="00820DFB">
        <w:trPr>
          <w:cantSplit/>
          <w:tblHeader/>
        </w:trPr>
        <w:tc>
          <w:tcPr>
            <w:tcW w:w="1277" w:type="dxa"/>
          </w:tcPr>
          <w:p w14:paraId="3D870A1D" w14:textId="77777777" w:rsidR="0011747E" w:rsidRPr="0011747E" w:rsidRDefault="0011747E" w:rsidP="0011747E">
            <w:pPr>
              <w:suppressAutoHyphens w:val="0"/>
              <w:jc w:val="center"/>
              <w:rPr>
                <w:rFonts w:ascii="Cambria" w:eastAsia="Calibri" w:hAnsi="Cambria" w:cs="Arial"/>
                <w:b/>
                <w:bCs/>
                <w:sz w:val="22"/>
                <w:szCs w:val="22"/>
                <w:lang w:eastAsia="en-US"/>
              </w:rPr>
            </w:pPr>
            <w:r w:rsidRPr="0011747E">
              <w:rPr>
                <w:rFonts w:ascii="Cambria" w:eastAsia="Calibri" w:hAnsi="Cambria" w:cs="Arial"/>
                <w:b/>
                <w:bCs/>
                <w:sz w:val="22"/>
                <w:szCs w:val="22"/>
                <w:lang w:eastAsia="en-US"/>
              </w:rPr>
              <w:t>Nr pozycji</w:t>
            </w:r>
          </w:p>
          <w:p w14:paraId="009BDD38" w14:textId="77777777" w:rsidR="0011747E" w:rsidRPr="0011747E" w:rsidRDefault="0011747E" w:rsidP="0011747E">
            <w:pPr>
              <w:suppressAutoHyphens w:val="0"/>
              <w:jc w:val="center"/>
              <w:rPr>
                <w:rFonts w:ascii="Cambria" w:eastAsia="Calibri" w:hAnsi="Cambria" w:cs="Arial"/>
                <w:b/>
                <w:bCs/>
                <w:sz w:val="22"/>
                <w:szCs w:val="22"/>
                <w:lang w:eastAsia="en-US"/>
              </w:rPr>
            </w:pPr>
            <w:r w:rsidRPr="0011747E">
              <w:rPr>
                <w:rFonts w:ascii="Cambria" w:eastAsia="Calibri" w:hAnsi="Cambria" w:cs="Arial"/>
                <w:b/>
                <w:bCs/>
                <w:sz w:val="22"/>
                <w:szCs w:val="22"/>
                <w:lang w:eastAsia="en-US"/>
              </w:rPr>
              <w:t xml:space="preserve">OSTWPL </w:t>
            </w:r>
          </w:p>
        </w:tc>
        <w:tc>
          <w:tcPr>
            <w:tcW w:w="1842" w:type="dxa"/>
          </w:tcPr>
          <w:p w14:paraId="76826949" w14:textId="77777777" w:rsidR="0011747E" w:rsidRPr="0011747E" w:rsidRDefault="0011747E" w:rsidP="0011747E">
            <w:pPr>
              <w:suppressAutoHyphens w:val="0"/>
              <w:jc w:val="center"/>
              <w:rPr>
                <w:rFonts w:ascii="Cambria" w:eastAsia="Calibri" w:hAnsi="Cambria" w:cs="Arial"/>
                <w:b/>
                <w:bCs/>
                <w:sz w:val="22"/>
                <w:szCs w:val="22"/>
                <w:lang w:eastAsia="en-US"/>
              </w:rPr>
            </w:pPr>
            <w:r w:rsidRPr="0011747E">
              <w:rPr>
                <w:rFonts w:ascii="Cambria" w:eastAsia="Calibri" w:hAnsi="Cambria" w:cs="Arial"/>
                <w:b/>
                <w:bCs/>
                <w:sz w:val="22"/>
                <w:szCs w:val="22"/>
                <w:lang w:eastAsia="en-US"/>
              </w:rPr>
              <w:t>Kod czynności do rozliczenia</w:t>
            </w:r>
          </w:p>
        </w:tc>
        <w:tc>
          <w:tcPr>
            <w:tcW w:w="3437" w:type="dxa"/>
          </w:tcPr>
          <w:p w14:paraId="040DFB5A"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b/>
                <w:bCs/>
                <w:sz w:val="22"/>
                <w:szCs w:val="22"/>
                <w:lang w:eastAsia="en-US"/>
              </w:rPr>
              <w:t>Opis parametru</w:t>
            </w:r>
          </w:p>
        </w:tc>
        <w:tc>
          <w:tcPr>
            <w:tcW w:w="1250" w:type="dxa"/>
          </w:tcPr>
          <w:p w14:paraId="27706504"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b/>
                <w:bCs/>
                <w:sz w:val="22"/>
                <w:szCs w:val="22"/>
                <w:lang w:eastAsia="en-US"/>
              </w:rPr>
              <w:t>Wartość</w:t>
            </w:r>
          </w:p>
        </w:tc>
        <w:tc>
          <w:tcPr>
            <w:tcW w:w="1545" w:type="dxa"/>
          </w:tcPr>
          <w:p w14:paraId="1DE02292" w14:textId="77777777" w:rsidR="0011747E" w:rsidRPr="0011747E" w:rsidRDefault="0011747E" w:rsidP="0011747E">
            <w:pPr>
              <w:suppressAutoHyphens w:val="0"/>
              <w:jc w:val="center"/>
              <w:rPr>
                <w:rFonts w:ascii="Cambria" w:eastAsia="Calibri" w:hAnsi="Cambria" w:cs="Arial"/>
                <w:b/>
                <w:bCs/>
                <w:sz w:val="22"/>
                <w:szCs w:val="22"/>
                <w:lang w:eastAsia="en-US"/>
              </w:rPr>
            </w:pPr>
            <w:r w:rsidRPr="0011747E">
              <w:rPr>
                <w:rFonts w:ascii="Cambria" w:eastAsia="Calibri" w:hAnsi="Cambria" w:cs="Arial"/>
                <w:b/>
                <w:bCs/>
                <w:sz w:val="22"/>
                <w:szCs w:val="22"/>
                <w:lang w:eastAsia="en-US"/>
              </w:rPr>
              <w:t>Jednostka miary</w:t>
            </w:r>
          </w:p>
        </w:tc>
      </w:tr>
      <w:tr w:rsidR="0011747E" w:rsidRPr="0011747E" w14:paraId="629DC353" w14:textId="77777777" w:rsidTr="00820DFB">
        <w:trPr>
          <w:cantSplit/>
        </w:trPr>
        <w:tc>
          <w:tcPr>
            <w:tcW w:w="1277" w:type="dxa"/>
          </w:tcPr>
          <w:p w14:paraId="683DE746"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410</w:t>
            </w:r>
          </w:p>
        </w:tc>
        <w:tc>
          <w:tcPr>
            <w:tcW w:w="1842" w:type="dxa"/>
          </w:tcPr>
          <w:p w14:paraId="29DE5467"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GLEBOSZ</w:t>
            </w:r>
          </w:p>
        </w:tc>
        <w:tc>
          <w:tcPr>
            <w:tcW w:w="3437" w:type="dxa"/>
          </w:tcPr>
          <w:p w14:paraId="5158C371"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Minimalna głębokość głęboszowania</w:t>
            </w:r>
          </w:p>
        </w:tc>
        <w:tc>
          <w:tcPr>
            <w:tcW w:w="1250" w:type="dxa"/>
          </w:tcPr>
          <w:p w14:paraId="554E9F97"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sz w:val="22"/>
                <w:szCs w:val="22"/>
                <w:lang w:eastAsia="en-US"/>
              </w:rPr>
              <w:t>40</w:t>
            </w:r>
          </w:p>
        </w:tc>
        <w:tc>
          <w:tcPr>
            <w:tcW w:w="1545" w:type="dxa"/>
          </w:tcPr>
          <w:p w14:paraId="444D4004"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sz w:val="22"/>
                <w:szCs w:val="22"/>
                <w:lang w:eastAsia="en-US"/>
              </w:rPr>
              <w:t>cm</w:t>
            </w:r>
          </w:p>
        </w:tc>
      </w:tr>
      <w:tr w:rsidR="0011747E" w:rsidRPr="0011747E" w14:paraId="3C361BA0" w14:textId="77777777" w:rsidTr="00820DFB">
        <w:trPr>
          <w:cantSplit/>
        </w:trPr>
        <w:tc>
          <w:tcPr>
            <w:tcW w:w="1277" w:type="dxa"/>
          </w:tcPr>
          <w:p w14:paraId="595B3A3E"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410</w:t>
            </w:r>
          </w:p>
        </w:tc>
        <w:tc>
          <w:tcPr>
            <w:tcW w:w="1842" w:type="dxa"/>
          </w:tcPr>
          <w:p w14:paraId="1BD6365D"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GLEBOSZ</w:t>
            </w:r>
          </w:p>
        </w:tc>
        <w:tc>
          <w:tcPr>
            <w:tcW w:w="3437" w:type="dxa"/>
          </w:tcPr>
          <w:p w14:paraId="03F05F76"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Średnia odległość pomiędzy przejazdami głęboszowania</w:t>
            </w:r>
          </w:p>
        </w:tc>
        <w:tc>
          <w:tcPr>
            <w:tcW w:w="1250" w:type="dxa"/>
          </w:tcPr>
          <w:p w14:paraId="378AE4E5"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sz w:val="22"/>
                <w:szCs w:val="22"/>
                <w:lang w:eastAsia="en-US"/>
              </w:rPr>
              <w:t>50</w:t>
            </w:r>
          </w:p>
        </w:tc>
        <w:tc>
          <w:tcPr>
            <w:tcW w:w="1545" w:type="dxa"/>
          </w:tcPr>
          <w:p w14:paraId="667BF36A" w14:textId="77777777" w:rsidR="0011747E" w:rsidRPr="0011747E" w:rsidRDefault="0011747E" w:rsidP="0011747E">
            <w:pPr>
              <w:suppressAutoHyphens w:val="0"/>
              <w:jc w:val="center"/>
              <w:rPr>
                <w:rFonts w:ascii="Cambria" w:eastAsia="Calibri" w:hAnsi="Cambria" w:cs="Arial"/>
                <w:sz w:val="22"/>
                <w:szCs w:val="22"/>
                <w:lang w:eastAsia="en-US"/>
              </w:rPr>
            </w:pPr>
            <w:r w:rsidRPr="0011747E">
              <w:rPr>
                <w:rFonts w:ascii="Cambria" w:eastAsia="Calibri" w:hAnsi="Cambria" w:cs="Arial"/>
                <w:sz w:val="22"/>
                <w:szCs w:val="22"/>
                <w:lang w:eastAsia="en-US"/>
              </w:rPr>
              <w:t>cm</w:t>
            </w:r>
          </w:p>
        </w:tc>
      </w:tr>
      <w:tr w:rsidR="0011747E" w:rsidRPr="0011747E" w14:paraId="1DC2DA6B" w14:textId="77777777" w:rsidTr="00820DFB">
        <w:trPr>
          <w:cantSplit/>
        </w:trPr>
        <w:tc>
          <w:tcPr>
            <w:tcW w:w="1277" w:type="dxa"/>
          </w:tcPr>
          <w:p w14:paraId="02CE951B"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416</w:t>
            </w:r>
          </w:p>
        </w:tc>
        <w:tc>
          <w:tcPr>
            <w:tcW w:w="1842" w:type="dxa"/>
          </w:tcPr>
          <w:p w14:paraId="4A3AE754"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SR-BK&lt;400</w:t>
            </w:r>
          </w:p>
        </w:tc>
        <w:tc>
          <w:tcPr>
            <w:tcW w:w="3437" w:type="dxa"/>
          </w:tcPr>
          <w:p w14:paraId="50C95609"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56F683EA"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4A2F9062"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2848D64A" w14:textId="77777777" w:rsidTr="00820DFB">
        <w:trPr>
          <w:cantSplit/>
        </w:trPr>
        <w:tc>
          <w:tcPr>
            <w:tcW w:w="1277" w:type="dxa"/>
          </w:tcPr>
          <w:p w14:paraId="5741F40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417</w:t>
            </w:r>
          </w:p>
        </w:tc>
        <w:tc>
          <w:tcPr>
            <w:tcW w:w="1842" w:type="dxa"/>
          </w:tcPr>
          <w:p w14:paraId="183C142E"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SR-BK&gt;400</w:t>
            </w:r>
          </w:p>
        </w:tc>
        <w:tc>
          <w:tcPr>
            <w:tcW w:w="3437" w:type="dxa"/>
          </w:tcPr>
          <w:p w14:paraId="53DED571"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26AF3AC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2B6DA467"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23767554" w14:textId="77777777" w:rsidTr="00820DFB">
        <w:trPr>
          <w:cantSplit/>
        </w:trPr>
        <w:tc>
          <w:tcPr>
            <w:tcW w:w="1277" w:type="dxa"/>
          </w:tcPr>
          <w:p w14:paraId="0D51AAAE"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431</w:t>
            </w:r>
          </w:p>
        </w:tc>
        <w:tc>
          <w:tcPr>
            <w:tcW w:w="1842" w:type="dxa"/>
          </w:tcPr>
          <w:p w14:paraId="110D87DE"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SR-DB&lt;400</w:t>
            </w:r>
          </w:p>
        </w:tc>
        <w:tc>
          <w:tcPr>
            <w:tcW w:w="3437" w:type="dxa"/>
          </w:tcPr>
          <w:p w14:paraId="4F21FB08"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65A84243"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0302F4D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701CDE3C" w14:textId="77777777" w:rsidTr="00820DFB">
        <w:trPr>
          <w:cantSplit/>
        </w:trPr>
        <w:tc>
          <w:tcPr>
            <w:tcW w:w="1277" w:type="dxa"/>
          </w:tcPr>
          <w:p w14:paraId="127FDFF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432</w:t>
            </w:r>
          </w:p>
        </w:tc>
        <w:tc>
          <w:tcPr>
            <w:tcW w:w="1842" w:type="dxa"/>
          </w:tcPr>
          <w:p w14:paraId="4EC036BD"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SR-DB&gt;400</w:t>
            </w:r>
          </w:p>
        </w:tc>
        <w:tc>
          <w:tcPr>
            <w:tcW w:w="3437" w:type="dxa"/>
          </w:tcPr>
          <w:p w14:paraId="3F00BDFD"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1A8557C6"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0884F7A3"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18DAD1C9" w14:textId="77777777" w:rsidTr="00820DFB">
        <w:trPr>
          <w:cantSplit/>
        </w:trPr>
        <w:tc>
          <w:tcPr>
            <w:tcW w:w="1277" w:type="dxa"/>
          </w:tcPr>
          <w:p w14:paraId="1E86A294"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434</w:t>
            </w:r>
          </w:p>
        </w:tc>
        <w:tc>
          <w:tcPr>
            <w:tcW w:w="1842" w:type="dxa"/>
          </w:tcPr>
          <w:p w14:paraId="2E17C821"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SR-SO&lt;400</w:t>
            </w:r>
          </w:p>
        </w:tc>
        <w:tc>
          <w:tcPr>
            <w:tcW w:w="3437" w:type="dxa"/>
          </w:tcPr>
          <w:p w14:paraId="616574F3"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0C447BC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3A4C36B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206D9E32" w14:textId="77777777" w:rsidTr="00820DFB">
        <w:trPr>
          <w:cantSplit/>
        </w:trPr>
        <w:tc>
          <w:tcPr>
            <w:tcW w:w="1277" w:type="dxa"/>
          </w:tcPr>
          <w:p w14:paraId="1DAEC950"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435</w:t>
            </w:r>
          </w:p>
        </w:tc>
        <w:tc>
          <w:tcPr>
            <w:tcW w:w="1842" w:type="dxa"/>
          </w:tcPr>
          <w:p w14:paraId="556DCBDE"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SR-OL&lt;400</w:t>
            </w:r>
          </w:p>
        </w:tc>
        <w:tc>
          <w:tcPr>
            <w:tcW w:w="3437" w:type="dxa"/>
          </w:tcPr>
          <w:p w14:paraId="7032DA43"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69EC3BA4"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26B8F3CC"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66BFC6EE" w14:textId="77777777" w:rsidTr="00820DFB">
        <w:trPr>
          <w:cantSplit/>
        </w:trPr>
        <w:tc>
          <w:tcPr>
            <w:tcW w:w="1277" w:type="dxa"/>
          </w:tcPr>
          <w:p w14:paraId="285AA9C6"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436</w:t>
            </w:r>
          </w:p>
        </w:tc>
        <w:tc>
          <w:tcPr>
            <w:tcW w:w="1842" w:type="dxa"/>
          </w:tcPr>
          <w:p w14:paraId="392FE0F4"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SRBRZ&lt;400</w:t>
            </w:r>
          </w:p>
        </w:tc>
        <w:tc>
          <w:tcPr>
            <w:tcW w:w="3437" w:type="dxa"/>
          </w:tcPr>
          <w:p w14:paraId="7CD5CA2D"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30BA22E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6FD8AF08"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1CC0E892" w14:textId="77777777" w:rsidTr="00820DFB">
        <w:trPr>
          <w:cantSplit/>
        </w:trPr>
        <w:tc>
          <w:tcPr>
            <w:tcW w:w="1277" w:type="dxa"/>
          </w:tcPr>
          <w:p w14:paraId="663F9092"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437</w:t>
            </w:r>
          </w:p>
        </w:tc>
        <w:tc>
          <w:tcPr>
            <w:tcW w:w="1842" w:type="dxa"/>
          </w:tcPr>
          <w:p w14:paraId="2F9A1166"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SR-IN&lt;400</w:t>
            </w:r>
          </w:p>
        </w:tc>
        <w:tc>
          <w:tcPr>
            <w:tcW w:w="3437" w:type="dxa"/>
          </w:tcPr>
          <w:p w14:paraId="449A4029"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6C9C3105"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3F117BA3"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354553D0" w14:textId="77777777" w:rsidTr="00820DFB">
        <w:trPr>
          <w:cantSplit/>
        </w:trPr>
        <w:tc>
          <w:tcPr>
            <w:tcW w:w="1277" w:type="dxa"/>
          </w:tcPr>
          <w:p w14:paraId="2FA6E00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438</w:t>
            </w:r>
          </w:p>
        </w:tc>
        <w:tc>
          <w:tcPr>
            <w:tcW w:w="1842" w:type="dxa"/>
          </w:tcPr>
          <w:p w14:paraId="2FED9F8C"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SR-OL&gt;400</w:t>
            </w:r>
          </w:p>
        </w:tc>
        <w:tc>
          <w:tcPr>
            <w:tcW w:w="3437" w:type="dxa"/>
          </w:tcPr>
          <w:p w14:paraId="4A0E9560"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2C8563B6"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144EFCCF"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2C30C020" w14:textId="77777777" w:rsidTr="00820DFB">
        <w:trPr>
          <w:cantSplit/>
        </w:trPr>
        <w:tc>
          <w:tcPr>
            <w:tcW w:w="1277" w:type="dxa"/>
          </w:tcPr>
          <w:p w14:paraId="3FAD1865"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439</w:t>
            </w:r>
          </w:p>
        </w:tc>
        <w:tc>
          <w:tcPr>
            <w:tcW w:w="1842" w:type="dxa"/>
          </w:tcPr>
          <w:p w14:paraId="6E8DBF9E"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SRBRZ&gt;400</w:t>
            </w:r>
          </w:p>
        </w:tc>
        <w:tc>
          <w:tcPr>
            <w:tcW w:w="3437" w:type="dxa"/>
          </w:tcPr>
          <w:p w14:paraId="4EFD03F0"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5B8CEB9F"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48382002"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56D582E7" w14:textId="77777777" w:rsidTr="00820DFB">
        <w:trPr>
          <w:cantSplit/>
        </w:trPr>
        <w:tc>
          <w:tcPr>
            <w:tcW w:w="1277" w:type="dxa"/>
          </w:tcPr>
          <w:p w14:paraId="65474578"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440</w:t>
            </w:r>
          </w:p>
        </w:tc>
        <w:tc>
          <w:tcPr>
            <w:tcW w:w="1842" w:type="dxa"/>
          </w:tcPr>
          <w:p w14:paraId="7A40EF1F"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SR-IN&gt;400</w:t>
            </w:r>
          </w:p>
        </w:tc>
        <w:tc>
          <w:tcPr>
            <w:tcW w:w="3437" w:type="dxa"/>
          </w:tcPr>
          <w:p w14:paraId="282272FF"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4CA2687E"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0D8F8B09"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3AE62B8B" w14:textId="77777777" w:rsidTr="00820DFB">
        <w:trPr>
          <w:cantSplit/>
        </w:trPr>
        <w:tc>
          <w:tcPr>
            <w:tcW w:w="1277" w:type="dxa"/>
          </w:tcPr>
          <w:p w14:paraId="580BBF51"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441</w:t>
            </w:r>
          </w:p>
        </w:tc>
        <w:tc>
          <w:tcPr>
            <w:tcW w:w="1842" w:type="dxa"/>
          </w:tcPr>
          <w:p w14:paraId="55B779BD"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SR-SK&lt;400</w:t>
            </w:r>
          </w:p>
        </w:tc>
        <w:tc>
          <w:tcPr>
            <w:tcW w:w="3437" w:type="dxa"/>
          </w:tcPr>
          <w:p w14:paraId="7AC63667"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2121F918"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2F5DC1F2"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34DC35BD" w14:textId="77777777" w:rsidTr="00820DFB">
        <w:trPr>
          <w:cantSplit/>
        </w:trPr>
        <w:tc>
          <w:tcPr>
            <w:tcW w:w="1277" w:type="dxa"/>
          </w:tcPr>
          <w:p w14:paraId="2B214A0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442</w:t>
            </w:r>
          </w:p>
        </w:tc>
        <w:tc>
          <w:tcPr>
            <w:tcW w:w="1842" w:type="dxa"/>
          </w:tcPr>
          <w:p w14:paraId="3722339B"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SR-SK&gt;400</w:t>
            </w:r>
          </w:p>
        </w:tc>
        <w:tc>
          <w:tcPr>
            <w:tcW w:w="3437" w:type="dxa"/>
          </w:tcPr>
          <w:p w14:paraId="36229036"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SimSun" w:hAnsi="Cambria" w:cs="Arial"/>
                <w:sz w:val="22"/>
                <w:szCs w:val="22"/>
                <w:lang w:eastAsia="en-US"/>
              </w:rPr>
              <w:t>Głębokość przykrycia wysianych nasion</w:t>
            </w:r>
          </w:p>
        </w:tc>
        <w:tc>
          <w:tcPr>
            <w:tcW w:w="1250" w:type="dxa"/>
          </w:tcPr>
          <w:p w14:paraId="6703255B"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7EBD07AB"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4A4F2F0A" w14:textId="77777777" w:rsidTr="00820DFB">
        <w:trPr>
          <w:cantSplit/>
        </w:trPr>
        <w:tc>
          <w:tcPr>
            <w:tcW w:w="1277" w:type="dxa"/>
          </w:tcPr>
          <w:p w14:paraId="7F066EFF"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443</w:t>
            </w:r>
          </w:p>
        </w:tc>
        <w:tc>
          <w:tcPr>
            <w:tcW w:w="1842" w:type="dxa"/>
          </w:tcPr>
          <w:p w14:paraId="34DD1696"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WYW-GRZ</w:t>
            </w:r>
          </w:p>
        </w:tc>
        <w:tc>
          <w:tcPr>
            <w:tcW w:w="3437" w:type="dxa"/>
          </w:tcPr>
          <w:p w14:paraId="20B84C57"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Wysokość wywyższenia grzędy siewnej</w:t>
            </w:r>
          </w:p>
        </w:tc>
        <w:tc>
          <w:tcPr>
            <w:tcW w:w="1250" w:type="dxa"/>
          </w:tcPr>
          <w:p w14:paraId="595562E5"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3BBFDB5C"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08FE840B" w14:textId="77777777" w:rsidTr="00820DFB">
        <w:trPr>
          <w:cantSplit/>
        </w:trPr>
        <w:tc>
          <w:tcPr>
            <w:tcW w:w="1277" w:type="dxa"/>
          </w:tcPr>
          <w:p w14:paraId="5ACC6B92"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443</w:t>
            </w:r>
          </w:p>
        </w:tc>
        <w:tc>
          <w:tcPr>
            <w:tcW w:w="1842" w:type="dxa"/>
          </w:tcPr>
          <w:p w14:paraId="6F47B12E"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WYW-GRZ</w:t>
            </w:r>
          </w:p>
        </w:tc>
        <w:tc>
          <w:tcPr>
            <w:tcW w:w="3437" w:type="dxa"/>
          </w:tcPr>
          <w:p w14:paraId="2C651631"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Szerokość grzędy siewnej</w:t>
            </w:r>
          </w:p>
        </w:tc>
        <w:tc>
          <w:tcPr>
            <w:tcW w:w="1250" w:type="dxa"/>
          </w:tcPr>
          <w:p w14:paraId="3D111F9B"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54F653ED"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sz w:val="22"/>
                <w:szCs w:val="22"/>
                <w:lang w:eastAsia="en-US"/>
              </w:rPr>
              <w:t>cm</w:t>
            </w:r>
          </w:p>
        </w:tc>
      </w:tr>
      <w:tr w:rsidR="0011747E" w:rsidRPr="0011747E" w14:paraId="66210FF8" w14:textId="77777777" w:rsidTr="00820DFB">
        <w:trPr>
          <w:cantSplit/>
        </w:trPr>
        <w:tc>
          <w:tcPr>
            <w:tcW w:w="1277" w:type="dxa"/>
          </w:tcPr>
          <w:p w14:paraId="271C3E6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488</w:t>
            </w:r>
          </w:p>
        </w:tc>
        <w:tc>
          <w:tcPr>
            <w:tcW w:w="1842" w:type="dxa"/>
          </w:tcPr>
          <w:p w14:paraId="019326A1"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SPUL-GM2</w:t>
            </w:r>
          </w:p>
        </w:tc>
        <w:tc>
          <w:tcPr>
            <w:tcW w:w="3437" w:type="dxa"/>
          </w:tcPr>
          <w:p w14:paraId="053D91DC"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Szerokość spulchnienia</w:t>
            </w:r>
          </w:p>
        </w:tc>
        <w:tc>
          <w:tcPr>
            <w:tcW w:w="1250" w:type="dxa"/>
          </w:tcPr>
          <w:p w14:paraId="26114E36"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00F22FD1"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cm</w:t>
            </w:r>
          </w:p>
        </w:tc>
      </w:tr>
      <w:tr w:rsidR="0011747E" w:rsidRPr="0011747E" w14:paraId="2D37CC25" w14:textId="77777777" w:rsidTr="00820DFB">
        <w:trPr>
          <w:cantSplit/>
        </w:trPr>
        <w:tc>
          <w:tcPr>
            <w:tcW w:w="1277" w:type="dxa"/>
          </w:tcPr>
          <w:p w14:paraId="1D6E97A4"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488</w:t>
            </w:r>
          </w:p>
        </w:tc>
        <w:tc>
          <w:tcPr>
            <w:tcW w:w="1842" w:type="dxa"/>
          </w:tcPr>
          <w:p w14:paraId="36BC438C"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libri" w:hAnsi="Cambria" w:cs="Arial"/>
                <w:sz w:val="22"/>
                <w:szCs w:val="22"/>
                <w:lang w:eastAsia="en-US"/>
              </w:rPr>
              <w:t>SPUL-GM2</w:t>
            </w:r>
          </w:p>
        </w:tc>
        <w:tc>
          <w:tcPr>
            <w:tcW w:w="3437" w:type="dxa"/>
          </w:tcPr>
          <w:p w14:paraId="6F782AF2"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libri" w:hAnsi="Cambria" w:cs="Arial"/>
                <w:sz w:val="22"/>
                <w:szCs w:val="22"/>
                <w:lang w:eastAsia="en-US"/>
              </w:rPr>
              <w:t>Głębokość spulchnienia</w:t>
            </w:r>
          </w:p>
        </w:tc>
        <w:tc>
          <w:tcPr>
            <w:tcW w:w="1250" w:type="dxa"/>
          </w:tcPr>
          <w:p w14:paraId="701484FD"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5E3EE082"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cm</w:t>
            </w:r>
          </w:p>
        </w:tc>
      </w:tr>
      <w:tr w:rsidR="0011747E" w:rsidRPr="0011747E" w14:paraId="0C2DB67B" w14:textId="77777777" w:rsidTr="00820DFB">
        <w:trPr>
          <w:cantSplit/>
        </w:trPr>
        <w:tc>
          <w:tcPr>
            <w:tcW w:w="1277" w:type="dxa"/>
          </w:tcPr>
          <w:p w14:paraId="509F7704" w14:textId="77777777" w:rsidR="0011747E" w:rsidRPr="0011747E" w:rsidRDefault="0011747E" w:rsidP="0011747E">
            <w:pPr>
              <w:suppressAutoHyphens w:val="0"/>
              <w:spacing w:before="120" w:after="120"/>
              <w:jc w:val="center"/>
              <w:rPr>
                <w:rFonts w:ascii="Cambria" w:eastAsia="Cambria" w:hAnsi="Cambria" w:cs="Cambria"/>
                <w:bCs/>
                <w:sz w:val="22"/>
                <w:szCs w:val="22"/>
                <w:lang w:eastAsia="en-US"/>
              </w:rPr>
            </w:pPr>
            <w:r w:rsidRPr="0011747E">
              <w:rPr>
                <w:rFonts w:ascii="Cambria" w:eastAsia="Calibri" w:hAnsi="Cambria" w:cs="Calibri"/>
                <w:bCs/>
                <w:iCs/>
                <w:sz w:val="22"/>
                <w:szCs w:val="22"/>
                <w:lang w:eastAsia="pl-PL"/>
              </w:rPr>
              <w:t>499</w:t>
            </w:r>
          </w:p>
        </w:tc>
        <w:tc>
          <w:tcPr>
            <w:tcW w:w="1842" w:type="dxa"/>
            <w:vAlign w:val="center"/>
          </w:tcPr>
          <w:p w14:paraId="10A5AA8D" w14:textId="77777777" w:rsidR="0011747E" w:rsidRPr="0011747E" w:rsidRDefault="0011747E" w:rsidP="0011747E">
            <w:pPr>
              <w:suppressAutoHyphens w:val="0"/>
              <w:spacing w:before="120" w:after="120"/>
              <w:rPr>
                <w:rFonts w:ascii="Cambria" w:eastAsia="Cambria" w:hAnsi="Cambria" w:cs="Cambria"/>
                <w:sz w:val="22"/>
                <w:szCs w:val="22"/>
                <w:lang w:eastAsia="en-US"/>
              </w:rPr>
            </w:pPr>
            <w:r w:rsidRPr="0011747E">
              <w:rPr>
                <w:rFonts w:ascii="Cambria" w:eastAsia="Cambria" w:hAnsi="Cambria" w:cs="Cambria"/>
                <w:sz w:val="22"/>
                <w:szCs w:val="22"/>
                <w:lang w:eastAsia="en-US"/>
              </w:rPr>
              <w:t>ROZS-SUBS</w:t>
            </w:r>
          </w:p>
        </w:tc>
        <w:tc>
          <w:tcPr>
            <w:tcW w:w="3437" w:type="dxa"/>
          </w:tcPr>
          <w:p w14:paraId="3E8C8B62" w14:textId="77777777" w:rsidR="0011747E" w:rsidRPr="0011747E" w:rsidRDefault="0011747E" w:rsidP="0011747E">
            <w:pPr>
              <w:suppressAutoHyphens w:val="0"/>
              <w:rPr>
                <w:rFonts w:ascii="Cambria" w:eastAsia="Calibri" w:hAnsi="Cambria" w:cs="Arial"/>
                <w:sz w:val="22"/>
                <w:szCs w:val="22"/>
                <w:lang w:eastAsia="en-US"/>
              </w:rPr>
            </w:pPr>
            <w:r w:rsidRPr="0011747E">
              <w:rPr>
                <w:rFonts w:ascii="Cambria" w:eastAsia="Cambria" w:hAnsi="Cambria" w:cs="Cambria"/>
                <w:sz w:val="22"/>
                <w:szCs w:val="22"/>
                <w:lang w:eastAsia="en-US"/>
              </w:rPr>
              <w:t>Wymagana ilość rozsiewanego substratu</w:t>
            </w:r>
          </w:p>
        </w:tc>
        <w:tc>
          <w:tcPr>
            <w:tcW w:w="1250" w:type="dxa"/>
          </w:tcPr>
          <w:p w14:paraId="30CC163B"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4 - 5</w:t>
            </w:r>
          </w:p>
        </w:tc>
        <w:tc>
          <w:tcPr>
            <w:tcW w:w="1545" w:type="dxa"/>
          </w:tcPr>
          <w:p w14:paraId="207D90EE"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m3/ar</w:t>
            </w:r>
          </w:p>
        </w:tc>
      </w:tr>
      <w:tr w:rsidR="0011747E" w:rsidRPr="0011747E" w14:paraId="6689964A" w14:textId="77777777" w:rsidTr="00820DFB">
        <w:trPr>
          <w:cantSplit/>
          <w:trHeight w:val="300"/>
        </w:trPr>
        <w:tc>
          <w:tcPr>
            <w:tcW w:w="1277" w:type="dxa"/>
          </w:tcPr>
          <w:p w14:paraId="50BE531E"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504</w:t>
            </w:r>
          </w:p>
        </w:tc>
        <w:tc>
          <w:tcPr>
            <w:tcW w:w="1842" w:type="dxa"/>
          </w:tcPr>
          <w:p w14:paraId="308775D9"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POZ-PMK</w:t>
            </w:r>
          </w:p>
        </w:tc>
        <w:tc>
          <w:tcPr>
            <w:tcW w:w="3437" w:type="dxa"/>
          </w:tcPr>
          <w:p w14:paraId="57C0D867"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 materiału planowany do produkcji kompostu</w:t>
            </w:r>
          </w:p>
        </w:tc>
        <w:tc>
          <w:tcPr>
            <w:tcW w:w="1250" w:type="dxa"/>
          </w:tcPr>
          <w:p w14:paraId="1C3AC7B4"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160C0787"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1F35318D" w14:textId="77777777" w:rsidTr="00820DFB">
        <w:trPr>
          <w:cantSplit/>
          <w:trHeight w:val="300"/>
        </w:trPr>
        <w:tc>
          <w:tcPr>
            <w:tcW w:w="1277" w:type="dxa"/>
          </w:tcPr>
          <w:p w14:paraId="47578354"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507</w:t>
            </w:r>
          </w:p>
        </w:tc>
        <w:tc>
          <w:tcPr>
            <w:tcW w:w="1842" w:type="dxa"/>
          </w:tcPr>
          <w:p w14:paraId="0355FD51"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PMK-RZ</w:t>
            </w:r>
          </w:p>
        </w:tc>
        <w:tc>
          <w:tcPr>
            <w:tcW w:w="3437" w:type="dxa"/>
          </w:tcPr>
          <w:p w14:paraId="14E3D110"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 materiału planowany do produkcji kompostu</w:t>
            </w:r>
          </w:p>
        </w:tc>
        <w:tc>
          <w:tcPr>
            <w:tcW w:w="1250" w:type="dxa"/>
          </w:tcPr>
          <w:p w14:paraId="02D814FA"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36A97D35"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1CB1559E" w14:textId="77777777" w:rsidTr="00820DFB">
        <w:trPr>
          <w:cantSplit/>
          <w:trHeight w:val="2431"/>
        </w:trPr>
        <w:tc>
          <w:tcPr>
            <w:tcW w:w="1277" w:type="dxa"/>
          </w:tcPr>
          <w:p w14:paraId="56BAA9CA"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lastRenderedPageBreak/>
              <w:t>534</w:t>
            </w:r>
          </w:p>
        </w:tc>
        <w:tc>
          <w:tcPr>
            <w:tcW w:w="1842" w:type="dxa"/>
          </w:tcPr>
          <w:p w14:paraId="521093BB"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WYJ 1R</w:t>
            </w:r>
          </w:p>
        </w:tc>
        <w:tc>
          <w:tcPr>
            <w:tcW w:w="3437" w:type="dxa"/>
          </w:tcPr>
          <w:p w14:paraId="6100559B"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Rodzaje (gatunki) sadzonek podlegające wiązaniu w pęczki</w:t>
            </w:r>
          </w:p>
        </w:tc>
        <w:tc>
          <w:tcPr>
            <w:tcW w:w="1250" w:type="dxa"/>
          </w:tcPr>
          <w:p w14:paraId="64E111FE"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 xml:space="preserve">Md, </w:t>
            </w:r>
            <w:proofErr w:type="spellStart"/>
            <w:r w:rsidRPr="0011747E">
              <w:rPr>
                <w:rFonts w:ascii="Cambria" w:eastAsia="Calibri" w:hAnsi="Cambria" w:cs="Arial"/>
                <w:lang w:eastAsia="en-US"/>
              </w:rPr>
              <w:t>So</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Św</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Db.b</w:t>
            </w:r>
            <w:proofErr w:type="spellEnd"/>
            <w:proofErr w:type="gram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Db.s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Brz</w:t>
            </w:r>
            <w:proofErr w:type="spellEnd"/>
            <w:r w:rsidRPr="0011747E">
              <w:rPr>
                <w:rFonts w:ascii="Cambria" w:eastAsia="Calibri" w:hAnsi="Cambria" w:cs="Arial"/>
                <w:lang w:eastAsia="en-US"/>
              </w:rPr>
              <w:t xml:space="preserve">, Bk, </w:t>
            </w:r>
            <w:proofErr w:type="spellStart"/>
            <w:r w:rsidRPr="0011747E">
              <w:rPr>
                <w:rFonts w:ascii="Cambria" w:eastAsia="Calibri" w:hAnsi="Cambria" w:cs="Arial"/>
                <w:lang w:eastAsia="en-US"/>
              </w:rPr>
              <w:t>Lp</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Jw</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Kl</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Gb</w:t>
            </w:r>
            <w:proofErr w:type="spellEnd"/>
            <w:r w:rsidRPr="0011747E">
              <w:rPr>
                <w:rFonts w:ascii="Cambria" w:eastAsia="Calibri" w:hAnsi="Cambria" w:cs="Arial"/>
                <w:lang w:eastAsia="en-US"/>
              </w:rPr>
              <w:t xml:space="preserve">, </w:t>
            </w:r>
            <w:proofErr w:type="gramStart"/>
            <w:r w:rsidRPr="0011747E">
              <w:rPr>
                <w:rFonts w:ascii="Cambria" w:eastAsia="Calibri" w:hAnsi="Cambria" w:cs="Arial"/>
                <w:lang w:eastAsia="en-US"/>
              </w:rPr>
              <w:t xml:space="preserve">Ol,  </w:t>
            </w:r>
            <w:proofErr w:type="spellStart"/>
            <w:r w:rsidRPr="0011747E">
              <w:rPr>
                <w:rFonts w:ascii="Cambria" w:eastAsia="Calibri" w:hAnsi="Cambria" w:cs="Arial"/>
                <w:lang w:eastAsia="en-US"/>
              </w:rPr>
              <w:t>Js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Czr.p</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Der.j</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Der.ś</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Głg</w:t>
            </w:r>
            <w:proofErr w:type="spellEnd"/>
            <w:r w:rsidRPr="0011747E">
              <w:rPr>
                <w:rFonts w:ascii="Cambria" w:eastAsia="Calibri" w:hAnsi="Cambria" w:cs="Arial"/>
                <w:lang w:eastAsia="en-US"/>
              </w:rPr>
              <w:t xml:space="preserve">, Iwa, </w:t>
            </w:r>
            <w:proofErr w:type="spellStart"/>
            <w:r w:rsidRPr="0011747E">
              <w:rPr>
                <w:rFonts w:ascii="Cambria" w:eastAsia="Calibri" w:hAnsi="Cambria" w:cs="Arial"/>
                <w:lang w:eastAsia="en-US"/>
              </w:rPr>
              <w:t>Kru</w:t>
            </w:r>
            <w:proofErr w:type="spellEnd"/>
            <w:r w:rsidRPr="0011747E">
              <w:rPr>
                <w:rFonts w:ascii="Cambria" w:eastAsia="Calibri" w:hAnsi="Cambria" w:cs="Arial"/>
                <w:lang w:eastAsia="en-US"/>
              </w:rPr>
              <w:t xml:space="preserve">, Gr, </w:t>
            </w:r>
            <w:proofErr w:type="spellStart"/>
            <w:r w:rsidRPr="0011747E">
              <w:rPr>
                <w:rFonts w:ascii="Cambria" w:eastAsia="Calibri" w:hAnsi="Cambria" w:cs="Arial"/>
                <w:lang w:eastAsia="en-US"/>
              </w:rPr>
              <w:t>Jb</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Bez.c</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Bez.k</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Lsz</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Śl.a</w:t>
            </w:r>
            <w:proofErr w:type="spellEnd"/>
            <w:proofErr w:type="gramEnd"/>
            <w:r w:rsidRPr="0011747E">
              <w:rPr>
                <w:rFonts w:ascii="Cambria" w:eastAsia="Calibri" w:hAnsi="Cambria" w:cs="Arial"/>
                <w:lang w:eastAsia="en-US"/>
              </w:rPr>
              <w:t xml:space="preserve">, Śl.t, Rok, Róż.dz, </w:t>
            </w:r>
            <w:proofErr w:type="spellStart"/>
            <w:proofErr w:type="gramStart"/>
            <w:r w:rsidRPr="0011747E">
              <w:rPr>
                <w:rFonts w:ascii="Cambria" w:eastAsia="Calibri" w:hAnsi="Cambria" w:cs="Arial"/>
                <w:lang w:eastAsia="en-US"/>
              </w:rPr>
              <w:t>Ol.s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Róż.f</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Jrz</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Trz</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Wz.s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Db.c</w:t>
            </w:r>
            <w:proofErr w:type="spellEnd"/>
            <w:r w:rsidRPr="0011747E">
              <w:rPr>
                <w:rFonts w:ascii="Cambria" w:eastAsia="Calibri" w:hAnsi="Cambria" w:cs="Arial"/>
                <w:lang w:eastAsia="en-US"/>
              </w:rPr>
              <w:t>)</w:t>
            </w:r>
          </w:p>
        </w:tc>
        <w:tc>
          <w:tcPr>
            <w:tcW w:w="1545" w:type="dxa"/>
          </w:tcPr>
          <w:p w14:paraId="297C32B0"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2648997D" w14:textId="77777777" w:rsidTr="00820DFB">
        <w:trPr>
          <w:cantSplit/>
          <w:trHeight w:val="300"/>
        </w:trPr>
        <w:tc>
          <w:tcPr>
            <w:tcW w:w="1277" w:type="dxa"/>
          </w:tcPr>
          <w:p w14:paraId="5A2E5368"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535</w:t>
            </w:r>
          </w:p>
        </w:tc>
        <w:tc>
          <w:tcPr>
            <w:tcW w:w="1842" w:type="dxa"/>
          </w:tcPr>
          <w:p w14:paraId="3E42A1C9"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WYJ 2-3L</w:t>
            </w:r>
          </w:p>
        </w:tc>
        <w:tc>
          <w:tcPr>
            <w:tcW w:w="3437" w:type="dxa"/>
          </w:tcPr>
          <w:p w14:paraId="1D45702B"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Rodzaje (gatunki) sadzonek podlegające wiązaniu w pęczki</w:t>
            </w:r>
          </w:p>
        </w:tc>
        <w:tc>
          <w:tcPr>
            <w:tcW w:w="1250" w:type="dxa"/>
          </w:tcPr>
          <w:p w14:paraId="0BECD46D"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 xml:space="preserve">Md, </w:t>
            </w:r>
            <w:proofErr w:type="spellStart"/>
            <w:r w:rsidRPr="0011747E">
              <w:rPr>
                <w:rFonts w:ascii="Cambria" w:eastAsia="Calibri" w:hAnsi="Cambria" w:cs="Arial"/>
                <w:lang w:eastAsia="en-US"/>
              </w:rPr>
              <w:t>So</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Św</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Db.b</w:t>
            </w:r>
            <w:proofErr w:type="spellEnd"/>
            <w:proofErr w:type="gram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Db.s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Brz</w:t>
            </w:r>
            <w:proofErr w:type="spellEnd"/>
            <w:r w:rsidRPr="0011747E">
              <w:rPr>
                <w:rFonts w:ascii="Cambria" w:eastAsia="Calibri" w:hAnsi="Cambria" w:cs="Arial"/>
                <w:lang w:eastAsia="en-US"/>
              </w:rPr>
              <w:t xml:space="preserve">, Bk, </w:t>
            </w:r>
            <w:proofErr w:type="spellStart"/>
            <w:r w:rsidRPr="0011747E">
              <w:rPr>
                <w:rFonts w:ascii="Cambria" w:eastAsia="Calibri" w:hAnsi="Cambria" w:cs="Arial"/>
                <w:lang w:eastAsia="en-US"/>
              </w:rPr>
              <w:t>Lp</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Jw</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Kl</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Gb</w:t>
            </w:r>
            <w:proofErr w:type="spellEnd"/>
            <w:r w:rsidRPr="0011747E">
              <w:rPr>
                <w:rFonts w:ascii="Cambria" w:eastAsia="Calibri" w:hAnsi="Cambria" w:cs="Arial"/>
                <w:lang w:eastAsia="en-US"/>
              </w:rPr>
              <w:t xml:space="preserve">, </w:t>
            </w:r>
            <w:proofErr w:type="gramStart"/>
            <w:r w:rsidRPr="0011747E">
              <w:rPr>
                <w:rFonts w:ascii="Cambria" w:eastAsia="Calibri" w:hAnsi="Cambria" w:cs="Arial"/>
                <w:lang w:eastAsia="en-US"/>
              </w:rPr>
              <w:t xml:space="preserve">Ol,  </w:t>
            </w:r>
            <w:proofErr w:type="spellStart"/>
            <w:r w:rsidRPr="0011747E">
              <w:rPr>
                <w:rFonts w:ascii="Cambria" w:eastAsia="Calibri" w:hAnsi="Cambria" w:cs="Arial"/>
                <w:lang w:eastAsia="en-US"/>
              </w:rPr>
              <w:t>Js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Czr.p</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Der.j</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Der.ś</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Głg</w:t>
            </w:r>
            <w:proofErr w:type="spellEnd"/>
            <w:r w:rsidRPr="0011747E">
              <w:rPr>
                <w:rFonts w:ascii="Cambria" w:eastAsia="Calibri" w:hAnsi="Cambria" w:cs="Arial"/>
                <w:lang w:eastAsia="en-US"/>
              </w:rPr>
              <w:t xml:space="preserve">, Iwa, </w:t>
            </w:r>
            <w:proofErr w:type="spellStart"/>
            <w:r w:rsidRPr="0011747E">
              <w:rPr>
                <w:rFonts w:ascii="Cambria" w:eastAsia="Calibri" w:hAnsi="Cambria" w:cs="Arial"/>
                <w:lang w:eastAsia="en-US"/>
              </w:rPr>
              <w:t>Kru</w:t>
            </w:r>
            <w:proofErr w:type="spellEnd"/>
            <w:r w:rsidRPr="0011747E">
              <w:rPr>
                <w:rFonts w:ascii="Cambria" w:eastAsia="Calibri" w:hAnsi="Cambria" w:cs="Arial"/>
                <w:lang w:eastAsia="en-US"/>
              </w:rPr>
              <w:t xml:space="preserve">, Gr, </w:t>
            </w:r>
            <w:proofErr w:type="spellStart"/>
            <w:r w:rsidRPr="0011747E">
              <w:rPr>
                <w:rFonts w:ascii="Cambria" w:eastAsia="Calibri" w:hAnsi="Cambria" w:cs="Arial"/>
                <w:lang w:eastAsia="en-US"/>
              </w:rPr>
              <w:t>Jb</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Bez.c</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Bez.k</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Lsz</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Śl.a</w:t>
            </w:r>
            <w:proofErr w:type="spellEnd"/>
            <w:proofErr w:type="gramEnd"/>
            <w:r w:rsidRPr="0011747E">
              <w:rPr>
                <w:rFonts w:ascii="Cambria" w:eastAsia="Calibri" w:hAnsi="Cambria" w:cs="Arial"/>
                <w:lang w:eastAsia="en-US"/>
              </w:rPr>
              <w:t xml:space="preserve">, Śl.t, Rok, Róż.dz, </w:t>
            </w:r>
            <w:proofErr w:type="spellStart"/>
            <w:proofErr w:type="gramStart"/>
            <w:r w:rsidRPr="0011747E">
              <w:rPr>
                <w:rFonts w:ascii="Cambria" w:eastAsia="Calibri" w:hAnsi="Cambria" w:cs="Arial"/>
                <w:lang w:eastAsia="en-US"/>
              </w:rPr>
              <w:t>Ol.s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Róż.f</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Jrz</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Trz</w:t>
            </w:r>
            <w:proofErr w:type="spellEnd"/>
            <w:r w:rsidRPr="0011747E">
              <w:rPr>
                <w:rFonts w:ascii="Cambria" w:eastAsia="Calibri" w:hAnsi="Cambria" w:cs="Arial"/>
                <w:lang w:eastAsia="en-US"/>
              </w:rPr>
              <w:t xml:space="preserve">, </w:t>
            </w:r>
            <w:proofErr w:type="spellStart"/>
            <w:proofErr w:type="gramStart"/>
            <w:r w:rsidRPr="0011747E">
              <w:rPr>
                <w:rFonts w:ascii="Cambria" w:eastAsia="Calibri" w:hAnsi="Cambria" w:cs="Arial"/>
                <w:lang w:eastAsia="en-US"/>
              </w:rPr>
              <w:t>Wz.s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Db.c</w:t>
            </w:r>
            <w:proofErr w:type="spellEnd"/>
            <w:r w:rsidRPr="0011747E">
              <w:rPr>
                <w:rFonts w:ascii="Cambria" w:eastAsia="Calibri" w:hAnsi="Cambria" w:cs="Arial"/>
                <w:lang w:eastAsia="en-US"/>
              </w:rPr>
              <w:t>)</w:t>
            </w:r>
          </w:p>
        </w:tc>
        <w:tc>
          <w:tcPr>
            <w:tcW w:w="1545" w:type="dxa"/>
          </w:tcPr>
          <w:p w14:paraId="179E12EC"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718016BA" w14:textId="77777777" w:rsidTr="00820DFB">
        <w:trPr>
          <w:cantSplit/>
          <w:trHeight w:val="300"/>
        </w:trPr>
        <w:tc>
          <w:tcPr>
            <w:tcW w:w="1277" w:type="dxa"/>
          </w:tcPr>
          <w:p w14:paraId="4A351B43"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536</w:t>
            </w:r>
          </w:p>
        </w:tc>
        <w:tc>
          <w:tcPr>
            <w:tcW w:w="1842" w:type="dxa"/>
          </w:tcPr>
          <w:p w14:paraId="7263C4C9"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WYJ 4-5L</w:t>
            </w:r>
          </w:p>
        </w:tc>
        <w:tc>
          <w:tcPr>
            <w:tcW w:w="3437" w:type="dxa"/>
          </w:tcPr>
          <w:p w14:paraId="78813EFD"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Rodzaje (gatunki) sadzonek podlegające wiązaniu w pęczki</w:t>
            </w:r>
          </w:p>
        </w:tc>
        <w:tc>
          <w:tcPr>
            <w:tcW w:w="1250" w:type="dxa"/>
          </w:tcPr>
          <w:p w14:paraId="115A6660" w14:textId="77777777" w:rsidR="0011747E" w:rsidRPr="0011747E" w:rsidRDefault="0011747E" w:rsidP="0011747E">
            <w:pPr>
              <w:suppressAutoHyphens w:val="0"/>
              <w:rPr>
                <w:rFonts w:ascii="Cambria" w:eastAsia="Calibri" w:hAnsi="Cambria" w:cs="Arial"/>
                <w:lang w:eastAsia="en-US"/>
              </w:rPr>
            </w:pPr>
            <w:proofErr w:type="spellStart"/>
            <w:proofErr w:type="gramStart"/>
            <w:r w:rsidRPr="0011747E">
              <w:rPr>
                <w:rFonts w:ascii="Cambria" w:eastAsia="Calibri" w:hAnsi="Cambria" w:cs="Arial"/>
                <w:lang w:eastAsia="en-US"/>
              </w:rPr>
              <w:t>Db.s</w:t>
            </w:r>
            <w:proofErr w:type="spellEnd"/>
            <w:proofErr w:type="gram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Gb</w:t>
            </w:r>
            <w:proofErr w:type="spellEnd"/>
            <w:r w:rsidRPr="0011747E">
              <w:rPr>
                <w:rFonts w:ascii="Cambria" w:eastAsia="Calibri" w:hAnsi="Cambria" w:cs="Arial"/>
                <w:lang w:eastAsia="en-US"/>
              </w:rPr>
              <w:t xml:space="preserve">, </w:t>
            </w:r>
            <w:proofErr w:type="spellStart"/>
            <w:r w:rsidRPr="0011747E">
              <w:rPr>
                <w:rFonts w:ascii="Cambria" w:eastAsia="Calibri" w:hAnsi="Cambria" w:cs="Arial"/>
                <w:lang w:eastAsia="en-US"/>
              </w:rPr>
              <w:t>Jd</w:t>
            </w:r>
            <w:proofErr w:type="spellEnd"/>
            <w:r w:rsidRPr="0011747E">
              <w:rPr>
                <w:rFonts w:ascii="Cambria" w:eastAsia="Calibri" w:hAnsi="Cambria" w:cs="Arial"/>
                <w:lang w:eastAsia="en-US"/>
              </w:rPr>
              <w:t xml:space="preserve">, Bk, </w:t>
            </w:r>
            <w:proofErr w:type="spellStart"/>
            <w:r w:rsidRPr="0011747E">
              <w:rPr>
                <w:rFonts w:ascii="Cambria" w:eastAsia="Calibri" w:hAnsi="Cambria" w:cs="Arial"/>
                <w:lang w:eastAsia="en-US"/>
              </w:rPr>
              <w:t>Św</w:t>
            </w:r>
            <w:proofErr w:type="spellEnd"/>
            <w:r w:rsidRPr="0011747E">
              <w:rPr>
                <w:rFonts w:ascii="Cambria" w:eastAsia="Calibri" w:hAnsi="Cambria" w:cs="Arial"/>
                <w:lang w:eastAsia="en-US"/>
              </w:rPr>
              <w:t xml:space="preserve">, Śl.t, </w:t>
            </w:r>
            <w:proofErr w:type="spellStart"/>
            <w:proofErr w:type="gramStart"/>
            <w:r w:rsidRPr="0011747E">
              <w:rPr>
                <w:rFonts w:ascii="Cambria" w:eastAsia="Calibri" w:hAnsi="Cambria" w:cs="Arial"/>
                <w:lang w:eastAsia="en-US"/>
              </w:rPr>
              <w:t>Wz.s</w:t>
            </w:r>
            <w:proofErr w:type="spellEnd"/>
            <w:proofErr w:type="gramEnd"/>
          </w:p>
        </w:tc>
        <w:tc>
          <w:tcPr>
            <w:tcW w:w="1545" w:type="dxa"/>
          </w:tcPr>
          <w:p w14:paraId="54162B18"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161C913D" w14:textId="77777777" w:rsidTr="00820DFB">
        <w:trPr>
          <w:cantSplit/>
          <w:trHeight w:val="300"/>
        </w:trPr>
        <w:tc>
          <w:tcPr>
            <w:tcW w:w="1277" w:type="dxa"/>
          </w:tcPr>
          <w:p w14:paraId="59F4C3B2"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libri" w:hAnsi="Cambria" w:cs="Arial"/>
                <w:sz w:val="22"/>
                <w:szCs w:val="22"/>
                <w:lang w:eastAsia="en-US"/>
              </w:rPr>
              <w:t>537</w:t>
            </w:r>
          </w:p>
        </w:tc>
        <w:tc>
          <w:tcPr>
            <w:tcW w:w="1842" w:type="dxa"/>
          </w:tcPr>
          <w:p w14:paraId="1E0473AF"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WYJ WFORM</w:t>
            </w:r>
          </w:p>
        </w:tc>
        <w:tc>
          <w:tcPr>
            <w:tcW w:w="3437" w:type="dxa"/>
          </w:tcPr>
          <w:p w14:paraId="2BD6C942" w14:textId="77777777" w:rsidR="0011747E" w:rsidRPr="0011747E" w:rsidRDefault="0011747E" w:rsidP="0011747E">
            <w:pPr>
              <w:suppressAutoHyphens w:val="0"/>
              <w:rPr>
                <w:rFonts w:ascii="Cambria" w:eastAsia="Cambria" w:hAnsi="Cambria" w:cs="Arial"/>
                <w:sz w:val="22"/>
                <w:szCs w:val="22"/>
                <w:lang w:eastAsia="en-US"/>
              </w:rPr>
            </w:pPr>
            <w:r w:rsidRPr="0011747E">
              <w:rPr>
                <w:rFonts w:ascii="Cambria" w:eastAsia="Calibri" w:hAnsi="Cambria" w:cs="Arial"/>
                <w:sz w:val="22"/>
                <w:szCs w:val="22"/>
                <w:lang w:eastAsia="en-US"/>
              </w:rPr>
              <w:t>Rodzaje (gatunki) sadzonek podlegające wiązaniu w pęczki</w:t>
            </w:r>
          </w:p>
        </w:tc>
        <w:tc>
          <w:tcPr>
            <w:tcW w:w="1250" w:type="dxa"/>
          </w:tcPr>
          <w:p w14:paraId="69F3A3CB"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42DF9324"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6198A504" w14:textId="77777777" w:rsidTr="00820DFB">
        <w:trPr>
          <w:cantSplit/>
          <w:trHeight w:val="300"/>
        </w:trPr>
        <w:tc>
          <w:tcPr>
            <w:tcW w:w="1277" w:type="dxa"/>
          </w:tcPr>
          <w:p w14:paraId="60FC9DBC"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554</w:t>
            </w:r>
          </w:p>
        </w:tc>
        <w:tc>
          <w:tcPr>
            <w:tcW w:w="1842" w:type="dxa"/>
          </w:tcPr>
          <w:p w14:paraId="563C2790" w14:textId="77777777" w:rsidR="0011747E" w:rsidRPr="0011747E" w:rsidRDefault="0011747E" w:rsidP="0011747E">
            <w:pPr>
              <w:suppressAutoHyphens w:val="0"/>
              <w:spacing w:before="120"/>
              <w:rPr>
                <w:rFonts w:ascii="Cambria" w:eastAsia="Cambria" w:hAnsi="Cambria" w:cs="Cambria"/>
                <w:sz w:val="22"/>
                <w:szCs w:val="22"/>
                <w:highlight w:val="yellow"/>
                <w:lang w:eastAsia="en-US"/>
              </w:rPr>
            </w:pPr>
            <w:r w:rsidRPr="0011747E">
              <w:rPr>
                <w:rFonts w:ascii="Cambria" w:eastAsia="Cambria" w:hAnsi="Cambria" w:cs="Cambria"/>
                <w:sz w:val="22"/>
                <w:szCs w:val="22"/>
                <w:lang w:eastAsia="en-US"/>
              </w:rPr>
              <w:t>OSŁ-ATM</w:t>
            </w:r>
          </w:p>
        </w:tc>
        <w:tc>
          <w:tcPr>
            <w:tcW w:w="3437" w:type="dxa"/>
          </w:tcPr>
          <w:p w14:paraId="5CC6993A" w14:textId="77777777" w:rsidR="0011747E" w:rsidRPr="0011747E" w:rsidRDefault="0011747E" w:rsidP="0011747E">
            <w:pPr>
              <w:suppressAutoHyphens w:val="0"/>
              <w:rPr>
                <w:rFonts w:ascii="Cambria" w:eastAsia="Cambria" w:hAnsi="Cambria" w:cs="Cambria"/>
                <w:sz w:val="22"/>
                <w:szCs w:val="22"/>
                <w:lang w:eastAsia="en-US"/>
              </w:rPr>
            </w:pPr>
            <w:r w:rsidRPr="0011747E">
              <w:rPr>
                <w:rFonts w:ascii="Cambria" w:eastAsia="Cambria" w:hAnsi="Cambria" w:cs="Cambria"/>
                <w:sz w:val="22"/>
                <w:szCs w:val="22"/>
                <w:lang w:eastAsia="en-US"/>
              </w:rPr>
              <w:t>Rodzaj stosowanych osłon</w:t>
            </w:r>
          </w:p>
        </w:tc>
        <w:tc>
          <w:tcPr>
            <w:tcW w:w="1250" w:type="dxa"/>
          </w:tcPr>
          <w:p w14:paraId="49F11EB6"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Włóknina,</w:t>
            </w:r>
          </w:p>
          <w:p w14:paraId="42340163"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siatki</w:t>
            </w:r>
          </w:p>
          <w:p w14:paraId="60260190"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cieniujące</w:t>
            </w:r>
          </w:p>
        </w:tc>
        <w:tc>
          <w:tcPr>
            <w:tcW w:w="1545" w:type="dxa"/>
          </w:tcPr>
          <w:p w14:paraId="2D16DFE8"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4E9FEE68" w14:textId="77777777" w:rsidTr="00820DFB">
        <w:trPr>
          <w:cantSplit/>
          <w:trHeight w:val="300"/>
        </w:trPr>
        <w:tc>
          <w:tcPr>
            <w:tcW w:w="1277" w:type="dxa"/>
          </w:tcPr>
          <w:p w14:paraId="37FF6D36"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555</w:t>
            </w:r>
          </w:p>
        </w:tc>
        <w:tc>
          <w:tcPr>
            <w:tcW w:w="1842" w:type="dxa"/>
          </w:tcPr>
          <w:p w14:paraId="5D0D7387" w14:textId="77777777" w:rsidR="0011747E" w:rsidRPr="0011747E" w:rsidRDefault="0011747E" w:rsidP="0011747E">
            <w:pPr>
              <w:suppressAutoHyphens w:val="0"/>
              <w:spacing w:before="120"/>
              <w:rPr>
                <w:rFonts w:ascii="Cambria" w:eastAsia="Cambria" w:hAnsi="Cambria" w:cs="Cambria"/>
                <w:sz w:val="22"/>
                <w:szCs w:val="22"/>
                <w:highlight w:val="yellow"/>
                <w:lang w:eastAsia="en-US"/>
              </w:rPr>
            </w:pPr>
            <w:r w:rsidRPr="0011747E">
              <w:rPr>
                <w:rFonts w:ascii="Cambria" w:eastAsia="Cambria" w:hAnsi="Cambria" w:cs="Cambria"/>
                <w:sz w:val="22"/>
                <w:szCs w:val="22"/>
                <w:lang w:eastAsia="en-US"/>
              </w:rPr>
              <w:t>OSŁ-REG</w:t>
            </w:r>
          </w:p>
        </w:tc>
        <w:tc>
          <w:tcPr>
            <w:tcW w:w="3437" w:type="dxa"/>
          </w:tcPr>
          <w:p w14:paraId="6815E3BF" w14:textId="77777777" w:rsidR="0011747E" w:rsidRPr="0011747E" w:rsidRDefault="0011747E" w:rsidP="0011747E">
            <w:pPr>
              <w:suppressAutoHyphens w:val="0"/>
              <w:rPr>
                <w:rFonts w:ascii="Cambria" w:eastAsia="Cambria" w:hAnsi="Cambria" w:cs="Cambria"/>
                <w:sz w:val="22"/>
                <w:szCs w:val="22"/>
                <w:lang w:eastAsia="en-US"/>
              </w:rPr>
            </w:pPr>
            <w:r w:rsidRPr="0011747E">
              <w:rPr>
                <w:rFonts w:ascii="Cambria" w:eastAsia="Cambria" w:hAnsi="Cambria" w:cs="Cambria"/>
                <w:sz w:val="22"/>
                <w:szCs w:val="22"/>
                <w:lang w:eastAsia="en-US"/>
              </w:rPr>
              <w:t>Rodzaj stosowanych osłon</w:t>
            </w:r>
          </w:p>
        </w:tc>
        <w:tc>
          <w:tcPr>
            <w:tcW w:w="1250" w:type="dxa"/>
          </w:tcPr>
          <w:p w14:paraId="2ACF1132"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Włóknina,</w:t>
            </w:r>
          </w:p>
          <w:p w14:paraId="64D379D6"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siatki</w:t>
            </w:r>
          </w:p>
          <w:p w14:paraId="1FF5FC4F"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cieniujące</w:t>
            </w:r>
          </w:p>
        </w:tc>
        <w:tc>
          <w:tcPr>
            <w:tcW w:w="1545" w:type="dxa"/>
          </w:tcPr>
          <w:p w14:paraId="3ADD15F3"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523BDB54" w14:textId="77777777" w:rsidTr="00820DFB">
        <w:trPr>
          <w:cantSplit/>
          <w:trHeight w:val="300"/>
        </w:trPr>
        <w:tc>
          <w:tcPr>
            <w:tcW w:w="1277" w:type="dxa"/>
          </w:tcPr>
          <w:p w14:paraId="6889F188"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557</w:t>
            </w:r>
          </w:p>
        </w:tc>
        <w:tc>
          <w:tcPr>
            <w:tcW w:w="1842" w:type="dxa"/>
          </w:tcPr>
          <w:p w14:paraId="0F03E1E0"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mbria" w:hAnsi="Cambria" w:cs="Cambria"/>
                <w:sz w:val="22"/>
                <w:szCs w:val="22"/>
                <w:lang w:eastAsia="en-US"/>
              </w:rPr>
              <w:t xml:space="preserve">POZ-P  </w:t>
            </w:r>
          </w:p>
        </w:tc>
        <w:tc>
          <w:tcPr>
            <w:tcW w:w="3437" w:type="dxa"/>
          </w:tcPr>
          <w:p w14:paraId="22FCFE55" w14:textId="77777777" w:rsidR="0011747E" w:rsidRPr="0011747E" w:rsidRDefault="0011747E" w:rsidP="0011747E">
            <w:pPr>
              <w:suppressAutoHyphens w:val="0"/>
              <w:rPr>
                <w:rFonts w:ascii="Cambria" w:eastAsia="Cambria" w:hAnsi="Cambria" w:cs="Cambria"/>
                <w:sz w:val="22"/>
                <w:szCs w:val="22"/>
                <w:lang w:eastAsia="en-US"/>
              </w:rPr>
            </w:pPr>
            <w:r w:rsidRPr="0011747E">
              <w:rPr>
                <w:rFonts w:ascii="Cambria" w:eastAsia="Cambria" w:hAnsi="Cambria" w:cs="Cambria"/>
                <w:sz w:val="22"/>
                <w:szCs w:val="22"/>
                <w:lang w:eastAsia="en-US"/>
              </w:rPr>
              <w:t>Rodzaj pozyskiwanych pędów</w:t>
            </w:r>
          </w:p>
        </w:tc>
        <w:tc>
          <w:tcPr>
            <w:tcW w:w="1250" w:type="dxa"/>
          </w:tcPr>
          <w:p w14:paraId="5EB5BFF2"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7D91822C"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r w:rsidR="0011747E" w:rsidRPr="0011747E" w14:paraId="31AB64AF" w14:textId="77777777" w:rsidTr="00820DFB">
        <w:trPr>
          <w:cantSplit/>
          <w:trHeight w:val="300"/>
        </w:trPr>
        <w:tc>
          <w:tcPr>
            <w:tcW w:w="1277" w:type="dxa"/>
          </w:tcPr>
          <w:p w14:paraId="5D59FD68" w14:textId="77777777" w:rsidR="0011747E" w:rsidRPr="0011747E" w:rsidRDefault="0011747E" w:rsidP="0011747E">
            <w:pPr>
              <w:suppressAutoHyphens w:val="0"/>
              <w:spacing w:before="120" w:after="120"/>
              <w:jc w:val="center"/>
              <w:rPr>
                <w:rFonts w:ascii="Cambria" w:eastAsia="Cambria" w:hAnsi="Cambria" w:cs="Cambria"/>
                <w:sz w:val="22"/>
                <w:szCs w:val="22"/>
                <w:lang w:eastAsia="en-US"/>
              </w:rPr>
            </w:pPr>
            <w:r w:rsidRPr="0011747E">
              <w:rPr>
                <w:rFonts w:ascii="Cambria" w:eastAsia="Cambria" w:hAnsi="Cambria" w:cs="Cambria"/>
                <w:sz w:val="22"/>
                <w:szCs w:val="22"/>
                <w:lang w:eastAsia="en-US"/>
              </w:rPr>
              <w:t>559</w:t>
            </w:r>
          </w:p>
        </w:tc>
        <w:tc>
          <w:tcPr>
            <w:tcW w:w="1842" w:type="dxa"/>
          </w:tcPr>
          <w:p w14:paraId="605B5B17" w14:textId="77777777" w:rsidR="0011747E" w:rsidRPr="0011747E" w:rsidRDefault="0011747E" w:rsidP="0011747E">
            <w:pPr>
              <w:suppressAutoHyphens w:val="0"/>
              <w:spacing w:before="120"/>
              <w:rPr>
                <w:rFonts w:ascii="Cambria" w:eastAsia="Cambria" w:hAnsi="Cambria" w:cs="Cambria"/>
                <w:sz w:val="22"/>
                <w:szCs w:val="22"/>
                <w:lang w:eastAsia="en-US"/>
              </w:rPr>
            </w:pPr>
            <w:r w:rsidRPr="0011747E">
              <w:rPr>
                <w:rFonts w:ascii="Cambria" w:eastAsia="Calibri" w:hAnsi="Cambria" w:cs="Arial"/>
                <w:sz w:val="22"/>
                <w:szCs w:val="22"/>
                <w:lang w:eastAsia="en-US"/>
              </w:rPr>
              <w:t>ZAB-REPSZ</w:t>
            </w:r>
          </w:p>
        </w:tc>
        <w:tc>
          <w:tcPr>
            <w:tcW w:w="3437" w:type="dxa"/>
          </w:tcPr>
          <w:p w14:paraId="2BC2792B" w14:textId="77777777" w:rsidR="0011747E" w:rsidRPr="0011747E" w:rsidRDefault="0011747E" w:rsidP="0011747E">
            <w:pPr>
              <w:suppressAutoHyphens w:val="0"/>
              <w:rPr>
                <w:rFonts w:ascii="Cambria" w:eastAsia="Cambria" w:hAnsi="Cambria" w:cs="Cambria"/>
                <w:sz w:val="22"/>
                <w:szCs w:val="22"/>
                <w:lang w:eastAsia="en-US"/>
              </w:rPr>
            </w:pPr>
            <w:r w:rsidRPr="0011747E">
              <w:rPr>
                <w:rFonts w:ascii="Cambria" w:eastAsia="Calibri" w:hAnsi="Cambria" w:cs="Arial"/>
                <w:sz w:val="22"/>
                <w:szCs w:val="22"/>
                <w:lang w:eastAsia="en-US"/>
              </w:rPr>
              <w:t>Lista gatunków sadzonek przewidzianych do zabezpieczenia</w:t>
            </w:r>
          </w:p>
        </w:tc>
        <w:tc>
          <w:tcPr>
            <w:tcW w:w="1250" w:type="dxa"/>
          </w:tcPr>
          <w:p w14:paraId="5EAF2B1B" w14:textId="77777777" w:rsidR="0011747E" w:rsidRPr="0011747E" w:rsidRDefault="0011747E" w:rsidP="0011747E">
            <w:pPr>
              <w:suppressAutoHyphens w:val="0"/>
              <w:rPr>
                <w:rFonts w:ascii="Cambria" w:eastAsia="Calibri" w:hAnsi="Cambria" w:cs="Arial"/>
                <w:lang w:eastAsia="en-US"/>
              </w:rPr>
            </w:pPr>
            <w:r w:rsidRPr="0011747E">
              <w:rPr>
                <w:rFonts w:ascii="Cambria" w:eastAsia="Calibri" w:hAnsi="Cambria" w:cs="Arial"/>
                <w:lang w:eastAsia="en-US"/>
              </w:rPr>
              <w:t>Nie dotyczy</w:t>
            </w:r>
          </w:p>
        </w:tc>
        <w:tc>
          <w:tcPr>
            <w:tcW w:w="1545" w:type="dxa"/>
          </w:tcPr>
          <w:p w14:paraId="01158567" w14:textId="77777777" w:rsidR="0011747E" w:rsidRPr="0011747E" w:rsidRDefault="0011747E" w:rsidP="0011747E">
            <w:pPr>
              <w:suppressAutoHyphens w:val="0"/>
              <w:jc w:val="center"/>
              <w:rPr>
                <w:rFonts w:ascii="Cambria" w:eastAsia="Calibri" w:hAnsi="Cambria" w:cs="Arial"/>
                <w:lang w:eastAsia="en-US"/>
              </w:rPr>
            </w:pPr>
            <w:r w:rsidRPr="0011747E">
              <w:rPr>
                <w:rFonts w:ascii="Cambria" w:eastAsia="Calibri" w:hAnsi="Cambria" w:cs="Arial"/>
                <w:lang w:eastAsia="en-US"/>
              </w:rPr>
              <w:t>-</w:t>
            </w:r>
          </w:p>
        </w:tc>
      </w:tr>
    </w:tbl>
    <w:p w14:paraId="3406805D" w14:textId="77777777" w:rsidR="00462B40" w:rsidRPr="00462B40" w:rsidRDefault="00462B40" w:rsidP="00462B40">
      <w:pPr>
        <w:suppressAutoHyphens w:val="0"/>
        <w:spacing w:after="160" w:line="259" w:lineRule="auto"/>
        <w:rPr>
          <w:rFonts w:ascii="Cambria" w:eastAsia="Calibri" w:hAnsi="Cambria" w:cs="Arial"/>
          <w:sz w:val="28"/>
          <w:szCs w:val="28"/>
          <w:lang w:eastAsia="en-US"/>
        </w:rPr>
      </w:pPr>
    </w:p>
    <w:p w14:paraId="0A1B9601" w14:textId="77777777" w:rsidR="00462B40" w:rsidRPr="006604CA" w:rsidRDefault="00462B40" w:rsidP="007054DF">
      <w:pPr>
        <w:suppressAutoHyphens w:val="0"/>
        <w:spacing w:after="200" w:line="276" w:lineRule="auto"/>
        <w:rPr>
          <w:rFonts w:asciiTheme="majorHAnsi" w:eastAsia="Verdana" w:hAnsiTheme="majorHAnsi" w:cs="Verdana"/>
          <w:b/>
          <w:kern w:val="1"/>
          <w:sz w:val="22"/>
          <w:szCs w:val="22"/>
          <w:lang w:eastAsia="zh-CN" w:bidi="hi-IN"/>
        </w:rPr>
      </w:pPr>
    </w:p>
    <w:sectPr w:rsidR="00462B40"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A33206" w14:textId="77777777" w:rsidR="009A2004" w:rsidRDefault="009A2004" w:rsidP="00837D05">
      <w:r>
        <w:separator/>
      </w:r>
    </w:p>
  </w:endnote>
  <w:endnote w:type="continuationSeparator" w:id="0">
    <w:p w14:paraId="13A08537" w14:textId="77777777" w:rsidR="009A2004" w:rsidRDefault="009A2004"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Noto Serif CJK SC">
    <w:charset w:val="01"/>
    <w:family w:val="auto"/>
    <w:pitch w:val="variable"/>
  </w:font>
  <w:font w:name="Lohit Devanagari">
    <w:altName w:val="Times New Roman"/>
    <w:charset w:val="01"/>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E95B37" w14:textId="77777777" w:rsidR="009A2004" w:rsidRDefault="009A2004" w:rsidP="00837D05">
      <w:r>
        <w:separator/>
      </w:r>
    </w:p>
  </w:footnote>
  <w:footnote w:type="continuationSeparator" w:id="0">
    <w:p w14:paraId="0FA91E5C" w14:textId="77777777" w:rsidR="009A2004" w:rsidRDefault="009A2004"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1DF439D"/>
    <w:multiLevelType w:val="hybridMultilevel"/>
    <w:tmpl w:val="EE2A5956"/>
    <w:lvl w:ilvl="0" w:tplc="FA3A477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45E11EE"/>
    <w:multiLevelType w:val="hybridMultilevel"/>
    <w:tmpl w:val="5DA274AE"/>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1D17C15"/>
    <w:multiLevelType w:val="hybridMultilevel"/>
    <w:tmpl w:val="0482705A"/>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609276D"/>
    <w:multiLevelType w:val="hybridMultilevel"/>
    <w:tmpl w:val="49407BBC"/>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9104700"/>
    <w:multiLevelType w:val="hybridMultilevel"/>
    <w:tmpl w:val="810AD408"/>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39C901AF"/>
    <w:multiLevelType w:val="hybridMultilevel"/>
    <w:tmpl w:val="91EC7C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57"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8"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0"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65" w15:restartNumberingAfterBreak="0">
    <w:nsid w:val="41C14153"/>
    <w:multiLevelType w:val="hybridMultilevel"/>
    <w:tmpl w:val="A0ECEB78"/>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41C5645F"/>
    <w:multiLevelType w:val="hybridMultilevel"/>
    <w:tmpl w:val="BE80EA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68"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9"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75" w15:restartNumberingAfterBreak="0">
    <w:nsid w:val="4891306A"/>
    <w:multiLevelType w:val="hybridMultilevel"/>
    <w:tmpl w:val="91EC7C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7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4EB25675"/>
    <w:multiLevelType w:val="hybridMultilevel"/>
    <w:tmpl w:val="23D62C80"/>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87"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58F14E6F"/>
    <w:multiLevelType w:val="hybridMultilevel"/>
    <w:tmpl w:val="3326AA3E"/>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2"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96"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614276BC"/>
    <w:multiLevelType w:val="hybridMultilevel"/>
    <w:tmpl w:val="3AC607F0"/>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8"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9"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02"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6AA331E0"/>
    <w:multiLevelType w:val="hybridMultilevel"/>
    <w:tmpl w:val="3482B268"/>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0"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79D23C08"/>
    <w:multiLevelType w:val="hybridMultilevel"/>
    <w:tmpl w:val="2BFE2FB0"/>
    <w:lvl w:ilvl="0" w:tplc="002AC0DC">
      <w:start w:val="1"/>
      <w:numFmt w:val="bullet"/>
      <w:lvlText w:val=""/>
      <w:lvlJc w:val="left"/>
      <w:pPr>
        <w:ind w:left="720" w:hanging="360"/>
      </w:pPr>
      <w:rPr>
        <w:rFonts w:ascii="Symbol" w:hAnsi="Symbol" w:hint="default"/>
        <w:b w:val="0"/>
        <w:i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7AC70720"/>
    <w:multiLevelType w:val="hybridMultilevel"/>
    <w:tmpl w:val="EDEC1620"/>
    <w:lvl w:ilvl="0" w:tplc="39B8D99C">
      <w:start w:val="1"/>
      <w:numFmt w:val="bullet"/>
      <w:pStyle w:val="listaopisROSTWLP"/>
      <w:lvlText w:val="-"/>
      <w:lvlJc w:val="left"/>
      <w:pPr>
        <w:ind w:left="720" w:hanging="360"/>
      </w:pPr>
      <w:rPr>
        <w:rFonts w:ascii="Arial" w:hAnsi="Arial" w:hint="default"/>
        <w:b w:val="0"/>
        <w:i w:val="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101"/>
    <w:lvlOverride w:ilvl="0">
      <w:startOverride w:val="1"/>
    </w:lvlOverride>
  </w:num>
  <w:num w:numId="5" w16cid:durableId="1723552295">
    <w:abstractNumId w:val="95"/>
    <w:lvlOverride w:ilvl="0">
      <w:startOverride w:val="1"/>
    </w:lvlOverride>
  </w:num>
  <w:num w:numId="6" w16cid:durableId="1499228869">
    <w:abstractNumId w:val="67"/>
    <w:lvlOverride w:ilvl="0">
      <w:startOverride w:val="1"/>
    </w:lvlOverride>
  </w:num>
  <w:num w:numId="7" w16cid:durableId="1187791810">
    <w:abstractNumId w:val="106"/>
  </w:num>
  <w:num w:numId="8" w16cid:durableId="910234067">
    <w:abstractNumId w:val="52"/>
  </w:num>
  <w:num w:numId="9" w16cid:durableId="653069163">
    <w:abstractNumId w:val="79"/>
  </w:num>
  <w:num w:numId="10" w16cid:durableId="1021973559">
    <w:abstractNumId w:val="0"/>
  </w:num>
  <w:num w:numId="11" w16cid:durableId="1270233828">
    <w:abstractNumId w:val="70"/>
  </w:num>
  <w:num w:numId="12" w16cid:durableId="1039165651">
    <w:abstractNumId w:val="59"/>
  </w:num>
  <w:num w:numId="13" w16cid:durableId="1127552488">
    <w:abstractNumId w:val="45"/>
  </w:num>
  <w:num w:numId="14" w16cid:durableId="701367322">
    <w:abstractNumId w:val="63"/>
  </w:num>
  <w:num w:numId="15" w16cid:durableId="540556982">
    <w:abstractNumId w:val="84"/>
  </w:num>
  <w:num w:numId="16" w16cid:durableId="1254632933">
    <w:abstractNumId w:val="98"/>
  </w:num>
  <w:num w:numId="17" w16cid:durableId="302974392">
    <w:abstractNumId w:val="36"/>
  </w:num>
  <w:num w:numId="18" w16cid:durableId="1152867264">
    <w:abstractNumId w:val="74"/>
  </w:num>
  <w:num w:numId="19" w16cid:durableId="153495295">
    <w:abstractNumId w:val="32"/>
  </w:num>
  <w:num w:numId="20" w16cid:durableId="1731423192">
    <w:abstractNumId w:val="22"/>
  </w:num>
  <w:num w:numId="21" w16cid:durableId="344527070">
    <w:abstractNumId w:val="57"/>
  </w:num>
  <w:num w:numId="22" w16cid:durableId="1861550917">
    <w:abstractNumId w:val="31"/>
  </w:num>
  <w:num w:numId="23" w16cid:durableId="1942451219">
    <w:abstractNumId w:val="56"/>
  </w:num>
  <w:num w:numId="24" w16cid:durableId="1704012525">
    <w:abstractNumId w:val="50"/>
  </w:num>
  <w:num w:numId="25" w16cid:durableId="1152715706">
    <w:abstractNumId w:val="111"/>
  </w:num>
  <w:num w:numId="26" w16cid:durableId="385840911">
    <w:abstractNumId w:val="119"/>
  </w:num>
  <w:num w:numId="27" w16cid:durableId="736363105">
    <w:abstractNumId w:val="19"/>
  </w:num>
  <w:num w:numId="28" w16cid:durableId="498739033">
    <w:abstractNumId w:val="114"/>
  </w:num>
  <w:num w:numId="29" w16cid:durableId="2133398193">
    <w:abstractNumId w:val="76"/>
  </w:num>
  <w:num w:numId="30" w16cid:durableId="164131850">
    <w:abstractNumId w:val="29"/>
  </w:num>
  <w:num w:numId="31" w16cid:durableId="2137793970">
    <w:abstractNumId w:val="92"/>
  </w:num>
  <w:num w:numId="32" w16cid:durableId="1237086525">
    <w:abstractNumId w:val="103"/>
  </w:num>
  <w:num w:numId="33" w16cid:durableId="21134170">
    <w:abstractNumId w:val="17"/>
  </w:num>
  <w:num w:numId="34" w16cid:durableId="1735271612">
    <w:abstractNumId w:val="109"/>
  </w:num>
  <w:num w:numId="35" w16cid:durableId="1189492041">
    <w:abstractNumId w:val="118"/>
  </w:num>
  <w:num w:numId="36" w16cid:durableId="86924366">
    <w:abstractNumId w:val="62"/>
  </w:num>
  <w:num w:numId="37" w16cid:durableId="562571547">
    <w:abstractNumId w:val="108"/>
  </w:num>
  <w:num w:numId="38" w16cid:durableId="1276866784">
    <w:abstractNumId w:val="88"/>
  </w:num>
  <w:num w:numId="39" w16cid:durableId="1886717380">
    <w:abstractNumId w:val="117"/>
  </w:num>
  <w:num w:numId="40" w16cid:durableId="1437098180">
    <w:abstractNumId w:val="46"/>
  </w:num>
  <w:num w:numId="41" w16cid:durableId="457453924">
    <w:abstractNumId w:val="58"/>
  </w:num>
  <w:num w:numId="42" w16cid:durableId="160392777">
    <w:abstractNumId w:val="104"/>
  </w:num>
  <w:num w:numId="43" w16cid:durableId="291908979">
    <w:abstractNumId w:val="27"/>
  </w:num>
  <w:num w:numId="44" w16cid:durableId="258149622">
    <w:abstractNumId w:val="60"/>
  </w:num>
  <w:num w:numId="45" w16cid:durableId="503983918">
    <w:abstractNumId w:val="35"/>
  </w:num>
  <w:num w:numId="46" w16cid:durableId="2083290112">
    <w:abstractNumId w:val="28"/>
  </w:num>
  <w:num w:numId="47" w16cid:durableId="1848399971">
    <w:abstractNumId w:val="48"/>
  </w:num>
  <w:num w:numId="48" w16cid:durableId="1043794951">
    <w:abstractNumId w:val="113"/>
  </w:num>
  <w:num w:numId="49" w16cid:durableId="705258636">
    <w:abstractNumId w:val="112"/>
  </w:num>
  <w:num w:numId="50" w16cid:durableId="1446853285">
    <w:abstractNumId w:val="49"/>
  </w:num>
  <w:num w:numId="51" w16cid:durableId="2085954697">
    <w:abstractNumId w:val="71"/>
  </w:num>
  <w:num w:numId="52" w16cid:durableId="324362351">
    <w:abstractNumId w:val="43"/>
  </w:num>
  <w:num w:numId="53" w16cid:durableId="1435589683">
    <w:abstractNumId w:val="61"/>
  </w:num>
  <w:num w:numId="54" w16cid:durableId="226843010">
    <w:abstractNumId w:val="78"/>
  </w:num>
  <w:num w:numId="55" w16cid:durableId="965354783">
    <w:abstractNumId w:val="14"/>
  </w:num>
  <w:num w:numId="56" w16cid:durableId="2050035146">
    <w:abstractNumId w:val="90"/>
  </w:num>
  <w:num w:numId="57" w16cid:durableId="722023933">
    <w:abstractNumId w:val="72"/>
  </w:num>
  <w:num w:numId="58" w16cid:durableId="560213091">
    <w:abstractNumId w:val="115"/>
  </w:num>
  <w:num w:numId="59" w16cid:durableId="97986779">
    <w:abstractNumId w:val="80"/>
  </w:num>
  <w:num w:numId="60" w16cid:durableId="1882745372">
    <w:abstractNumId w:val="30"/>
  </w:num>
  <w:num w:numId="61" w16cid:durableId="119619263">
    <w:abstractNumId w:val="26"/>
  </w:num>
  <w:num w:numId="62" w16cid:durableId="1885212034">
    <w:abstractNumId w:val="64"/>
  </w:num>
  <w:num w:numId="63" w16cid:durableId="745877834">
    <w:abstractNumId w:val="77"/>
  </w:num>
  <w:num w:numId="64" w16cid:durableId="1214075514">
    <w:abstractNumId w:val="75"/>
  </w:num>
  <w:num w:numId="65" w16cid:durableId="2117938844">
    <w:abstractNumId w:val="23"/>
  </w:num>
  <w:num w:numId="66" w16cid:durableId="58095798">
    <w:abstractNumId w:val="120"/>
  </w:num>
  <w:num w:numId="67" w16cid:durableId="1039204570">
    <w:abstractNumId w:val="40"/>
  </w:num>
  <w:num w:numId="68" w16cid:durableId="1247375436">
    <w:abstractNumId w:val="116"/>
  </w:num>
  <w:num w:numId="69" w16cid:durableId="302394320">
    <w:abstractNumId w:val="97"/>
  </w:num>
  <w:num w:numId="70" w16cid:durableId="209657375">
    <w:abstractNumId w:val="25"/>
  </w:num>
  <w:num w:numId="71" w16cid:durableId="1305307474">
    <w:abstractNumId w:val="54"/>
  </w:num>
  <w:num w:numId="72" w16cid:durableId="1606575111">
    <w:abstractNumId w:val="91"/>
  </w:num>
  <w:num w:numId="73" w16cid:durableId="362294855">
    <w:abstractNumId w:val="51"/>
  </w:num>
  <w:num w:numId="74" w16cid:durableId="1615286399">
    <w:abstractNumId w:val="82"/>
  </w:num>
  <w:num w:numId="75" w16cid:durableId="1944996849">
    <w:abstractNumId w:val="105"/>
  </w:num>
  <w:num w:numId="76" w16cid:durableId="321550390">
    <w:abstractNumId w:val="65"/>
  </w:num>
  <w:num w:numId="77" w16cid:durableId="685250014">
    <w:abstractNumId w:val="66"/>
  </w:num>
  <w:num w:numId="78" w16cid:durableId="1993679993">
    <w:abstractNumId w:val="5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4FF4"/>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0BEC"/>
    <w:rsid w:val="000B339C"/>
    <w:rsid w:val="000B3822"/>
    <w:rsid w:val="000B38A2"/>
    <w:rsid w:val="000B3E0E"/>
    <w:rsid w:val="000B6412"/>
    <w:rsid w:val="000B669D"/>
    <w:rsid w:val="000B7E2B"/>
    <w:rsid w:val="000C02EA"/>
    <w:rsid w:val="000C0D14"/>
    <w:rsid w:val="000C20FE"/>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480D"/>
    <w:rsid w:val="001075B1"/>
    <w:rsid w:val="00112741"/>
    <w:rsid w:val="001135BB"/>
    <w:rsid w:val="001140DE"/>
    <w:rsid w:val="0011424B"/>
    <w:rsid w:val="00116328"/>
    <w:rsid w:val="0011700F"/>
    <w:rsid w:val="0011747E"/>
    <w:rsid w:val="00117622"/>
    <w:rsid w:val="00117D13"/>
    <w:rsid w:val="00120359"/>
    <w:rsid w:val="0012084C"/>
    <w:rsid w:val="00122D2A"/>
    <w:rsid w:val="00123B5D"/>
    <w:rsid w:val="00124236"/>
    <w:rsid w:val="0012672A"/>
    <w:rsid w:val="0012756D"/>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409"/>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231D0"/>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E757A"/>
    <w:rsid w:val="002F0C8A"/>
    <w:rsid w:val="002F0ECD"/>
    <w:rsid w:val="002F1597"/>
    <w:rsid w:val="002F359A"/>
    <w:rsid w:val="002F3A4D"/>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5A9B"/>
    <w:rsid w:val="00366025"/>
    <w:rsid w:val="003670C5"/>
    <w:rsid w:val="00371A70"/>
    <w:rsid w:val="00383FEE"/>
    <w:rsid w:val="003907A1"/>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00E5"/>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2B40"/>
    <w:rsid w:val="0046364F"/>
    <w:rsid w:val="004647EE"/>
    <w:rsid w:val="00464B26"/>
    <w:rsid w:val="004677A6"/>
    <w:rsid w:val="00470732"/>
    <w:rsid w:val="0047741D"/>
    <w:rsid w:val="00482120"/>
    <w:rsid w:val="00482E89"/>
    <w:rsid w:val="00484302"/>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5763"/>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C701B"/>
    <w:rsid w:val="005D0EE5"/>
    <w:rsid w:val="005D2EC9"/>
    <w:rsid w:val="005E28DD"/>
    <w:rsid w:val="005E64F0"/>
    <w:rsid w:val="005E7B5E"/>
    <w:rsid w:val="0060084B"/>
    <w:rsid w:val="0060115A"/>
    <w:rsid w:val="00602118"/>
    <w:rsid w:val="00602214"/>
    <w:rsid w:val="00602728"/>
    <w:rsid w:val="0060507B"/>
    <w:rsid w:val="00607127"/>
    <w:rsid w:val="006133AC"/>
    <w:rsid w:val="00613440"/>
    <w:rsid w:val="00613947"/>
    <w:rsid w:val="00614F9D"/>
    <w:rsid w:val="0061557B"/>
    <w:rsid w:val="0062286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A7A17"/>
    <w:rsid w:val="006B1F90"/>
    <w:rsid w:val="006B203A"/>
    <w:rsid w:val="006B584E"/>
    <w:rsid w:val="006B77AC"/>
    <w:rsid w:val="006C45BF"/>
    <w:rsid w:val="006C668E"/>
    <w:rsid w:val="006D00E5"/>
    <w:rsid w:val="006D0365"/>
    <w:rsid w:val="006D3C84"/>
    <w:rsid w:val="006D4096"/>
    <w:rsid w:val="006D4FB9"/>
    <w:rsid w:val="006E521E"/>
    <w:rsid w:val="006F03C8"/>
    <w:rsid w:val="006F0E6C"/>
    <w:rsid w:val="006F1AF7"/>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07AA"/>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5736"/>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450E5"/>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1B56"/>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2004"/>
    <w:rsid w:val="009A3D02"/>
    <w:rsid w:val="009B10AD"/>
    <w:rsid w:val="009B1C9C"/>
    <w:rsid w:val="009B30CE"/>
    <w:rsid w:val="009B3642"/>
    <w:rsid w:val="009B481B"/>
    <w:rsid w:val="009B68CC"/>
    <w:rsid w:val="009C32DC"/>
    <w:rsid w:val="009C3664"/>
    <w:rsid w:val="009D3B9A"/>
    <w:rsid w:val="009D55AA"/>
    <w:rsid w:val="009D627E"/>
    <w:rsid w:val="009D6801"/>
    <w:rsid w:val="009E2FDF"/>
    <w:rsid w:val="009F03B7"/>
    <w:rsid w:val="009F3968"/>
    <w:rsid w:val="009F7CE8"/>
    <w:rsid w:val="00A02398"/>
    <w:rsid w:val="00A03800"/>
    <w:rsid w:val="00A07860"/>
    <w:rsid w:val="00A112C2"/>
    <w:rsid w:val="00A1253B"/>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B7F73"/>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6E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A0595"/>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36A0A"/>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7373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64B2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 w:type="numbering" w:customStyle="1" w:styleId="Bezlisty12">
    <w:name w:val="Bez listy12"/>
    <w:next w:val="Bezlisty"/>
    <w:uiPriority w:val="99"/>
    <w:semiHidden/>
    <w:unhideWhenUsed/>
    <w:rsid w:val="000B0BEC"/>
  </w:style>
  <w:style w:type="numbering" w:customStyle="1" w:styleId="Bezlisty13">
    <w:name w:val="Bez listy13"/>
    <w:next w:val="Bezlisty"/>
    <w:uiPriority w:val="99"/>
    <w:semiHidden/>
    <w:unhideWhenUsed/>
    <w:rsid w:val="00EA0595"/>
  </w:style>
  <w:style w:type="table" w:customStyle="1" w:styleId="Tabela-Siatka10">
    <w:name w:val="Tabela - Siatka10"/>
    <w:basedOn w:val="Standardowy"/>
    <w:next w:val="Tabela-Siatka"/>
    <w:uiPriority w:val="39"/>
    <w:rsid w:val="00EA05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4">
    <w:name w:val="Bez listy14"/>
    <w:next w:val="Bezlisty"/>
    <w:uiPriority w:val="99"/>
    <w:semiHidden/>
    <w:unhideWhenUsed/>
    <w:rsid w:val="00462B40"/>
  </w:style>
  <w:style w:type="paragraph" w:customStyle="1" w:styleId="listaopisROSTWLP">
    <w:name w:val="lista opis ROSTWLP"/>
    <w:basedOn w:val="Normalny"/>
    <w:link w:val="listaopisROSTWLPZnak"/>
    <w:qFormat/>
    <w:rsid w:val="00462B40"/>
    <w:pPr>
      <w:numPr>
        <w:numId w:val="66"/>
      </w:numPr>
      <w:jc w:val="both"/>
    </w:pPr>
    <w:rPr>
      <w:rFonts w:ascii="Cambria" w:hAnsi="Cambria"/>
      <w:bCs/>
      <w:color w:val="006600"/>
      <w:sz w:val="22"/>
    </w:rPr>
  </w:style>
  <w:style w:type="character" w:customStyle="1" w:styleId="listaopisROSTWLPZnak">
    <w:name w:val="lista opis ROSTWLP Znak"/>
    <w:basedOn w:val="Domylnaczcionkaakapitu"/>
    <w:link w:val="listaopisROSTWLP"/>
    <w:rsid w:val="00462B40"/>
    <w:rPr>
      <w:rFonts w:ascii="Cambria" w:eastAsia="Times New Roman" w:hAnsi="Cambria" w:cs="Times New Roman"/>
      <w:bCs/>
      <w:color w:val="006600"/>
      <w:szCs w:val="20"/>
      <w:lang w:eastAsia="ar-SA"/>
    </w:rPr>
  </w:style>
  <w:style w:type="paragraph" w:customStyle="1" w:styleId="tabelaROSTWPL">
    <w:name w:val="tabela ROSTWPL"/>
    <w:basedOn w:val="Normalny"/>
    <w:next w:val="Normalny"/>
    <w:qFormat/>
    <w:rsid w:val="00462B40"/>
    <w:pPr>
      <w:jc w:val="both"/>
    </w:pPr>
    <w:rPr>
      <w:rFonts w:ascii="Cambria" w:eastAsia="Calibri" w:hAnsi="Cambria"/>
      <w:color w:val="006600"/>
      <w:sz w:val="22"/>
      <w:lang w:eastAsia="zh-CN" w:bidi="hi-IN"/>
    </w:rPr>
  </w:style>
  <w:style w:type="paragraph" w:customStyle="1" w:styleId="ROSTWPLok">
    <w:name w:val="ROSTWPL_ok"/>
    <w:basedOn w:val="Normalny"/>
    <w:link w:val="ROSTWPLokZnak"/>
    <w:qFormat/>
    <w:rsid w:val="00462B40"/>
    <w:pPr>
      <w:ind w:left="57" w:firstLine="709"/>
      <w:jc w:val="both"/>
    </w:pPr>
    <w:rPr>
      <w:rFonts w:ascii="Cambria" w:hAnsi="Cambria"/>
      <w:color w:val="006600"/>
      <w:sz w:val="22"/>
    </w:rPr>
  </w:style>
  <w:style w:type="paragraph" w:customStyle="1" w:styleId="N4ROSTWPL">
    <w:name w:val="N4 ROSTWPL"/>
    <w:basedOn w:val="ROSTWPLok"/>
    <w:link w:val="N4ROSTWPLZnak"/>
    <w:qFormat/>
    <w:rsid w:val="00462B40"/>
    <w:pPr>
      <w:ind w:left="0" w:firstLine="0"/>
    </w:pPr>
    <w:rPr>
      <w:b/>
      <w:lang w:eastAsia="pl-PL"/>
    </w:rPr>
  </w:style>
  <w:style w:type="character" w:customStyle="1" w:styleId="ROSTWPLokZnak">
    <w:name w:val="ROSTWPL_ok Znak"/>
    <w:basedOn w:val="Domylnaczcionkaakapitu"/>
    <w:link w:val="ROSTWPLok"/>
    <w:rsid w:val="00462B40"/>
    <w:rPr>
      <w:rFonts w:ascii="Cambria" w:eastAsia="Times New Roman" w:hAnsi="Cambria" w:cs="Times New Roman"/>
      <w:color w:val="006600"/>
      <w:szCs w:val="20"/>
      <w:lang w:eastAsia="ar-SA"/>
    </w:rPr>
  </w:style>
  <w:style w:type="character" w:customStyle="1" w:styleId="N4ROSTWPLZnak">
    <w:name w:val="N4 ROSTWPL Znak"/>
    <w:basedOn w:val="ROSTWPLokZnak"/>
    <w:link w:val="N4ROSTWPL"/>
    <w:rsid w:val="00462B40"/>
    <w:rPr>
      <w:rFonts w:ascii="Cambria" w:eastAsia="Times New Roman" w:hAnsi="Cambria" w:cs="Times New Roman"/>
      <w:b/>
      <w:color w:val="006600"/>
      <w:szCs w:val="20"/>
      <w:lang w:eastAsia="pl-PL"/>
    </w:rPr>
  </w:style>
  <w:style w:type="table" w:customStyle="1" w:styleId="Tabela-Siatka12">
    <w:name w:val="Tabela - Siatka12"/>
    <w:basedOn w:val="Standardowy"/>
    <w:next w:val="Tabela-Siatka"/>
    <w:uiPriority w:val="39"/>
    <w:rsid w:val="00462B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39"/>
    <w:rsid w:val="003907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4">
    <w:name w:val="Tabela - Siatka14"/>
    <w:basedOn w:val="Standardowy"/>
    <w:next w:val="Tabela-Siatka"/>
    <w:uiPriority w:val="39"/>
    <w:rsid w:val="001174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5">
    <w:name w:val="Tabela - Siatka15"/>
    <w:basedOn w:val="Standardowy"/>
    <w:next w:val="Tabela-Siatka"/>
    <w:uiPriority w:val="39"/>
    <w:rsid w:val="005357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228</Pages>
  <Words>49978</Words>
  <Characters>299873</Characters>
  <Application>Microsoft Office Word</Application>
  <DocSecurity>0</DocSecurity>
  <Lines>2498</Lines>
  <Paragraphs>698</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349153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Nadleśnictwo Różanna</cp:lastModifiedBy>
  <cp:revision>5</cp:revision>
  <cp:lastPrinted>2021-01-18T11:48:00Z</cp:lastPrinted>
  <dcterms:created xsi:type="dcterms:W3CDTF">2025-11-03T13:30:00Z</dcterms:created>
  <dcterms:modified xsi:type="dcterms:W3CDTF">2025-11-03T14:37:00Z</dcterms:modified>
</cp:coreProperties>
</file>